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372768392"/>
        <w:docPartObj>
          <w:docPartGallery w:val="Cover Pages"/>
          <w:docPartUnique/>
        </w:docPartObj>
      </w:sdtPr>
      <w:sdtEndPr>
        <w:rPr>
          <w:b/>
          <w:bCs/>
          <w:color w:val="auto"/>
        </w:rPr>
      </w:sdtEndPr>
      <w:sdtContent>
        <w:p w14:paraId="1F0C211E" w14:textId="40B86125" w:rsidR="00B56ABE" w:rsidRPr="00592F2C" w:rsidRDefault="00B56ABE" w:rsidP="00B56ABE">
          <w:pPr>
            <w:pStyle w:val="NoSpacing"/>
            <w:rPr>
              <w:rFonts w:cstheme="minorHAnsi"/>
              <w:color w:val="5B9BD5" w:themeColor="accent1"/>
            </w:rPr>
          </w:pPr>
          <w:r w:rsidRPr="00592F2C">
            <w:rPr>
              <w:rFonts w:cstheme="minorHAnsi"/>
              <w:color w:val="5B9BD5" w:themeColor="accent1"/>
            </w:rPr>
            <w:t xml:space="preserve">                                                   </w:t>
          </w:r>
        </w:p>
        <w:p w14:paraId="1F0C211F" w14:textId="0B47C0F2" w:rsidR="00B56ABE" w:rsidRPr="00592F2C" w:rsidRDefault="007513D9" w:rsidP="00B56ABE">
          <w:pPr>
            <w:pStyle w:val="NoSpacing"/>
            <w:jc w:val="center"/>
            <w:rPr>
              <w:rFonts w:cstheme="minorHAnsi"/>
              <w:b/>
              <w:noProof/>
              <w:color w:val="1F4E79"/>
              <w:sz w:val="28"/>
              <w:szCs w:val="28"/>
            </w:rPr>
          </w:pPr>
          <w:r w:rsidRPr="00592F2C">
            <w:rPr>
              <w:rFonts w:cstheme="minorHAnsi"/>
              <w:noProof/>
              <w:sz w:val="48"/>
              <w:szCs w:val="48"/>
            </w:rPr>
            <w:drawing>
              <wp:anchor distT="0" distB="0" distL="114300" distR="114300" simplePos="0" relativeHeight="251660288" behindDoc="0" locked="0" layoutInCell="1" allowOverlap="1" wp14:anchorId="321035DF" wp14:editId="5748CA9B">
                <wp:simplePos x="0" y="0"/>
                <wp:positionH relativeFrom="margin">
                  <wp:posOffset>1993265</wp:posOffset>
                </wp:positionH>
                <wp:positionV relativeFrom="paragraph">
                  <wp:posOffset>13970</wp:posOffset>
                </wp:positionV>
                <wp:extent cx="2600325" cy="26003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0325" cy="2600325"/>
                        </a:xfrm>
                        <a:prstGeom prst="rect">
                          <a:avLst/>
                        </a:prstGeom>
                        <a:noFill/>
                      </pic:spPr>
                    </pic:pic>
                  </a:graphicData>
                </a:graphic>
                <wp14:sizeRelH relativeFrom="page">
                  <wp14:pctWidth>0</wp14:pctWidth>
                </wp14:sizeRelH>
                <wp14:sizeRelV relativeFrom="page">
                  <wp14:pctHeight>0</wp14:pctHeight>
                </wp14:sizeRelV>
              </wp:anchor>
            </w:drawing>
          </w:r>
        </w:p>
        <w:p w14:paraId="1F0C2120" w14:textId="48D01653" w:rsidR="00B56ABE" w:rsidRPr="00592F2C" w:rsidRDefault="00B56ABE" w:rsidP="00B56ABE">
          <w:pPr>
            <w:pStyle w:val="NoSpacing"/>
            <w:jc w:val="center"/>
            <w:rPr>
              <w:rFonts w:cstheme="minorHAnsi"/>
              <w:b/>
              <w:noProof/>
              <w:color w:val="1F4E79"/>
              <w:sz w:val="28"/>
              <w:szCs w:val="28"/>
            </w:rPr>
          </w:pPr>
        </w:p>
        <w:p w14:paraId="1F0C2121" w14:textId="77777777" w:rsidR="00B56ABE" w:rsidRPr="00592F2C" w:rsidRDefault="00B56ABE" w:rsidP="00B56ABE">
          <w:pPr>
            <w:pStyle w:val="NoSpacing"/>
            <w:jc w:val="center"/>
            <w:rPr>
              <w:rFonts w:cstheme="minorHAnsi"/>
              <w:b/>
              <w:noProof/>
              <w:color w:val="1F4E79"/>
              <w:sz w:val="28"/>
              <w:szCs w:val="28"/>
            </w:rPr>
          </w:pPr>
        </w:p>
        <w:p w14:paraId="1F0C2122" w14:textId="77777777" w:rsidR="00B56ABE" w:rsidRPr="00592F2C" w:rsidRDefault="00B56ABE" w:rsidP="00B56ABE">
          <w:pPr>
            <w:pStyle w:val="NoSpacing"/>
            <w:jc w:val="center"/>
            <w:rPr>
              <w:rFonts w:cstheme="minorHAnsi"/>
              <w:b/>
              <w:noProof/>
              <w:color w:val="1F4E79"/>
              <w:sz w:val="28"/>
              <w:szCs w:val="28"/>
            </w:rPr>
          </w:pPr>
        </w:p>
        <w:p w14:paraId="1F0C2123" w14:textId="77777777" w:rsidR="00B56ABE" w:rsidRPr="00592F2C" w:rsidRDefault="00B56ABE" w:rsidP="007513D9">
          <w:pPr>
            <w:pStyle w:val="NoSpacing"/>
            <w:jc w:val="center"/>
            <w:rPr>
              <w:rFonts w:cstheme="minorHAnsi"/>
              <w:b/>
              <w:noProof/>
              <w:color w:val="1F4E79"/>
              <w:sz w:val="28"/>
              <w:szCs w:val="28"/>
            </w:rPr>
          </w:pPr>
        </w:p>
        <w:p w14:paraId="1F0C2126" w14:textId="2166A03B" w:rsidR="00B56ABE" w:rsidRPr="00592F2C" w:rsidRDefault="00B56ABE" w:rsidP="007513D9">
          <w:pPr>
            <w:jc w:val="center"/>
            <w:rPr>
              <w:rFonts w:cstheme="minorHAnsi"/>
              <w:sz w:val="48"/>
              <w:szCs w:val="48"/>
            </w:rPr>
          </w:pPr>
        </w:p>
        <w:p w14:paraId="1F0C2127" w14:textId="67D583B5" w:rsidR="00B56ABE" w:rsidRPr="00592F2C" w:rsidRDefault="00B56ABE" w:rsidP="007513D9">
          <w:pPr>
            <w:tabs>
              <w:tab w:val="left" w:pos="6405"/>
            </w:tabs>
            <w:jc w:val="center"/>
            <w:rPr>
              <w:rFonts w:cstheme="minorHAnsi"/>
              <w:sz w:val="48"/>
              <w:szCs w:val="48"/>
            </w:rPr>
          </w:pPr>
        </w:p>
        <w:p w14:paraId="4056EDA3" w14:textId="77777777" w:rsidR="00592F2C" w:rsidRPr="00592F2C" w:rsidRDefault="00592F2C" w:rsidP="007513D9">
          <w:pPr>
            <w:jc w:val="center"/>
            <w:rPr>
              <w:rFonts w:cstheme="minorHAnsi"/>
              <w:sz w:val="48"/>
              <w:szCs w:val="48"/>
            </w:rPr>
          </w:pPr>
        </w:p>
        <w:p w14:paraId="63E38A67" w14:textId="77777777" w:rsidR="007513D9" w:rsidRDefault="007513D9" w:rsidP="007513D9">
          <w:pPr>
            <w:pStyle w:val="NoSpacing"/>
            <w:jc w:val="center"/>
            <w:rPr>
              <w:rFonts w:cstheme="minorHAnsi"/>
              <w:b/>
              <w:color w:val="5B9BD5" w:themeColor="accent1"/>
              <w:sz w:val="28"/>
              <w:szCs w:val="28"/>
            </w:rPr>
          </w:pPr>
        </w:p>
        <w:p w14:paraId="7296BA26" w14:textId="0E165F03" w:rsidR="007513D9" w:rsidRDefault="007513D9" w:rsidP="007513D9">
          <w:pPr>
            <w:pStyle w:val="NoSpacing"/>
            <w:jc w:val="center"/>
            <w:rPr>
              <w:rFonts w:cstheme="minorHAnsi"/>
              <w:color w:val="5B9BD5" w:themeColor="accent1"/>
              <w:sz w:val="28"/>
              <w:szCs w:val="28"/>
            </w:rPr>
          </w:pPr>
          <w:r w:rsidRPr="00592F2C">
            <w:rPr>
              <w:rFonts w:cstheme="minorHAnsi"/>
              <w:b/>
              <w:color w:val="5B9BD5" w:themeColor="accent1"/>
              <w:sz w:val="28"/>
              <w:szCs w:val="28"/>
            </w:rPr>
            <w:t>S</w:t>
          </w:r>
          <w:r>
            <w:rPr>
              <w:rFonts w:cstheme="minorHAnsi"/>
              <w:color w:val="5B9BD5" w:themeColor="accent1"/>
              <w:sz w:val="28"/>
              <w:szCs w:val="28"/>
            </w:rPr>
            <w:t>upport</w:t>
          </w:r>
        </w:p>
        <w:p w14:paraId="1B70419D" w14:textId="77777777" w:rsidR="007513D9" w:rsidRDefault="007513D9" w:rsidP="007513D9">
          <w:pPr>
            <w:pStyle w:val="NoSpacing"/>
            <w:jc w:val="center"/>
            <w:rPr>
              <w:rFonts w:cstheme="minorHAnsi"/>
              <w:color w:val="5B9BD5" w:themeColor="accent1"/>
              <w:sz w:val="28"/>
              <w:szCs w:val="28"/>
            </w:rPr>
          </w:pPr>
          <w:r w:rsidRPr="00592F2C">
            <w:rPr>
              <w:rFonts w:cstheme="minorHAnsi"/>
              <w:b/>
              <w:color w:val="5B9BD5" w:themeColor="accent1"/>
              <w:sz w:val="28"/>
              <w:szCs w:val="28"/>
            </w:rPr>
            <w:t>T</w:t>
          </w:r>
          <w:r>
            <w:rPr>
              <w:rFonts w:cstheme="minorHAnsi"/>
              <w:color w:val="5B9BD5" w:themeColor="accent1"/>
              <w:sz w:val="28"/>
              <w:szCs w:val="28"/>
            </w:rPr>
            <w:t>enacity</w:t>
          </w:r>
        </w:p>
        <w:p w14:paraId="3C91D69D" w14:textId="77777777" w:rsidR="007513D9" w:rsidRDefault="007513D9" w:rsidP="007513D9">
          <w:pPr>
            <w:pStyle w:val="NoSpacing"/>
            <w:jc w:val="center"/>
            <w:rPr>
              <w:rFonts w:cstheme="minorHAnsi"/>
              <w:color w:val="5B9BD5" w:themeColor="accent1"/>
              <w:sz w:val="28"/>
              <w:szCs w:val="28"/>
            </w:rPr>
          </w:pPr>
          <w:r w:rsidRPr="00592F2C">
            <w:rPr>
              <w:rFonts w:cstheme="minorHAnsi"/>
              <w:b/>
              <w:color w:val="5B9BD5" w:themeColor="accent1"/>
              <w:sz w:val="28"/>
              <w:szCs w:val="28"/>
            </w:rPr>
            <w:t>R</w:t>
          </w:r>
          <w:r>
            <w:rPr>
              <w:rFonts w:cstheme="minorHAnsi"/>
              <w:color w:val="5B9BD5" w:themeColor="accent1"/>
              <w:sz w:val="28"/>
              <w:szCs w:val="28"/>
            </w:rPr>
            <w:t>esponsibility</w:t>
          </w:r>
        </w:p>
        <w:p w14:paraId="41E30FD0" w14:textId="756B1B4B" w:rsidR="007513D9" w:rsidRDefault="007513D9" w:rsidP="007513D9">
          <w:pPr>
            <w:pStyle w:val="NoSpacing"/>
            <w:jc w:val="center"/>
            <w:rPr>
              <w:rFonts w:cstheme="minorHAnsi"/>
              <w:color w:val="5B9BD5" w:themeColor="accent1"/>
              <w:sz w:val="28"/>
              <w:szCs w:val="28"/>
            </w:rPr>
          </w:pPr>
          <w:r w:rsidRPr="00592F2C">
            <w:rPr>
              <w:rFonts w:cstheme="minorHAnsi"/>
              <w:b/>
              <w:color w:val="5B9BD5" w:themeColor="accent1"/>
              <w:sz w:val="28"/>
              <w:szCs w:val="28"/>
            </w:rPr>
            <w:t>I</w:t>
          </w:r>
          <w:r>
            <w:rPr>
              <w:rFonts w:cstheme="minorHAnsi"/>
              <w:color w:val="5B9BD5" w:themeColor="accent1"/>
              <w:sz w:val="28"/>
              <w:szCs w:val="28"/>
            </w:rPr>
            <w:t>nnovation</w:t>
          </w:r>
        </w:p>
        <w:p w14:paraId="3EE2830B" w14:textId="36CEA8EB" w:rsidR="007513D9" w:rsidRDefault="007513D9" w:rsidP="007513D9">
          <w:pPr>
            <w:pStyle w:val="NoSpacing"/>
            <w:jc w:val="center"/>
            <w:rPr>
              <w:rFonts w:cstheme="minorHAnsi"/>
              <w:color w:val="5B9BD5" w:themeColor="accent1"/>
              <w:sz w:val="28"/>
              <w:szCs w:val="28"/>
            </w:rPr>
          </w:pPr>
          <w:r w:rsidRPr="00592F2C">
            <w:rPr>
              <w:rFonts w:cstheme="minorHAnsi"/>
              <w:b/>
              <w:color w:val="5B9BD5" w:themeColor="accent1"/>
              <w:sz w:val="28"/>
              <w:szCs w:val="28"/>
            </w:rPr>
            <w:t>V</w:t>
          </w:r>
          <w:r>
            <w:rPr>
              <w:rFonts w:cstheme="minorHAnsi"/>
              <w:color w:val="5B9BD5" w:themeColor="accent1"/>
              <w:sz w:val="28"/>
              <w:szCs w:val="28"/>
            </w:rPr>
            <w:t>oice</w:t>
          </w:r>
        </w:p>
        <w:p w14:paraId="12CA06BB" w14:textId="77777777" w:rsidR="007513D9" w:rsidRPr="00592F2C" w:rsidRDefault="007513D9" w:rsidP="007513D9">
          <w:pPr>
            <w:pStyle w:val="NoSpacing"/>
            <w:jc w:val="center"/>
            <w:rPr>
              <w:rFonts w:cstheme="minorHAnsi"/>
              <w:color w:val="5B9BD5" w:themeColor="accent1"/>
              <w:sz w:val="28"/>
              <w:szCs w:val="28"/>
            </w:rPr>
          </w:pPr>
          <w:r w:rsidRPr="00592F2C">
            <w:rPr>
              <w:rFonts w:cstheme="minorHAnsi"/>
              <w:b/>
              <w:color w:val="5B9BD5" w:themeColor="accent1"/>
              <w:sz w:val="28"/>
              <w:szCs w:val="28"/>
            </w:rPr>
            <w:t>E</w:t>
          </w:r>
          <w:r>
            <w:rPr>
              <w:rFonts w:cstheme="minorHAnsi"/>
              <w:color w:val="5B9BD5" w:themeColor="accent1"/>
              <w:sz w:val="28"/>
              <w:szCs w:val="28"/>
            </w:rPr>
            <w:t>quity</w:t>
          </w:r>
        </w:p>
        <w:p w14:paraId="0F5254F0" w14:textId="77777777" w:rsidR="00592F2C" w:rsidRPr="00592F2C" w:rsidRDefault="00592F2C" w:rsidP="007513D9">
          <w:pPr>
            <w:jc w:val="center"/>
            <w:rPr>
              <w:rFonts w:cstheme="minorHAnsi"/>
              <w:sz w:val="48"/>
              <w:szCs w:val="48"/>
            </w:rPr>
          </w:pPr>
        </w:p>
        <w:p w14:paraId="064B46BB" w14:textId="778047E0" w:rsidR="00592F2C" w:rsidRPr="00592F2C" w:rsidRDefault="00592F2C" w:rsidP="007513D9">
          <w:pPr>
            <w:jc w:val="center"/>
            <w:rPr>
              <w:rFonts w:cstheme="minorHAnsi"/>
              <w:b/>
              <w:color w:val="4A3E7B"/>
              <w:sz w:val="48"/>
              <w:szCs w:val="48"/>
            </w:rPr>
          </w:pPr>
          <w:r w:rsidRPr="00592F2C">
            <w:rPr>
              <w:rFonts w:cstheme="minorHAnsi"/>
              <w:b/>
              <w:color w:val="4A3E7B"/>
              <w:sz w:val="48"/>
              <w:szCs w:val="48"/>
            </w:rPr>
            <w:t>Equality Policy</w:t>
          </w:r>
        </w:p>
        <w:p w14:paraId="1F0C2128" w14:textId="77777777" w:rsidR="00B56ABE" w:rsidRPr="00592F2C" w:rsidRDefault="00B56ABE" w:rsidP="007513D9">
          <w:pPr>
            <w:jc w:val="center"/>
            <w:rPr>
              <w:rFonts w:cstheme="minorHAnsi"/>
              <w:sz w:val="48"/>
              <w:szCs w:val="48"/>
            </w:rPr>
          </w:pPr>
        </w:p>
        <w:tbl>
          <w:tblPr>
            <w:tblStyle w:val="TableGrid"/>
            <w:tblW w:w="10196" w:type="dxa"/>
            <w:tblLook w:val="04A0" w:firstRow="1" w:lastRow="0" w:firstColumn="1" w:lastColumn="0" w:noHBand="0" w:noVBand="1"/>
          </w:tblPr>
          <w:tblGrid>
            <w:gridCol w:w="5097"/>
            <w:gridCol w:w="5099"/>
          </w:tblGrid>
          <w:tr w:rsidR="00F5584D" w:rsidRPr="00592F2C" w14:paraId="220695BF" w14:textId="77777777" w:rsidTr="17D012EF">
            <w:trPr>
              <w:trHeight w:val="266"/>
            </w:trPr>
            <w:tc>
              <w:tcPr>
                <w:tcW w:w="5097" w:type="dxa"/>
                <w:shd w:val="clear" w:color="auto" w:fill="4A3E7B"/>
              </w:tcPr>
              <w:p w14:paraId="4C15D822" w14:textId="7DE853D7" w:rsidR="00F5584D" w:rsidRPr="00592F2C" w:rsidRDefault="00F5584D" w:rsidP="007513D9">
                <w:pPr>
                  <w:jc w:val="center"/>
                  <w:rPr>
                    <w:rFonts w:cstheme="minorHAnsi"/>
                    <w:color w:val="FFFFFF" w:themeColor="background1"/>
                    <w:sz w:val="32"/>
                    <w:szCs w:val="32"/>
                  </w:rPr>
                </w:pPr>
                <w:r w:rsidRPr="00592F2C">
                  <w:rPr>
                    <w:rFonts w:cstheme="minorHAnsi"/>
                    <w:color w:val="FFFFFF" w:themeColor="background1"/>
                    <w:sz w:val="32"/>
                    <w:szCs w:val="32"/>
                  </w:rPr>
                  <w:t>Date or Review</w:t>
                </w:r>
              </w:p>
            </w:tc>
            <w:tc>
              <w:tcPr>
                <w:tcW w:w="5099" w:type="dxa"/>
              </w:tcPr>
              <w:p w14:paraId="7D1176C6" w14:textId="1AD439A3" w:rsidR="00F5584D" w:rsidRPr="00592F2C" w:rsidRDefault="00C85E21" w:rsidP="007513D9">
                <w:pPr>
                  <w:jc w:val="center"/>
                  <w:rPr>
                    <w:rFonts w:cstheme="minorHAnsi"/>
                    <w:sz w:val="32"/>
                    <w:szCs w:val="32"/>
                  </w:rPr>
                </w:pPr>
                <w:r>
                  <w:rPr>
                    <w:rFonts w:cstheme="minorHAnsi"/>
                    <w:sz w:val="32"/>
                    <w:szCs w:val="32"/>
                  </w:rPr>
                  <w:t>Feb 2025</w:t>
                </w:r>
              </w:p>
            </w:tc>
          </w:tr>
          <w:tr w:rsidR="00F5584D" w:rsidRPr="00592F2C" w14:paraId="69FFE19F" w14:textId="77777777" w:rsidTr="17D012EF">
            <w:trPr>
              <w:trHeight w:val="256"/>
            </w:trPr>
            <w:tc>
              <w:tcPr>
                <w:tcW w:w="5097" w:type="dxa"/>
                <w:shd w:val="clear" w:color="auto" w:fill="4A3E7B"/>
              </w:tcPr>
              <w:p w14:paraId="71AB9820" w14:textId="53BC752C" w:rsidR="00F5584D" w:rsidRPr="00592F2C" w:rsidRDefault="00F5584D" w:rsidP="007513D9">
                <w:pPr>
                  <w:jc w:val="center"/>
                  <w:rPr>
                    <w:rFonts w:cstheme="minorHAnsi"/>
                    <w:color w:val="FFFFFF" w:themeColor="background1"/>
                    <w:sz w:val="32"/>
                    <w:szCs w:val="32"/>
                  </w:rPr>
                </w:pPr>
                <w:r w:rsidRPr="00592F2C">
                  <w:rPr>
                    <w:rFonts w:cstheme="minorHAnsi"/>
                    <w:color w:val="FFFFFF" w:themeColor="background1"/>
                    <w:sz w:val="32"/>
                    <w:szCs w:val="32"/>
                  </w:rPr>
                  <w:t>Next Review Date</w:t>
                </w:r>
              </w:p>
            </w:tc>
            <w:tc>
              <w:tcPr>
                <w:tcW w:w="5099" w:type="dxa"/>
              </w:tcPr>
              <w:p w14:paraId="5EF7F85D" w14:textId="7D1A8B81" w:rsidR="00F5584D" w:rsidRPr="00592F2C" w:rsidRDefault="00C85E21" w:rsidP="007513D9">
                <w:pPr>
                  <w:jc w:val="center"/>
                  <w:rPr>
                    <w:rFonts w:cstheme="minorHAnsi"/>
                    <w:sz w:val="32"/>
                    <w:szCs w:val="32"/>
                  </w:rPr>
                </w:pPr>
                <w:r>
                  <w:rPr>
                    <w:rFonts w:cstheme="minorHAnsi"/>
                    <w:sz w:val="32"/>
                    <w:szCs w:val="32"/>
                  </w:rPr>
                  <w:t>Feb 2027</w:t>
                </w:r>
              </w:p>
            </w:tc>
          </w:tr>
          <w:tr w:rsidR="008F0C3F" w:rsidRPr="00592F2C" w14:paraId="4751A3BA" w14:textId="77777777" w:rsidTr="17D012EF">
            <w:trPr>
              <w:trHeight w:val="266"/>
            </w:trPr>
            <w:tc>
              <w:tcPr>
                <w:tcW w:w="10196" w:type="dxa"/>
                <w:gridSpan w:val="2"/>
                <w:shd w:val="clear" w:color="auto" w:fill="4A3E7B"/>
              </w:tcPr>
              <w:p w14:paraId="6FAFD37F" w14:textId="77777777" w:rsidR="008F0C3F" w:rsidRPr="00592F2C" w:rsidRDefault="008F0C3F" w:rsidP="007513D9">
                <w:pPr>
                  <w:jc w:val="center"/>
                  <w:rPr>
                    <w:rFonts w:cstheme="minorHAnsi"/>
                    <w:sz w:val="32"/>
                    <w:szCs w:val="32"/>
                  </w:rPr>
                </w:pPr>
              </w:p>
            </w:tc>
          </w:tr>
          <w:tr w:rsidR="00F5584D" w:rsidRPr="00592F2C" w14:paraId="254210DF" w14:textId="77777777" w:rsidTr="17D012EF">
            <w:trPr>
              <w:trHeight w:val="266"/>
            </w:trPr>
            <w:tc>
              <w:tcPr>
                <w:tcW w:w="5097" w:type="dxa"/>
                <w:shd w:val="clear" w:color="auto" w:fill="4A3E7B"/>
              </w:tcPr>
              <w:p w14:paraId="2202E253" w14:textId="1BEB9935" w:rsidR="00F5584D" w:rsidRPr="00592F2C" w:rsidRDefault="00F5584D" w:rsidP="007513D9">
                <w:pPr>
                  <w:jc w:val="center"/>
                  <w:rPr>
                    <w:rFonts w:cstheme="minorHAnsi"/>
                    <w:color w:val="FFFFFF" w:themeColor="background1"/>
                    <w:sz w:val="32"/>
                    <w:szCs w:val="32"/>
                  </w:rPr>
                </w:pPr>
                <w:r w:rsidRPr="00592F2C">
                  <w:rPr>
                    <w:rFonts w:cstheme="minorHAnsi"/>
                    <w:color w:val="FFFFFF" w:themeColor="background1"/>
                    <w:sz w:val="32"/>
                    <w:szCs w:val="32"/>
                  </w:rPr>
                  <w:t>CEO</w:t>
                </w:r>
              </w:p>
            </w:tc>
            <w:tc>
              <w:tcPr>
                <w:tcW w:w="5099" w:type="dxa"/>
              </w:tcPr>
              <w:p w14:paraId="63B15621" w14:textId="0F2D2B91" w:rsidR="00F5584D" w:rsidRPr="00592F2C" w:rsidRDefault="1F91D3CD" w:rsidP="17D012EF">
                <w:pPr>
                  <w:jc w:val="center"/>
                  <w:rPr>
                    <w:sz w:val="32"/>
                    <w:szCs w:val="32"/>
                  </w:rPr>
                </w:pPr>
                <w:r w:rsidRPr="17D012EF">
                  <w:rPr>
                    <w:sz w:val="32"/>
                    <w:szCs w:val="32"/>
                  </w:rPr>
                  <w:t>Cleo Redmond</w:t>
                </w:r>
              </w:p>
            </w:tc>
          </w:tr>
          <w:tr w:rsidR="00F5584D" w:rsidRPr="00592F2C" w14:paraId="67E67FE0" w14:textId="77777777" w:rsidTr="17D012EF">
            <w:trPr>
              <w:trHeight w:val="266"/>
            </w:trPr>
            <w:tc>
              <w:tcPr>
                <w:tcW w:w="5097" w:type="dxa"/>
                <w:shd w:val="clear" w:color="auto" w:fill="4A3E7B"/>
              </w:tcPr>
              <w:p w14:paraId="728E0F87" w14:textId="63D23F3B" w:rsidR="00F5584D" w:rsidRPr="00592F2C" w:rsidRDefault="00F5584D" w:rsidP="007513D9">
                <w:pPr>
                  <w:jc w:val="center"/>
                  <w:rPr>
                    <w:rFonts w:cstheme="minorHAnsi"/>
                    <w:color w:val="FFFFFF" w:themeColor="background1"/>
                    <w:sz w:val="32"/>
                    <w:szCs w:val="32"/>
                  </w:rPr>
                </w:pPr>
                <w:r w:rsidRPr="00592F2C">
                  <w:rPr>
                    <w:rFonts w:cstheme="minorHAnsi"/>
                    <w:color w:val="FFFFFF" w:themeColor="background1"/>
                    <w:sz w:val="32"/>
                    <w:szCs w:val="32"/>
                  </w:rPr>
                  <w:t>Chair of the Trust</w:t>
                </w:r>
              </w:p>
            </w:tc>
            <w:tc>
              <w:tcPr>
                <w:tcW w:w="5099" w:type="dxa"/>
              </w:tcPr>
              <w:p w14:paraId="4EF6AA0C" w14:textId="415E70C0" w:rsidR="00F5584D" w:rsidRPr="00592F2C" w:rsidRDefault="78C44753" w:rsidP="17D012EF">
                <w:pPr>
                  <w:jc w:val="center"/>
                  <w:rPr>
                    <w:sz w:val="32"/>
                    <w:szCs w:val="32"/>
                  </w:rPr>
                </w:pPr>
                <w:r w:rsidRPr="17D012EF">
                  <w:rPr>
                    <w:sz w:val="32"/>
                    <w:szCs w:val="32"/>
                  </w:rPr>
                  <w:t>Graham Smith</w:t>
                </w:r>
              </w:p>
            </w:tc>
          </w:tr>
          <w:tr w:rsidR="00592F2C" w:rsidRPr="00592F2C" w14:paraId="3639F981" w14:textId="77777777" w:rsidTr="17D012EF">
            <w:trPr>
              <w:trHeight w:val="70"/>
            </w:trPr>
            <w:tc>
              <w:tcPr>
                <w:tcW w:w="5097" w:type="dxa"/>
                <w:shd w:val="clear" w:color="auto" w:fill="4A3E7B"/>
              </w:tcPr>
              <w:p w14:paraId="1F52EEF5" w14:textId="3990596C" w:rsidR="00592F2C" w:rsidRPr="00592F2C" w:rsidRDefault="00592F2C" w:rsidP="007513D9">
                <w:pPr>
                  <w:jc w:val="center"/>
                  <w:rPr>
                    <w:rFonts w:cstheme="minorHAnsi"/>
                    <w:color w:val="FFFFFF" w:themeColor="background1"/>
                    <w:sz w:val="32"/>
                    <w:szCs w:val="32"/>
                  </w:rPr>
                </w:pPr>
                <w:r>
                  <w:rPr>
                    <w:rFonts w:cstheme="minorHAnsi"/>
                    <w:color w:val="FFFFFF" w:themeColor="background1"/>
                    <w:sz w:val="32"/>
                    <w:szCs w:val="32"/>
                  </w:rPr>
                  <w:t>Signed</w:t>
                </w:r>
              </w:p>
            </w:tc>
            <w:tc>
              <w:tcPr>
                <w:tcW w:w="5099" w:type="dxa"/>
              </w:tcPr>
              <w:p w14:paraId="4BA5E473" w14:textId="5386F40B" w:rsidR="00592F2C" w:rsidRPr="00592F2C" w:rsidRDefault="007B3162" w:rsidP="007513D9">
                <w:pPr>
                  <w:jc w:val="center"/>
                  <w:rPr>
                    <w:rFonts w:cstheme="minorHAnsi"/>
                    <w:sz w:val="32"/>
                    <w:szCs w:val="32"/>
                  </w:rPr>
                </w:pPr>
                <w:r>
                  <w:rPr>
                    <w:rFonts w:cstheme="minorHAnsi"/>
                    <w:sz w:val="32"/>
                    <w:szCs w:val="32"/>
                  </w:rPr>
                  <w:t>Signed Copy Held Centrally</w:t>
                </w:r>
              </w:p>
            </w:tc>
          </w:tr>
          <w:tr w:rsidR="00592F2C" w:rsidRPr="00592F2C" w14:paraId="4EFB7A56" w14:textId="77777777" w:rsidTr="17D012EF">
            <w:trPr>
              <w:trHeight w:val="266"/>
            </w:trPr>
            <w:tc>
              <w:tcPr>
                <w:tcW w:w="5097" w:type="dxa"/>
                <w:shd w:val="clear" w:color="auto" w:fill="4A3E7B"/>
              </w:tcPr>
              <w:p w14:paraId="4366B0DB" w14:textId="4DE87E28" w:rsidR="00592F2C" w:rsidRDefault="00592F2C" w:rsidP="007513D9">
                <w:pPr>
                  <w:jc w:val="center"/>
                  <w:rPr>
                    <w:rFonts w:cstheme="minorHAnsi"/>
                    <w:color w:val="FFFFFF" w:themeColor="background1"/>
                    <w:sz w:val="32"/>
                    <w:szCs w:val="32"/>
                  </w:rPr>
                </w:pPr>
                <w:r>
                  <w:rPr>
                    <w:rFonts w:cstheme="minorHAnsi"/>
                    <w:color w:val="FFFFFF" w:themeColor="background1"/>
                    <w:sz w:val="32"/>
                    <w:szCs w:val="32"/>
                  </w:rPr>
                  <w:t>Date</w:t>
                </w:r>
              </w:p>
            </w:tc>
            <w:tc>
              <w:tcPr>
                <w:tcW w:w="5099" w:type="dxa"/>
              </w:tcPr>
              <w:p w14:paraId="559BA450" w14:textId="03858EEB" w:rsidR="00592F2C" w:rsidRPr="00592F2C" w:rsidRDefault="007B3162" w:rsidP="007513D9">
                <w:pPr>
                  <w:jc w:val="center"/>
                  <w:rPr>
                    <w:rFonts w:cstheme="minorHAnsi"/>
                    <w:sz w:val="32"/>
                    <w:szCs w:val="32"/>
                  </w:rPr>
                </w:pPr>
                <w:r>
                  <w:rPr>
                    <w:rFonts w:cstheme="minorHAnsi"/>
                    <w:sz w:val="32"/>
                    <w:szCs w:val="32"/>
                  </w:rPr>
                  <w:t>Feb 2025</w:t>
                </w:r>
              </w:p>
            </w:tc>
          </w:tr>
        </w:tbl>
        <w:p w14:paraId="1F0C212A" w14:textId="77777777" w:rsidR="00B56ABE" w:rsidRPr="00592F2C" w:rsidRDefault="00B56ABE" w:rsidP="000B01C5">
          <w:pPr>
            <w:rPr>
              <w:rFonts w:cstheme="minorHAnsi"/>
              <w:sz w:val="48"/>
              <w:szCs w:val="48"/>
            </w:rPr>
          </w:pPr>
        </w:p>
        <w:p w14:paraId="3239301A" w14:textId="77777777" w:rsidR="00592F2C" w:rsidRPr="00592F2C" w:rsidRDefault="00592F2C" w:rsidP="000B01C5">
          <w:pPr>
            <w:pStyle w:val="NoSpacing"/>
            <w:rPr>
              <w:rFonts w:cstheme="minorHAnsi"/>
              <w:color w:val="5B9BD5" w:themeColor="accent1"/>
              <w:sz w:val="28"/>
              <w:szCs w:val="28"/>
            </w:rPr>
          </w:pPr>
        </w:p>
        <w:p w14:paraId="1F0C212C" w14:textId="77777777" w:rsidR="00B56ABE" w:rsidRPr="00592F2C" w:rsidRDefault="00B56ABE" w:rsidP="000B01C5">
          <w:pPr>
            <w:pStyle w:val="NoSpacing"/>
            <w:rPr>
              <w:rFonts w:cstheme="minorHAnsi"/>
              <w:color w:val="5B9BD5" w:themeColor="accent1"/>
              <w:sz w:val="28"/>
              <w:szCs w:val="28"/>
            </w:rPr>
          </w:pPr>
        </w:p>
        <w:p w14:paraId="1F0C212D" w14:textId="77777777" w:rsidR="00B56ABE" w:rsidRPr="00592F2C" w:rsidRDefault="00B56ABE" w:rsidP="000B01C5">
          <w:pPr>
            <w:pStyle w:val="NoSpacing"/>
            <w:rPr>
              <w:rFonts w:cstheme="minorHAnsi"/>
              <w:color w:val="5B9BD5" w:themeColor="accent1"/>
              <w:sz w:val="28"/>
              <w:szCs w:val="28"/>
            </w:rPr>
          </w:pPr>
        </w:p>
        <w:p w14:paraId="1F0C2136" w14:textId="77777777" w:rsidR="00B56ABE" w:rsidRPr="00592F2C" w:rsidRDefault="00B56ABE" w:rsidP="000B01C5">
          <w:pPr>
            <w:pStyle w:val="NoSpacing"/>
            <w:rPr>
              <w:rFonts w:cstheme="minorHAnsi"/>
              <w:b/>
              <w:color w:val="000000" w:themeColor="text1"/>
            </w:rPr>
          </w:pPr>
        </w:p>
        <w:p w14:paraId="1F0C2137" w14:textId="77777777" w:rsidR="00B56ABE" w:rsidRPr="00592F2C" w:rsidRDefault="00B56ABE" w:rsidP="000B01C5">
          <w:pPr>
            <w:pStyle w:val="NoSpacing"/>
            <w:rPr>
              <w:rFonts w:cstheme="minorHAnsi"/>
              <w:b/>
              <w:color w:val="000000" w:themeColor="text1"/>
            </w:rPr>
          </w:pPr>
        </w:p>
        <w:p w14:paraId="1F0C2139" w14:textId="77777777" w:rsidR="00B56ABE" w:rsidRPr="00592F2C" w:rsidRDefault="00B56ABE">
          <w:pPr>
            <w:rPr>
              <w:rFonts w:cstheme="minorHAnsi"/>
              <w:b/>
            </w:rPr>
          </w:pPr>
          <w:r w:rsidRPr="00592F2C">
            <w:rPr>
              <w:rFonts w:cstheme="minorHAnsi"/>
              <w:b/>
            </w:rPr>
            <w:br w:type="page"/>
          </w:r>
        </w:p>
      </w:sdtContent>
    </w:sdt>
    <w:p w14:paraId="1F0C213A" w14:textId="77777777" w:rsidR="000B37E2" w:rsidRPr="00592F2C" w:rsidRDefault="000B37E2" w:rsidP="00977AD1">
      <w:pPr>
        <w:jc w:val="center"/>
        <w:rPr>
          <w:rFonts w:cstheme="minorHAnsi"/>
          <w:b/>
          <w:sz w:val="24"/>
          <w:szCs w:val="24"/>
        </w:rPr>
      </w:pPr>
    </w:p>
    <w:p w14:paraId="1F0C213B" w14:textId="77777777" w:rsidR="00636543" w:rsidRPr="00592F2C" w:rsidRDefault="00636543" w:rsidP="00032F33">
      <w:pPr>
        <w:spacing w:after="0"/>
        <w:jc w:val="center"/>
        <w:rPr>
          <w:rFonts w:cstheme="minorHAnsi"/>
          <w:b/>
        </w:rPr>
      </w:pPr>
      <w:r w:rsidRPr="00592F2C">
        <w:rPr>
          <w:rFonts w:cstheme="minorHAnsi"/>
          <w:b/>
        </w:rPr>
        <w:t>Equality Policy</w:t>
      </w:r>
    </w:p>
    <w:p w14:paraId="1F0C213C" w14:textId="77777777" w:rsidR="00032F33" w:rsidRPr="00592F2C" w:rsidRDefault="00032F33" w:rsidP="001A7E9B">
      <w:pPr>
        <w:spacing w:after="0"/>
        <w:rPr>
          <w:rFonts w:cstheme="minorHAnsi"/>
          <w:b/>
        </w:rPr>
      </w:pPr>
    </w:p>
    <w:p w14:paraId="1F0C213D" w14:textId="1CEEEA51" w:rsidR="00636543" w:rsidRPr="00592F2C" w:rsidRDefault="00636543" w:rsidP="001A7E9B">
      <w:pPr>
        <w:spacing w:after="0"/>
        <w:rPr>
          <w:rFonts w:cstheme="minorHAnsi"/>
        </w:rPr>
      </w:pPr>
      <w:r w:rsidRPr="00592F2C">
        <w:rPr>
          <w:rFonts w:cstheme="minorHAnsi"/>
        </w:rPr>
        <w:t xml:space="preserve">At Scholars Trust </w:t>
      </w:r>
      <w:r w:rsidR="00345556" w:rsidRPr="00592F2C">
        <w:rPr>
          <w:rFonts w:cstheme="minorHAnsi"/>
        </w:rPr>
        <w:t xml:space="preserve">we recognise the </w:t>
      </w:r>
      <w:r w:rsidR="001A7E9B" w:rsidRPr="00592F2C">
        <w:rPr>
          <w:rFonts w:cstheme="minorHAnsi"/>
        </w:rPr>
        <w:t>importance</w:t>
      </w:r>
      <w:r w:rsidR="00345556" w:rsidRPr="00592F2C">
        <w:rPr>
          <w:rFonts w:cstheme="minorHAnsi"/>
        </w:rPr>
        <w:t xml:space="preserve"> fair treatment and positive promotion of equal opportunities for all employees, pupils, </w:t>
      </w:r>
      <w:r w:rsidR="00C85E21">
        <w:rPr>
          <w:rFonts w:cstheme="minorHAnsi"/>
        </w:rPr>
        <w:t>school community councillors SCC</w:t>
      </w:r>
      <w:r w:rsidR="00345556" w:rsidRPr="00592F2C">
        <w:rPr>
          <w:rFonts w:cstheme="minorHAnsi"/>
        </w:rPr>
        <w:t xml:space="preserve">, visitors, parents/ carers and all job applicants to the Trust.  The Trust will actively seek to prevent discrimination any grounds. </w:t>
      </w:r>
    </w:p>
    <w:p w14:paraId="1F0C213E" w14:textId="77777777" w:rsidR="00913B35" w:rsidRPr="00592F2C" w:rsidRDefault="00913B35" w:rsidP="001453C3">
      <w:pPr>
        <w:pStyle w:val="Default"/>
        <w:rPr>
          <w:rFonts w:asciiTheme="minorHAnsi" w:hAnsiTheme="minorHAnsi" w:cstheme="minorHAnsi"/>
          <w:color w:val="auto"/>
          <w:sz w:val="22"/>
          <w:szCs w:val="22"/>
        </w:rPr>
      </w:pPr>
    </w:p>
    <w:p w14:paraId="1F0C213F" w14:textId="77777777" w:rsidR="001453C3" w:rsidRPr="00592F2C" w:rsidRDefault="001453C3" w:rsidP="001453C3">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This Equality Policy provides a framework for our school to promote equality, inclusion and good community relations, and to tackle prejudice and discrimination. We have incorporated our individual policies for race equality, disability equality and gender equality into one overarching Equality Policy to create a coherent framework for promoting equality and diversity within our school. Our policy includes a plan of action to address these priorities over the next three years. </w:t>
      </w:r>
    </w:p>
    <w:p w14:paraId="1F0C2140" w14:textId="77777777" w:rsidR="001453C3" w:rsidRPr="00592F2C" w:rsidRDefault="001453C3" w:rsidP="001453C3">
      <w:pPr>
        <w:pStyle w:val="Default"/>
        <w:rPr>
          <w:rFonts w:asciiTheme="minorHAnsi" w:hAnsiTheme="minorHAnsi" w:cstheme="minorHAnsi"/>
          <w:color w:val="auto"/>
          <w:sz w:val="22"/>
          <w:szCs w:val="22"/>
        </w:rPr>
      </w:pPr>
    </w:p>
    <w:p w14:paraId="1F0C2141" w14:textId="77777777" w:rsidR="00496DC2" w:rsidRPr="00592F2C" w:rsidRDefault="00991BA4" w:rsidP="00496DC2">
      <w:pPr>
        <w:pStyle w:val="Default"/>
        <w:widowControl w:val="0"/>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At </w:t>
      </w:r>
      <w:r w:rsidR="00365FA4" w:rsidRPr="00592F2C">
        <w:rPr>
          <w:rFonts w:asciiTheme="minorHAnsi" w:hAnsiTheme="minorHAnsi" w:cstheme="minorHAnsi"/>
          <w:color w:val="auto"/>
          <w:sz w:val="22"/>
          <w:szCs w:val="22"/>
        </w:rPr>
        <w:t>Scholars Trust</w:t>
      </w:r>
      <w:r w:rsidRPr="00592F2C">
        <w:rPr>
          <w:rFonts w:asciiTheme="minorHAnsi" w:hAnsiTheme="minorHAnsi" w:cstheme="minorHAnsi"/>
          <w:color w:val="auto"/>
          <w:sz w:val="22"/>
          <w:szCs w:val="22"/>
        </w:rPr>
        <w:t xml:space="preserve"> we are committed to ensuring equality of education and opportunity for all pupils</w:t>
      </w:r>
      <w:r w:rsidR="00A14027" w:rsidRPr="00592F2C">
        <w:rPr>
          <w:rFonts w:asciiTheme="minorHAnsi" w:hAnsiTheme="minorHAnsi" w:cstheme="minorHAnsi"/>
          <w:color w:val="auto"/>
          <w:sz w:val="22"/>
          <w:szCs w:val="22"/>
        </w:rPr>
        <w:t>,</w:t>
      </w:r>
      <w:r w:rsidRPr="00592F2C">
        <w:rPr>
          <w:rFonts w:asciiTheme="minorHAnsi" w:hAnsiTheme="minorHAnsi" w:cstheme="minorHAnsi"/>
          <w:color w:val="auto"/>
          <w:sz w:val="22"/>
          <w:szCs w:val="22"/>
        </w:rPr>
        <w:t xml:space="preserve"> staff, parents and carers receiving services from the school, irrespective of race, gender, disability, religion and belief, or </w:t>
      </w:r>
      <w:r w:rsidR="001A7E9B" w:rsidRPr="00592F2C">
        <w:rPr>
          <w:rFonts w:asciiTheme="minorHAnsi" w:hAnsiTheme="minorHAnsi" w:cstheme="minorHAnsi"/>
          <w:color w:val="auto"/>
          <w:sz w:val="22"/>
          <w:szCs w:val="22"/>
        </w:rPr>
        <w:t>socio-economic</w:t>
      </w:r>
      <w:r w:rsidRPr="00592F2C">
        <w:rPr>
          <w:rFonts w:asciiTheme="minorHAnsi" w:hAnsiTheme="minorHAnsi" w:cstheme="minorHAnsi"/>
          <w:color w:val="auto"/>
          <w:sz w:val="22"/>
          <w:szCs w:val="22"/>
        </w:rPr>
        <w:t xml:space="preserve"> background. </w:t>
      </w:r>
      <w:r w:rsidR="001453C3" w:rsidRPr="00592F2C">
        <w:rPr>
          <w:rFonts w:asciiTheme="minorHAnsi" w:hAnsiTheme="minorHAnsi" w:cstheme="minorHAnsi"/>
          <w:color w:val="auto"/>
          <w:sz w:val="22"/>
          <w:szCs w:val="22"/>
        </w:rPr>
        <w:t xml:space="preserve">Our commitment to equality is a fundamental part of our drive towards excellence. </w:t>
      </w:r>
      <w:r w:rsidRPr="00592F2C">
        <w:rPr>
          <w:rFonts w:asciiTheme="minorHAnsi" w:hAnsiTheme="minorHAnsi" w:cstheme="minorHAnsi"/>
          <w:color w:val="auto"/>
          <w:sz w:val="22"/>
          <w:szCs w:val="22"/>
        </w:rPr>
        <w:t xml:space="preserve">We aim to develop a culture of inclusion and diversity in which all those connected to the school feel proud of their identity and able to participate in school life. </w:t>
      </w:r>
    </w:p>
    <w:p w14:paraId="1F0C2142" w14:textId="77777777" w:rsidR="00496DC2" w:rsidRPr="00592F2C" w:rsidRDefault="00496DC2" w:rsidP="00496DC2">
      <w:pPr>
        <w:pStyle w:val="Default"/>
        <w:widowControl w:val="0"/>
        <w:rPr>
          <w:rFonts w:asciiTheme="minorHAnsi" w:hAnsiTheme="minorHAnsi" w:cstheme="minorHAnsi"/>
          <w:color w:val="auto"/>
          <w:sz w:val="22"/>
          <w:szCs w:val="22"/>
        </w:rPr>
      </w:pPr>
    </w:p>
    <w:p w14:paraId="1F0C2143" w14:textId="77777777" w:rsidR="00496DC2" w:rsidRPr="00592F2C" w:rsidRDefault="00496DC2" w:rsidP="00496DC2">
      <w:pPr>
        <w:pStyle w:val="Default"/>
        <w:widowControl w:val="0"/>
        <w:rPr>
          <w:rFonts w:asciiTheme="minorHAnsi" w:hAnsiTheme="minorHAnsi" w:cstheme="minorHAnsi"/>
          <w:b/>
          <w:bCs/>
          <w:color w:val="auto"/>
          <w:sz w:val="22"/>
          <w:szCs w:val="22"/>
        </w:rPr>
      </w:pPr>
      <w:r w:rsidRPr="00592F2C">
        <w:rPr>
          <w:rFonts w:asciiTheme="minorHAnsi" w:hAnsiTheme="minorHAnsi" w:cstheme="minorHAnsi"/>
          <w:b/>
          <w:bCs/>
          <w:color w:val="auto"/>
          <w:sz w:val="22"/>
          <w:szCs w:val="22"/>
        </w:rPr>
        <w:t>National and Legal Context for Equality</w:t>
      </w:r>
    </w:p>
    <w:p w14:paraId="1F0C2144" w14:textId="77777777" w:rsidR="00496DC2" w:rsidRPr="00592F2C" w:rsidRDefault="00496DC2" w:rsidP="00496DC2">
      <w:pPr>
        <w:pStyle w:val="Default"/>
        <w:widowControl w:val="0"/>
        <w:rPr>
          <w:rFonts w:asciiTheme="minorHAnsi" w:hAnsiTheme="minorHAnsi" w:cstheme="minorHAnsi"/>
          <w:b/>
          <w:bCs/>
          <w:color w:val="auto"/>
          <w:sz w:val="22"/>
          <w:szCs w:val="22"/>
        </w:rPr>
      </w:pPr>
    </w:p>
    <w:p w14:paraId="1F0C2145" w14:textId="77777777" w:rsidR="007372C2" w:rsidRPr="00592F2C" w:rsidRDefault="007372C2" w:rsidP="007372C2">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All schools have a statutory duty to promote </w:t>
      </w:r>
      <w:r w:rsidR="00FF2E04" w:rsidRPr="00592F2C">
        <w:rPr>
          <w:rFonts w:asciiTheme="minorHAnsi" w:hAnsiTheme="minorHAnsi" w:cstheme="minorHAnsi"/>
          <w:color w:val="auto"/>
          <w:sz w:val="22"/>
          <w:szCs w:val="22"/>
        </w:rPr>
        <w:t>of the nine protected characteristics which are: age, disability, gender reassignment, marriage and civil partnership, pregnancy and maternity, race, religion or belief, sex, and sexual orientation</w:t>
      </w:r>
      <w:r w:rsidR="00F405C4" w:rsidRPr="00592F2C">
        <w:rPr>
          <w:rFonts w:asciiTheme="minorHAnsi" w:hAnsiTheme="minorHAnsi" w:cstheme="minorHAnsi"/>
          <w:color w:val="auto"/>
          <w:sz w:val="22"/>
          <w:szCs w:val="22"/>
        </w:rPr>
        <w:t xml:space="preserve"> </w:t>
      </w:r>
      <w:r w:rsidRPr="00592F2C">
        <w:rPr>
          <w:rFonts w:asciiTheme="minorHAnsi" w:hAnsiTheme="minorHAnsi" w:cstheme="minorHAnsi"/>
          <w:color w:val="auto"/>
          <w:sz w:val="22"/>
          <w:szCs w:val="22"/>
        </w:rPr>
        <w:t xml:space="preserve">as stated in the most recent Equality Act. </w:t>
      </w:r>
    </w:p>
    <w:p w14:paraId="1F0C2146" w14:textId="77777777" w:rsidR="00FF2E04" w:rsidRPr="00592F2C" w:rsidRDefault="00FF2E04" w:rsidP="007372C2">
      <w:pPr>
        <w:pStyle w:val="Default"/>
        <w:rPr>
          <w:rFonts w:asciiTheme="minorHAnsi" w:hAnsiTheme="minorHAnsi" w:cstheme="minorHAnsi"/>
          <w:color w:val="auto"/>
          <w:sz w:val="22"/>
          <w:szCs w:val="22"/>
        </w:rPr>
      </w:pPr>
    </w:p>
    <w:p w14:paraId="1F0C2147" w14:textId="77777777" w:rsidR="007372C2" w:rsidRPr="00592F2C" w:rsidRDefault="007372C2" w:rsidP="007372C2">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The general duty to promote equality means that we must have due regard to: </w:t>
      </w:r>
    </w:p>
    <w:p w14:paraId="1F0C2148" w14:textId="77777777" w:rsidR="007372C2" w:rsidRPr="00592F2C" w:rsidRDefault="007372C2" w:rsidP="00913B35">
      <w:pPr>
        <w:pStyle w:val="Default"/>
        <w:numPr>
          <w:ilvl w:val="0"/>
          <w:numId w:val="7"/>
        </w:numPr>
        <w:spacing w:after="36"/>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Eliminate unlawful discrimination </w:t>
      </w:r>
    </w:p>
    <w:p w14:paraId="1F0C2149" w14:textId="77777777" w:rsidR="007372C2" w:rsidRPr="00592F2C" w:rsidRDefault="007372C2" w:rsidP="00913B35">
      <w:pPr>
        <w:pStyle w:val="Default"/>
        <w:numPr>
          <w:ilvl w:val="0"/>
          <w:numId w:val="7"/>
        </w:numPr>
        <w:spacing w:after="36"/>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Promote quality of opportunity </w:t>
      </w:r>
    </w:p>
    <w:p w14:paraId="1F0C214A" w14:textId="77777777" w:rsidR="007372C2" w:rsidRPr="00592F2C" w:rsidRDefault="007372C2" w:rsidP="00913B35">
      <w:pPr>
        <w:pStyle w:val="Default"/>
        <w:numPr>
          <w:ilvl w:val="0"/>
          <w:numId w:val="7"/>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Promote good relations between people </w:t>
      </w:r>
    </w:p>
    <w:p w14:paraId="1F0C214B" w14:textId="77777777" w:rsidR="00797F98" w:rsidRPr="00592F2C" w:rsidRDefault="00797F98" w:rsidP="007372C2">
      <w:pPr>
        <w:pStyle w:val="Default"/>
        <w:rPr>
          <w:rFonts w:asciiTheme="minorHAnsi" w:hAnsiTheme="minorHAnsi" w:cstheme="minorHAnsi"/>
          <w:color w:val="auto"/>
          <w:sz w:val="22"/>
          <w:szCs w:val="22"/>
        </w:rPr>
      </w:pPr>
    </w:p>
    <w:p w14:paraId="1F0C214C" w14:textId="77777777" w:rsidR="00797F98" w:rsidRPr="00592F2C" w:rsidRDefault="00797F98" w:rsidP="007372C2">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Schools also have a duty to extend protection against discrimination on grounds of </w:t>
      </w:r>
      <w:r w:rsidR="00FF2E04" w:rsidRPr="00592F2C">
        <w:rPr>
          <w:rFonts w:asciiTheme="minorHAnsi" w:hAnsiTheme="minorHAnsi" w:cstheme="minorHAnsi"/>
          <w:color w:val="auto"/>
          <w:sz w:val="22"/>
          <w:szCs w:val="22"/>
        </w:rPr>
        <w:t>the nine protected characteristics</w:t>
      </w:r>
      <w:r w:rsidR="00F405C4" w:rsidRPr="00592F2C">
        <w:rPr>
          <w:rFonts w:asciiTheme="minorHAnsi" w:hAnsiTheme="minorHAnsi" w:cstheme="minorHAnsi"/>
          <w:color w:val="auto"/>
          <w:sz w:val="22"/>
          <w:szCs w:val="22"/>
        </w:rPr>
        <w:t>.</w:t>
      </w:r>
      <w:r w:rsidR="00677589" w:rsidRPr="00592F2C">
        <w:rPr>
          <w:rFonts w:asciiTheme="minorHAnsi" w:hAnsiTheme="minorHAnsi" w:cstheme="minorHAnsi"/>
          <w:color w:val="auto"/>
          <w:sz w:val="22"/>
          <w:szCs w:val="22"/>
        </w:rPr>
        <w:t xml:space="preserve">  </w:t>
      </w:r>
      <w:r w:rsidRPr="00592F2C">
        <w:rPr>
          <w:rFonts w:asciiTheme="minorHAnsi" w:hAnsiTheme="minorHAnsi" w:cstheme="minorHAnsi"/>
          <w:color w:val="auto"/>
          <w:sz w:val="22"/>
          <w:szCs w:val="22"/>
        </w:rPr>
        <w:t>For schools this means admissions, benefits and services for pupils and treatment of pupils</w:t>
      </w:r>
      <w:r w:rsidR="004554C6" w:rsidRPr="00592F2C">
        <w:rPr>
          <w:rFonts w:asciiTheme="minorHAnsi" w:hAnsiTheme="minorHAnsi" w:cstheme="minorHAnsi"/>
          <w:color w:val="auto"/>
          <w:sz w:val="22"/>
          <w:szCs w:val="22"/>
        </w:rPr>
        <w:t xml:space="preserve"> and staff</w:t>
      </w:r>
    </w:p>
    <w:p w14:paraId="1F0C214D" w14:textId="77777777" w:rsidR="007372C2" w:rsidRPr="00592F2C" w:rsidRDefault="007372C2" w:rsidP="007372C2">
      <w:pPr>
        <w:pStyle w:val="Default"/>
        <w:rPr>
          <w:rFonts w:asciiTheme="minorHAnsi" w:hAnsiTheme="minorHAnsi" w:cstheme="minorHAnsi"/>
          <w:color w:val="auto"/>
          <w:sz w:val="22"/>
          <w:szCs w:val="22"/>
        </w:rPr>
      </w:pPr>
    </w:p>
    <w:p w14:paraId="1F0C214E" w14:textId="77777777" w:rsidR="004554C6" w:rsidRPr="00592F2C" w:rsidRDefault="004554C6" w:rsidP="004554C6">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The disability equality general duty reinforces the reasonable adjustment duties of the Disability Discrimination Act (DDA). In particular, it complements, and in some cases overlaps with, the anticipatory duty to make adjustments to ensure </w:t>
      </w:r>
      <w:r w:rsidRPr="00592F2C">
        <w:rPr>
          <w:rFonts w:asciiTheme="minorHAnsi" w:hAnsiTheme="minorHAnsi" w:cstheme="minorHAnsi"/>
        </w:rPr>
        <w:t>that a disabled pupil can benefit from what they offer to the same extent that a pupil without a disability can</w:t>
      </w:r>
    </w:p>
    <w:p w14:paraId="1F0C214F" w14:textId="77777777" w:rsidR="00677589" w:rsidRPr="00592F2C" w:rsidRDefault="00677589" w:rsidP="001453C3">
      <w:pPr>
        <w:pStyle w:val="Default"/>
        <w:rPr>
          <w:rFonts w:asciiTheme="minorHAnsi" w:hAnsiTheme="minorHAnsi" w:cstheme="minorHAnsi"/>
          <w:b/>
          <w:color w:val="auto"/>
          <w:sz w:val="22"/>
          <w:szCs w:val="22"/>
        </w:rPr>
      </w:pPr>
    </w:p>
    <w:p w14:paraId="1F0C2150" w14:textId="77777777" w:rsidR="007372C2" w:rsidRPr="00592F2C" w:rsidRDefault="00797F98" w:rsidP="001453C3">
      <w:pPr>
        <w:pStyle w:val="Default"/>
        <w:rPr>
          <w:rFonts w:asciiTheme="minorHAnsi" w:hAnsiTheme="minorHAnsi" w:cstheme="minorHAnsi"/>
          <w:b/>
          <w:color w:val="auto"/>
          <w:sz w:val="22"/>
          <w:szCs w:val="22"/>
        </w:rPr>
      </w:pPr>
      <w:r w:rsidRPr="00592F2C">
        <w:rPr>
          <w:rFonts w:asciiTheme="minorHAnsi" w:hAnsiTheme="minorHAnsi" w:cstheme="minorHAnsi"/>
          <w:b/>
          <w:color w:val="auto"/>
          <w:sz w:val="22"/>
          <w:szCs w:val="22"/>
        </w:rPr>
        <w:t xml:space="preserve">Putting </w:t>
      </w:r>
      <w:r w:rsidR="007372C2" w:rsidRPr="00592F2C">
        <w:rPr>
          <w:rFonts w:asciiTheme="minorHAnsi" w:hAnsiTheme="minorHAnsi" w:cstheme="minorHAnsi"/>
          <w:b/>
          <w:color w:val="auto"/>
          <w:sz w:val="22"/>
          <w:szCs w:val="22"/>
        </w:rPr>
        <w:t xml:space="preserve">Equality into </w:t>
      </w:r>
      <w:r w:rsidRPr="00592F2C">
        <w:rPr>
          <w:rFonts w:asciiTheme="minorHAnsi" w:hAnsiTheme="minorHAnsi" w:cstheme="minorHAnsi"/>
          <w:b/>
          <w:color w:val="auto"/>
          <w:sz w:val="22"/>
          <w:szCs w:val="22"/>
        </w:rPr>
        <w:t xml:space="preserve">our </w:t>
      </w:r>
      <w:r w:rsidR="007372C2" w:rsidRPr="00592F2C">
        <w:rPr>
          <w:rFonts w:asciiTheme="minorHAnsi" w:hAnsiTheme="minorHAnsi" w:cstheme="minorHAnsi"/>
          <w:b/>
          <w:color w:val="auto"/>
          <w:sz w:val="22"/>
          <w:szCs w:val="22"/>
        </w:rPr>
        <w:t>practice</w:t>
      </w:r>
    </w:p>
    <w:p w14:paraId="1F0C2151" w14:textId="77777777" w:rsidR="007372C2" w:rsidRPr="00592F2C" w:rsidRDefault="007372C2" w:rsidP="001453C3">
      <w:pPr>
        <w:pStyle w:val="Default"/>
        <w:rPr>
          <w:rFonts w:asciiTheme="minorHAnsi" w:hAnsiTheme="minorHAnsi" w:cstheme="minorHAnsi"/>
          <w:color w:val="auto"/>
          <w:sz w:val="22"/>
          <w:szCs w:val="22"/>
        </w:rPr>
      </w:pPr>
    </w:p>
    <w:p w14:paraId="1F0C2152" w14:textId="77777777" w:rsidR="007372C2" w:rsidRPr="00592F2C" w:rsidRDefault="007372C2" w:rsidP="007372C2">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As well as the specific actions set out in our Equality Plan, </w:t>
      </w:r>
      <w:r w:rsidR="0008358E" w:rsidRPr="00592F2C">
        <w:rPr>
          <w:rFonts w:asciiTheme="minorHAnsi" w:hAnsiTheme="minorHAnsi" w:cstheme="minorHAnsi"/>
          <w:color w:val="auto"/>
          <w:sz w:val="22"/>
          <w:szCs w:val="22"/>
        </w:rPr>
        <w:t>Scholars</w:t>
      </w:r>
      <w:r w:rsidR="00677589" w:rsidRPr="00592F2C">
        <w:rPr>
          <w:rFonts w:asciiTheme="minorHAnsi" w:hAnsiTheme="minorHAnsi" w:cstheme="minorHAnsi"/>
          <w:color w:val="auto"/>
          <w:sz w:val="22"/>
          <w:szCs w:val="22"/>
        </w:rPr>
        <w:t xml:space="preserve"> schools </w:t>
      </w:r>
      <w:r w:rsidRPr="00592F2C">
        <w:rPr>
          <w:rFonts w:asciiTheme="minorHAnsi" w:hAnsiTheme="minorHAnsi" w:cstheme="minorHAnsi"/>
          <w:color w:val="auto"/>
          <w:sz w:val="22"/>
          <w:szCs w:val="22"/>
        </w:rPr>
        <w:t xml:space="preserve">operate equality of opportunity </w:t>
      </w:r>
      <w:r w:rsidR="00163995" w:rsidRPr="00592F2C">
        <w:rPr>
          <w:rFonts w:asciiTheme="minorHAnsi" w:hAnsiTheme="minorHAnsi" w:cstheme="minorHAnsi"/>
          <w:color w:val="auto"/>
          <w:sz w:val="22"/>
          <w:szCs w:val="22"/>
        </w:rPr>
        <w:t>in</w:t>
      </w:r>
      <w:r w:rsidRPr="00592F2C">
        <w:rPr>
          <w:rFonts w:asciiTheme="minorHAnsi" w:hAnsiTheme="minorHAnsi" w:cstheme="minorHAnsi"/>
          <w:color w:val="auto"/>
          <w:sz w:val="22"/>
          <w:szCs w:val="22"/>
        </w:rPr>
        <w:t xml:space="preserve"> </w:t>
      </w:r>
      <w:proofErr w:type="gramStart"/>
      <w:r w:rsidRPr="00592F2C">
        <w:rPr>
          <w:rFonts w:asciiTheme="minorHAnsi" w:hAnsiTheme="minorHAnsi" w:cstheme="minorHAnsi"/>
          <w:color w:val="auto"/>
          <w:sz w:val="22"/>
          <w:szCs w:val="22"/>
        </w:rPr>
        <w:t>day to day</w:t>
      </w:r>
      <w:proofErr w:type="gramEnd"/>
      <w:r w:rsidRPr="00592F2C">
        <w:rPr>
          <w:rFonts w:asciiTheme="minorHAnsi" w:hAnsiTheme="minorHAnsi" w:cstheme="minorHAnsi"/>
          <w:color w:val="auto"/>
          <w:sz w:val="22"/>
          <w:szCs w:val="22"/>
        </w:rPr>
        <w:t xml:space="preserve"> practice. We have strategies in place to promote the participation of pupils in decision-making and in making a positive contribution to school life. We will embed equality and inclusion into these strategies so that learners from diverse backgrounds are involved in shaping provision and improving practice. We ensure that outcomes from these involvement </w:t>
      </w:r>
      <w:r w:rsidR="00163995" w:rsidRPr="00592F2C">
        <w:rPr>
          <w:rFonts w:asciiTheme="minorHAnsi" w:hAnsiTheme="minorHAnsi" w:cstheme="minorHAnsi"/>
          <w:color w:val="auto"/>
          <w:sz w:val="22"/>
          <w:szCs w:val="22"/>
        </w:rPr>
        <w:t>activities are acted upon</w:t>
      </w:r>
      <w:r w:rsidRPr="00592F2C">
        <w:rPr>
          <w:rFonts w:asciiTheme="minorHAnsi" w:hAnsiTheme="minorHAnsi" w:cstheme="minorHAnsi"/>
          <w:color w:val="auto"/>
          <w:sz w:val="22"/>
          <w:szCs w:val="22"/>
        </w:rPr>
        <w:t xml:space="preserve">. </w:t>
      </w:r>
    </w:p>
    <w:p w14:paraId="1F0C2153" w14:textId="77777777" w:rsidR="00677589" w:rsidRPr="00592F2C" w:rsidRDefault="00677589" w:rsidP="007372C2">
      <w:pPr>
        <w:pStyle w:val="Default"/>
        <w:rPr>
          <w:rFonts w:asciiTheme="minorHAnsi" w:hAnsiTheme="minorHAnsi" w:cstheme="minorHAnsi"/>
          <w:color w:val="auto"/>
          <w:sz w:val="22"/>
          <w:szCs w:val="22"/>
        </w:rPr>
      </w:pPr>
    </w:p>
    <w:p w14:paraId="1F0C2154" w14:textId="77777777" w:rsidR="00913B35" w:rsidRPr="00592F2C" w:rsidRDefault="007372C2" w:rsidP="00913B35">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Strategies to promote inclusion are: </w:t>
      </w:r>
    </w:p>
    <w:p w14:paraId="1F0C2155" w14:textId="77777777" w:rsidR="007372C2" w:rsidRPr="00592F2C" w:rsidRDefault="007E13D1" w:rsidP="00913B35">
      <w:pPr>
        <w:pStyle w:val="Default"/>
        <w:numPr>
          <w:ilvl w:val="0"/>
          <w:numId w:val="10"/>
        </w:numPr>
        <w:rPr>
          <w:rFonts w:asciiTheme="minorHAnsi" w:hAnsiTheme="minorHAnsi" w:cstheme="minorHAnsi"/>
          <w:color w:val="auto"/>
          <w:sz w:val="22"/>
          <w:szCs w:val="22"/>
        </w:rPr>
      </w:pPr>
      <w:r w:rsidRPr="00592F2C">
        <w:rPr>
          <w:rFonts w:asciiTheme="minorHAnsi" w:hAnsiTheme="minorHAnsi" w:cstheme="minorHAnsi"/>
          <w:color w:val="auto"/>
          <w:sz w:val="22"/>
          <w:szCs w:val="22"/>
        </w:rPr>
        <w:t>Promoting discussion and the sharing of ideas during assemblies</w:t>
      </w:r>
      <w:r w:rsidR="007372C2" w:rsidRPr="00592F2C">
        <w:rPr>
          <w:rFonts w:asciiTheme="minorHAnsi" w:hAnsiTheme="minorHAnsi" w:cstheme="minorHAnsi"/>
          <w:color w:val="auto"/>
          <w:sz w:val="22"/>
          <w:szCs w:val="22"/>
        </w:rPr>
        <w:t xml:space="preserve"> </w:t>
      </w:r>
    </w:p>
    <w:p w14:paraId="1F0C2156" w14:textId="77777777" w:rsidR="007009DB" w:rsidRPr="00592F2C" w:rsidRDefault="007009DB" w:rsidP="00913B35">
      <w:pPr>
        <w:pStyle w:val="Default"/>
        <w:numPr>
          <w:ilvl w:val="0"/>
          <w:numId w:val="10"/>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Through curriculum lessons </w:t>
      </w:r>
      <w:proofErr w:type="gramStart"/>
      <w:r w:rsidRPr="00592F2C">
        <w:rPr>
          <w:rFonts w:asciiTheme="minorHAnsi" w:hAnsiTheme="minorHAnsi" w:cstheme="minorHAnsi"/>
          <w:color w:val="auto"/>
          <w:sz w:val="22"/>
          <w:szCs w:val="22"/>
        </w:rPr>
        <w:t>e.g.</w:t>
      </w:r>
      <w:proofErr w:type="gramEnd"/>
      <w:r w:rsidRPr="00592F2C">
        <w:rPr>
          <w:rFonts w:asciiTheme="minorHAnsi" w:hAnsiTheme="minorHAnsi" w:cstheme="minorHAnsi"/>
          <w:color w:val="auto"/>
          <w:sz w:val="22"/>
          <w:szCs w:val="22"/>
        </w:rPr>
        <w:t xml:space="preserve"> groupwork as well as RSE and PHSE curriculum. </w:t>
      </w:r>
    </w:p>
    <w:p w14:paraId="1F0C2157" w14:textId="77777777" w:rsidR="007372C2" w:rsidRPr="00592F2C" w:rsidRDefault="007372C2" w:rsidP="00913B35">
      <w:pPr>
        <w:pStyle w:val="Default"/>
        <w:numPr>
          <w:ilvl w:val="0"/>
          <w:numId w:val="10"/>
        </w:numPr>
        <w:spacing w:after="18"/>
        <w:rPr>
          <w:rFonts w:asciiTheme="minorHAnsi" w:hAnsiTheme="minorHAnsi" w:cstheme="minorHAnsi"/>
          <w:color w:val="auto"/>
          <w:sz w:val="22"/>
          <w:szCs w:val="22"/>
        </w:rPr>
      </w:pPr>
      <w:r w:rsidRPr="00592F2C">
        <w:rPr>
          <w:rFonts w:asciiTheme="minorHAnsi" w:hAnsiTheme="minorHAnsi" w:cstheme="minorHAnsi"/>
          <w:color w:val="auto"/>
          <w:sz w:val="22"/>
          <w:szCs w:val="22"/>
        </w:rPr>
        <w:t>Pupil focus groups such as School Council, Road Safet</w:t>
      </w:r>
      <w:r w:rsidR="007E13D1" w:rsidRPr="00592F2C">
        <w:rPr>
          <w:rFonts w:asciiTheme="minorHAnsi" w:hAnsiTheme="minorHAnsi" w:cstheme="minorHAnsi"/>
          <w:color w:val="auto"/>
          <w:sz w:val="22"/>
          <w:szCs w:val="22"/>
        </w:rPr>
        <w:t>y Officers</w:t>
      </w:r>
    </w:p>
    <w:p w14:paraId="1F0C2158" w14:textId="77777777" w:rsidR="007372C2" w:rsidRPr="00592F2C" w:rsidRDefault="00913B35" w:rsidP="00913B35">
      <w:pPr>
        <w:pStyle w:val="Default"/>
        <w:numPr>
          <w:ilvl w:val="0"/>
          <w:numId w:val="10"/>
        </w:numPr>
        <w:spacing w:after="18"/>
        <w:rPr>
          <w:rFonts w:asciiTheme="minorHAnsi" w:hAnsiTheme="minorHAnsi" w:cstheme="minorHAnsi"/>
          <w:color w:val="auto"/>
          <w:sz w:val="22"/>
          <w:szCs w:val="22"/>
        </w:rPr>
      </w:pPr>
      <w:r w:rsidRPr="00592F2C">
        <w:rPr>
          <w:rFonts w:asciiTheme="minorHAnsi" w:hAnsiTheme="minorHAnsi" w:cstheme="minorHAnsi"/>
          <w:color w:val="auto"/>
          <w:sz w:val="22"/>
          <w:szCs w:val="22"/>
        </w:rPr>
        <w:t>Use of Pupil Premium funds</w:t>
      </w:r>
      <w:r w:rsidR="00163995" w:rsidRPr="00592F2C">
        <w:rPr>
          <w:rFonts w:asciiTheme="minorHAnsi" w:hAnsiTheme="minorHAnsi" w:cstheme="minorHAnsi"/>
          <w:color w:val="auto"/>
          <w:sz w:val="22"/>
          <w:szCs w:val="22"/>
        </w:rPr>
        <w:t xml:space="preserve"> </w:t>
      </w:r>
      <w:r w:rsidR="007372C2" w:rsidRPr="00592F2C">
        <w:rPr>
          <w:rFonts w:asciiTheme="minorHAnsi" w:hAnsiTheme="minorHAnsi" w:cstheme="minorHAnsi"/>
          <w:color w:val="auto"/>
          <w:sz w:val="22"/>
          <w:szCs w:val="22"/>
        </w:rPr>
        <w:t xml:space="preserve">to involve pupils in specific activities during and after school with a subsidy or free </w:t>
      </w:r>
    </w:p>
    <w:p w14:paraId="1F0C2159" w14:textId="77777777" w:rsidR="007372C2" w:rsidRPr="00592F2C" w:rsidRDefault="00163995" w:rsidP="00913B35">
      <w:pPr>
        <w:pStyle w:val="Default"/>
        <w:numPr>
          <w:ilvl w:val="0"/>
          <w:numId w:val="10"/>
        </w:numPr>
        <w:rPr>
          <w:rFonts w:asciiTheme="minorHAnsi" w:hAnsiTheme="minorHAnsi" w:cstheme="minorHAnsi"/>
          <w:color w:val="auto"/>
          <w:sz w:val="22"/>
          <w:szCs w:val="22"/>
        </w:rPr>
      </w:pPr>
      <w:r w:rsidRPr="00592F2C">
        <w:rPr>
          <w:rFonts w:asciiTheme="minorHAnsi" w:hAnsiTheme="minorHAnsi" w:cstheme="minorHAnsi"/>
          <w:color w:val="auto"/>
          <w:sz w:val="22"/>
          <w:szCs w:val="22"/>
        </w:rPr>
        <w:lastRenderedPageBreak/>
        <w:t>Pupil surveys</w:t>
      </w:r>
    </w:p>
    <w:p w14:paraId="1F0C215A" w14:textId="77777777" w:rsidR="00163995" w:rsidRPr="00592F2C" w:rsidRDefault="00163995" w:rsidP="007372C2">
      <w:pPr>
        <w:pStyle w:val="Default"/>
        <w:rPr>
          <w:rFonts w:asciiTheme="minorHAnsi" w:hAnsiTheme="minorHAnsi" w:cstheme="minorHAnsi"/>
          <w:color w:val="auto"/>
          <w:sz w:val="22"/>
          <w:szCs w:val="22"/>
        </w:rPr>
      </w:pPr>
    </w:p>
    <w:p w14:paraId="1F0C215B" w14:textId="77777777" w:rsidR="00163995" w:rsidRPr="00592F2C" w:rsidRDefault="00163995" w:rsidP="007372C2">
      <w:pPr>
        <w:pStyle w:val="Default"/>
        <w:rPr>
          <w:rFonts w:asciiTheme="minorHAnsi" w:hAnsiTheme="minorHAnsi" w:cstheme="minorHAnsi"/>
          <w:b/>
          <w:color w:val="auto"/>
          <w:sz w:val="22"/>
          <w:szCs w:val="22"/>
        </w:rPr>
      </w:pPr>
      <w:r w:rsidRPr="00592F2C">
        <w:rPr>
          <w:rFonts w:asciiTheme="minorHAnsi" w:hAnsiTheme="minorHAnsi" w:cstheme="minorHAnsi"/>
          <w:b/>
          <w:color w:val="auto"/>
          <w:sz w:val="22"/>
          <w:szCs w:val="22"/>
        </w:rPr>
        <w:t>Teaching and Learning</w:t>
      </w:r>
    </w:p>
    <w:p w14:paraId="1F0C215C" w14:textId="77777777" w:rsidR="007372C2" w:rsidRPr="00592F2C" w:rsidRDefault="007372C2" w:rsidP="001453C3">
      <w:pPr>
        <w:pStyle w:val="Default"/>
        <w:rPr>
          <w:rFonts w:asciiTheme="minorHAnsi" w:hAnsiTheme="minorHAnsi" w:cstheme="minorHAnsi"/>
          <w:color w:val="auto"/>
          <w:sz w:val="22"/>
          <w:szCs w:val="22"/>
        </w:rPr>
      </w:pPr>
    </w:p>
    <w:p w14:paraId="1F0C215D" w14:textId="77777777" w:rsidR="007E13D1" w:rsidRPr="00592F2C" w:rsidRDefault="007E13D1" w:rsidP="007E13D1">
      <w:pPr>
        <w:pStyle w:val="Default"/>
        <w:ind w:left="360"/>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At </w:t>
      </w:r>
      <w:r w:rsidR="00677589" w:rsidRPr="00592F2C">
        <w:rPr>
          <w:rFonts w:asciiTheme="minorHAnsi" w:hAnsiTheme="minorHAnsi" w:cstheme="minorHAnsi"/>
          <w:color w:val="auto"/>
          <w:sz w:val="22"/>
          <w:szCs w:val="22"/>
        </w:rPr>
        <w:t xml:space="preserve">Scholars Trust </w:t>
      </w:r>
      <w:r w:rsidRPr="00592F2C">
        <w:rPr>
          <w:rFonts w:asciiTheme="minorHAnsi" w:hAnsiTheme="minorHAnsi" w:cstheme="minorHAnsi"/>
          <w:color w:val="auto"/>
          <w:sz w:val="22"/>
          <w:szCs w:val="22"/>
        </w:rPr>
        <w:t>we believe that diversity is a strength which should be respected and celebrated by all those who learn, teach and visit here. We are committed to preparing our pupils for life in a multicultural society and are totally opposed to racism and all other forms of oppressive behaviour. We believe that striving for race equality is important for all schools whether multi-ethnic or all white, rural or urban. We aim to provide all our pupils with the opportunities to succeed and to reach their highest level of personal achievement.</w:t>
      </w:r>
    </w:p>
    <w:p w14:paraId="1F0C215E" w14:textId="77777777" w:rsidR="007E13D1" w:rsidRPr="00592F2C" w:rsidRDefault="007E13D1" w:rsidP="007E13D1">
      <w:pPr>
        <w:pStyle w:val="Default"/>
        <w:ind w:left="360"/>
        <w:rPr>
          <w:rFonts w:asciiTheme="minorHAnsi" w:hAnsiTheme="minorHAnsi" w:cstheme="minorHAnsi"/>
          <w:color w:val="auto"/>
          <w:sz w:val="22"/>
          <w:szCs w:val="22"/>
        </w:rPr>
      </w:pPr>
    </w:p>
    <w:p w14:paraId="1F0C215F" w14:textId="77777777" w:rsidR="00163995" w:rsidRPr="00592F2C" w:rsidRDefault="00163995" w:rsidP="001453C3">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To do this we will:</w:t>
      </w:r>
    </w:p>
    <w:p w14:paraId="1F0C2160" w14:textId="77777777" w:rsidR="001453C3"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Use contextual data to improve the ways in which we provide support to individuals and groups of pupils. </w:t>
      </w:r>
    </w:p>
    <w:p w14:paraId="1F0C2161"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Monitor achievement of pupils</w:t>
      </w:r>
      <w:r w:rsidR="00991BA4" w:rsidRPr="00592F2C">
        <w:rPr>
          <w:rFonts w:asciiTheme="minorHAnsi" w:hAnsiTheme="minorHAnsi" w:cstheme="minorHAnsi"/>
          <w:color w:val="auto"/>
          <w:sz w:val="22"/>
          <w:szCs w:val="22"/>
        </w:rPr>
        <w:t xml:space="preserve"> by ethnicity, gender and disability and we will use this data to support pupils, raise standards and ensure inclusive teaching. </w:t>
      </w:r>
    </w:p>
    <w:p w14:paraId="1F0C2162"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Take account of the achievements of all pupils when planning for future learning and setting challenging targets.</w:t>
      </w:r>
    </w:p>
    <w:p w14:paraId="1F0C2163"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Ensure equality of access for all pupils and prepare them for life in a diverse society</w:t>
      </w:r>
    </w:p>
    <w:p w14:paraId="1F0C2164"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Use materials that reflect the diversity</w:t>
      </w:r>
      <w:r w:rsidR="00677589" w:rsidRPr="00592F2C">
        <w:rPr>
          <w:rFonts w:asciiTheme="minorHAnsi" w:hAnsiTheme="minorHAnsi" w:cstheme="minorHAnsi"/>
          <w:color w:val="auto"/>
          <w:sz w:val="22"/>
          <w:szCs w:val="22"/>
        </w:rPr>
        <w:t xml:space="preserve"> within schools</w:t>
      </w:r>
      <w:r w:rsidRPr="00592F2C">
        <w:rPr>
          <w:rFonts w:asciiTheme="minorHAnsi" w:hAnsiTheme="minorHAnsi" w:cstheme="minorHAnsi"/>
          <w:color w:val="auto"/>
          <w:sz w:val="22"/>
          <w:szCs w:val="22"/>
        </w:rPr>
        <w:t>, population and local community in terms of race, gender and disability without stereotyping.</w:t>
      </w:r>
    </w:p>
    <w:p w14:paraId="1F0C2165"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Promote attitudes and values that will challenge racist and other discriminatory behaviour or prejudice</w:t>
      </w:r>
    </w:p>
    <w:p w14:paraId="1F0C2166"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Provide opportunities for pupils to appreciate their own culture and celebrate the diversity of other cultures.</w:t>
      </w:r>
    </w:p>
    <w:p w14:paraId="1F0C2167"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Seek to involve all parents in supporting their child’s education.</w:t>
      </w:r>
    </w:p>
    <w:p w14:paraId="1F0C2168"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Encourage classroom and staffroom discussion of equality issues which reflect on social </w:t>
      </w:r>
      <w:r w:rsidR="007E13D1" w:rsidRPr="00592F2C">
        <w:rPr>
          <w:rFonts w:asciiTheme="minorHAnsi" w:hAnsiTheme="minorHAnsi" w:cstheme="minorHAnsi"/>
          <w:color w:val="auto"/>
          <w:sz w:val="22"/>
          <w:szCs w:val="22"/>
        </w:rPr>
        <w:t>stereotypes</w:t>
      </w:r>
      <w:r w:rsidRPr="00592F2C">
        <w:rPr>
          <w:rFonts w:asciiTheme="minorHAnsi" w:hAnsiTheme="minorHAnsi" w:cstheme="minorHAnsi"/>
          <w:color w:val="auto"/>
          <w:sz w:val="22"/>
          <w:szCs w:val="22"/>
        </w:rPr>
        <w:t>, expectations and the impact on learning.</w:t>
      </w:r>
    </w:p>
    <w:p w14:paraId="1F0C2169" w14:textId="77777777" w:rsidR="00163995" w:rsidRPr="00592F2C" w:rsidRDefault="00163995" w:rsidP="00163995">
      <w:pPr>
        <w:pStyle w:val="Default"/>
        <w:numPr>
          <w:ilvl w:val="0"/>
          <w:numId w:val="2"/>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Include teaching and </w:t>
      </w:r>
      <w:proofErr w:type="gramStart"/>
      <w:r w:rsidRPr="00592F2C">
        <w:rPr>
          <w:rFonts w:asciiTheme="minorHAnsi" w:hAnsiTheme="minorHAnsi" w:cstheme="minorHAnsi"/>
          <w:color w:val="auto"/>
          <w:sz w:val="22"/>
          <w:szCs w:val="22"/>
        </w:rPr>
        <w:t>classroom based</w:t>
      </w:r>
      <w:proofErr w:type="gramEnd"/>
      <w:r w:rsidRPr="00592F2C">
        <w:rPr>
          <w:rFonts w:asciiTheme="minorHAnsi" w:hAnsiTheme="minorHAnsi" w:cstheme="minorHAnsi"/>
          <w:color w:val="auto"/>
          <w:sz w:val="22"/>
          <w:szCs w:val="22"/>
        </w:rPr>
        <w:t xml:space="preserve"> approaches appropriate for the whole school population which</w:t>
      </w:r>
      <w:r w:rsidR="007E13D1" w:rsidRPr="00592F2C">
        <w:rPr>
          <w:rFonts w:asciiTheme="minorHAnsi" w:hAnsiTheme="minorHAnsi" w:cstheme="minorHAnsi"/>
          <w:color w:val="auto"/>
          <w:sz w:val="22"/>
          <w:szCs w:val="22"/>
        </w:rPr>
        <w:t xml:space="preserve"> a</w:t>
      </w:r>
      <w:r w:rsidRPr="00592F2C">
        <w:rPr>
          <w:rFonts w:asciiTheme="minorHAnsi" w:hAnsiTheme="minorHAnsi" w:cstheme="minorHAnsi"/>
          <w:color w:val="auto"/>
          <w:sz w:val="22"/>
          <w:szCs w:val="22"/>
        </w:rPr>
        <w:t xml:space="preserve">re inclusive and reflective of our pupils. </w:t>
      </w:r>
    </w:p>
    <w:p w14:paraId="1F0C216A" w14:textId="77777777" w:rsidR="007E13D1" w:rsidRPr="00592F2C" w:rsidRDefault="007E13D1" w:rsidP="007E13D1">
      <w:pPr>
        <w:pStyle w:val="Default"/>
        <w:rPr>
          <w:rFonts w:asciiTheme="minorHAnsi" w:hAnsiTheme="minorHAnsi" w:cstheme="minorHAnsi"/>
          <w:color w:val="auto"/>
          <w:sz w:val="22"/>
          <w:szCs w:val="22"/>
        </w:rPr>
      </w:pPr>
    </w:p>
    <w:p w14:paraId="1F0C216B" w14:textId="77777777" w:rsidR="007E13D1" w:rsidRPr="00592F2C" w:rsidRDefault="007E13D1" w:rsidP="007E13D1">
      <w:pPr>
        <w:pStyle w:val="Default"/>
        <w:rPr>
          <w:rFonts w:asciiTheme="minorHAnsi" w:hAnsiTheme="minorHAnsi" w:cstheme="minorHAnsi"/>
          <w:b/>
          <w:color w:val="auto"/>
          <w:sz w:val="22"/>
          <w:szCs w:val="22"/>
        </w:rPr>
      </w:pPr>
      <w:r w:rsidRPr="00592F2C">
        <w:rPr>
          <w:rFonts w:asciiTheme="minorHAnsi" w:hAnsiTheme="minorHAnsi" w:cstheme="minorHAnsi"/>
          <w:b/>
          <w:color w:val="auto"/>
          <w:sz w:val="22"/>
          <w:szCs w:val="22"/>
        </w:rPr>
        <w:t>Admissions and Exclusions</w:t>
      </w:r>
    </w:p>
    <w:p w14:paraId="1F0C216C" w14:textId="77777777" w:rsidR="007E13D1" w:rsidRPr="00592F2C" w:rsidRDefault="007E13D1" w:rsidP="007E13D1">
      <w:pPr>
        <w:pStyle w:val="Default"/>
        <w:rPr>
          <w:rFonts w:asciiTheme="minorHAnsi" w:hAnsiTheme="minorHAnsi" w:cstheme="minorHAnsi"/>
          <w:color w:val="auto"/>
          <w:sz w:val="22"/>
          <w:szCs w:val="22"/>
        </w:rPr>
      </w:pPr>
    </w:p>
    <w:p w14:paraId="1F0C216D" w14:textId="77777777" w:rsidR="007E13D1" w:rsidRPr="00592F2C" w:rsidRDefault="007E13D1" w:rsidP="007E13D1">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The admissions arrangements are fair and transparent, and do not discriminate on </w:t>
      </w:r>
      <w:r w:rsidR="007009DB" w:rsidRPr="00592F2C">
        <w:rPr>
          <w:rFonts w:asciiTheme="minorHAnsi" w:hAnsiTheme="minorHAnsi" w:cstheme="minorHAnsi"/>
          <w:color w:val="auto"/>
          <w:sz w:val="22"/>
          <w:szCs w:val="22"/>
        </w:rPr>
        <w:t xml:space="preserve">the nine protected characteristics </w:t>
      </w:r>
      <w:r w:rsidRPr="00592F2C">
        <w:rPr>
          <w:rFonts w:asciiTheme="minorHAnsi" w:hAnsiTheme="minorHAnsi" w:cstheme="minorHAnsi"/>
          <w:color w:val="auto"/>
          <w:sz w:val="22"/>
          <w:szCs w:val="22"/>
        </w:rPr>
        <w:t>or socio-economic factors and are managed by the LA.</w:t>
      </w:r>
    </w:p>
    <w:p w14:paraId="1F0C216E" w14:textId="77777777" w:rsidR="007E13D1" w:rsidRPr="00592F2C" w:rsidRDefault="007E13D1" w:rsidP="007E13D1">
      <w:pPr>
        <w:pStyle w:val="Default"/>
        <w:rPr>
          <w:rFonts w:asciiTheme="minorHAnsi" w:hAnsiTheme="minorHAnsi" w:cstheme="minorHAnsi"/>
          <w:color w:val="auto"/>
          <w:sz w:val="22"/>
          <w:szCs w:val="22"/>
        </w:rPr>
      </w:pPr>
    </w:p>
    <w:p w14:paraId="1F0C216F" w14:textId="77777777" w:rsidR="007E13D1" w:rsidRPr="00592F2C" w:rsidRDefault="007E13D1" w:rsidP="007E13D1">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Exclusions will always be based on the </w:t>
      </w:r>
      <w:r w:rsidR="00032F33" w:rsidRPr="00592F2C">
        <w:rPr>
          <w:rFonts w:asciiTheme="minorHAnsi" w:hAnsiTheme="minorHAnsi" w:cstheme="minorHAnsi"/>
          <w:color w:val="auto"/>
          <w:sz w:val="22"/>
          <w:szCs w:val="22"/>
        </w:rPr>
        <w:t xml:space="preserve">individual </w:t>
      </w:r>
      <w:r w:rsidRPr="00592F2C">
        <w:rPr>
          <w:rFonts w:asciiTheme="minorHAnsi" w:hAnsiTheme="minorHAnsi" w:cstheme="minorHAnsi"/>
          <w:color w:val="auto"/>
          <w:sz w:val="22"/>
          <w:szCs w:val="22"/>
        </w:rPr>
        <w:t xml:space="preserve">school’s behaviour policy. </w:t>
      </w:r>
      <w:r w:rsidR="00032F33" w:rsidRPr="00592F2C">
        <w:rPr>
          <w:rFonts w:asciiTheme="minorHAnsi" w:hAnsiTheme="minorHAnsi" w:cstheme="minorHAnsi"/>
          <w:color w:val="auto"/>
          <w:sz w:val="22"/>
          <w:szCs w:val="22"/>
        </w:rPr>
        <w:t>As Trustees we</w:t>
      </w:r>
      <w:r w:rsidRPr="00592F2C">
        <w:rPr>
          <w:rFonts w:asciiTheme="minorHAnsi" w:hAnsiTheme="minorHAnsi" w:cstheme="minorHAnsi"/>
          <w:color w:val="auto"/>
          <w:sz w:val="22"/>
          <w:szCs w:val="22"/>
        </w:rPr>
        <w:t xml:space="preserve"> will closely monitor exclusions to avoid any potential adverse impact.</w:t>
      </w:r>
    </w:p>
    <w:p w14:paraId="1F0C2170" w14:textId="77777777" w:rsidR="00677589" w:rsidRPr="00592F2C" w:rsidRDefault="00677589" w:rsidP="007E13D1">
      <w:pPr>
        <w:pStyle w:val="Default"/>
        <w:rPr>
          <w:rFonts w:asciiTheme="minorHAnsi" w:hAnsiTheme="minorHAnsi" w:cstheme="minorHAnsi"/>
          <w:b/>
          <w:color w:val="auto"/>
          <w:sz w:val="22"/>
          <w:szCs w:val="22"/>
        </w:rPr>
      </w:pPr>
    </w:p>
    <w:p w14:paraId="1F0C2171" w14:textId="77777777" w:rsidR="007E13D1" w:rsidRPr="00592F2C" w:rsidRDefault="007E13D1" w:rsidP="007E13D1">
      <w:pPr>
        <w:pStyle w:val="Default"/>
        <w:rPr>
          <w:rFonts w:asciiTheme="minorHAnsi" w:hAnsiTheme="minorHAnsi" w:cstheme="minorHAnsi"/>
          <w:b/>
          <w:color w:val="auto"/>
          <w:sz w:val="22"/>
          <w:szCs w:val="22"/>
        </w:rPr>
      </w:pPr>
      <w:r w:rsidRPr="00592F2C">
        <w:rPr>
          <w:rFonts w:asciiTheme="minorHAnsi" w:hAnsiTheme="minorHAnsi" w:cstheme="minorHAnsi"/>
          <w:b/>
          <w:color w:val="auto"/>
          <w:sz w:val="22"/>
          <w:szCs w:val="22"/>
        </w:rPr>
        <w:t>Equal Opportunities for Staff</w:t>
      </w:r>
    </w:p>
    <w:p w14:paraId="1F0C2172" w14:textId="77777777" w:rsidR="007E13D1" w:rsidRPr="00592F2C" w:rsidRDefault="007E13D1" w:rsidP="007E13D1">
      <w:pPr>
        <w:pStyle w:val="Default"/>
        <w:rPr>
          <w:rFonts w:asciiTheme="minorHAnsi" w:hAnsiTheme="minorHAnsi" w:cstheme="minorHAnsi"/>
          <w:color w:val="auto"/>
          <w:sz w:val="22"/>
          <w:szCs w:val="22"/>
        </w:rPr>
      </w:pPr>
    </w:p>
    <w:p w14:paraId="1F0C2173" w14:textId="77777777" w:rsidR="00212A54" w:rsidRPr="00592F2C" w:rsidRDefault="00212A54" w:rsidP="007E13D1">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We are committed to the implementation of equal opportunity principles and the monitoring and active promotion of equality in all aspects of staffing and employment. </w:t>
      </w:r>
    </w:p>
    <w:p w14:paraId="1F0C2174" w14:textId="77777777" w:rsidR="00677589" w:rsidRPr="00592F2C" w:rsidRDefault="00677589" w:rsidP="007E13D1">
      <w:pPr>
        <w:pStyle w:val="Default"/>
        <w:rPr>
          <w:rFonts w:asciiTheme="minorHAnsi" w:hAnsiTheme="minorHAnsi" w:cstheme="minorHAnsi"/>
          <w:color w:val="auto"/>
          <w:sz w:val="22"/>
          <w:szCs w:val="22"/>
        </w:rPr>
      </w:pPr>
    </w:p>
    <w:p w14:paraId="1F0C2175" w14:textId="77777777" w:rsidR="00212A54" w:rsidRPr="00592F2C" w:rsidRDefault="00212A54" w:rsidP="007E13D1">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All staff appointments and promotions are made on the basis of merit and ability and in compliance with the law. As an employer, we need to ensure we eliminate discrimination and harassment in our employment practice and actively promote equality across all groups within our workforce.</w:t>
      </w:r>
    </w:p>
    <w:p w14:paraId="1F0C2176" w14:textId="77777777" w:rsidR="00212A54" w:rsidRPr="00592F2C" w:rsidRDefault="00212A54" w:rsidP="007E13D1">
      <w:pPr>
        <w:pStyle w:val="Default"/>
        <w:rPr>
          <w:rFonts w:asciiTheme="minorHAnsi" w:hAnsiTheme="minorHAnsi" w:cstheme="minorHAnsi"/>
          <w:color w:val="auto"/>
          <w:sz w:val="22"/>
          <w:szCs w:val="22"/>
        </w:rPr>
      </w:pPr>
    </w:p>
    <w:p w14:paraId="1F0C2177" w14:textId="77777777" w:rsidR="007E13D1" w:rsidRPr="00592F2C" w:rsidRDefault="00837A14" w:rsidP="007E13D1">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Equality aspects </w:t>
      </w:r>
      <w:r w:rsidR="00A766FB" w:rsidRPr="00592F2C">
        <w:rPr>
          <w:rFonts w:asciiTheme="minorHAnsi" w:hAnsiTheme="minorHAnsi" w:cstheme="minorHAnsi"/>
          <w:color w:val="auto"/>
          <w:sz w:val="22"/>
          <w:szCs w:val="22"/>
        </w:rPr>
        <w:t xml:space="preserve">promoting the nine protected characteristics which are age, disability, gender reassignment, marriage and civil partnership, pregnancy and maternity, race, religion or belief, sex, and sexual orientation </w:t>
      </w:r>
      <w:r w:rsidR="00F405C4" w:rsidRPr="00592F2C">
        <w:rPr>
          <w:rFonts w:asciiTheme="minorHAnsi" w:hAnsiTheme="minorHAnsi" w:cstheme="minorHAnsi"/>
          <w:color w:val="auto"/>
          <w:sz w:val="22"/>
          <w:szCs w:val="22"/>
        </w:rPr>
        <w:t xml:space="preserve">are </w:t>
      </w:r>
      <w:r w:rsidRPr="00592F2C">
        <w:rPr>
          <w:rFonts w:asciiTheme="minorHAnsi" w:hAnsiTheme="minorHAnsi" w:cstheme="minorHAnsi"/>
          <w:color w:val="auto"/>
          <w:sz w:val="22"/>
          <w:szCs w:val="22"/>
        </w:rPr>
        <w:t xml:space="preserve">considered when appointing staff particularly when revaluating staff structures to ensure decisions are free from discrimination. </w:t>
      </w:r>
    </w:p>
    <w:p w14:paraId="1F0C2178" w14:textId="77777777" w:rsidR="00837A14" w:rsidRPr="00592F2C" w:rsidRDefault="00837A14" w:rsidP="007E13D1">
      <w:pPr>
        <w:pStyle w:val="Default"/>
        <w:rPr>
          <w:rFonts w:asciiTheme="minorHAnsi" w:hAnsiTheme="minorHAnsi" w:cstheme="minorHAnsi"/>
          <w:color w:val="auto"/>
          <w:sz w:val="22"/>
          <w:szCs w:val="22"/>
        </w:rPr>
      </w:pPr>
    </w:p>
    <w:p w14:paraId="1F0C2179" w14:textId="77777777" w:rsidR="00837A14" w:rsidRPr="00592F2C" w:rsidRDefault="00837A14" w:rsidP="007E13D1">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To do this we:</w:t>
      </w:r>
    </w:p>
    <w:p w14:paraId="1F0C217A" w14:textId="77777777" w:rsidR="00837A14" w:rsidRPr="00592F2C" w:rsidRDefault="00837A14" w:rsidP="00913B35">
      <w:pPr>
        <w:pStyle w:val="Default"/>
        <w:numPr>
          <w:ilvl w:val="0"/>
          <w:numId w:val="11"/>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Monitor recruitment and retention of staff </w:t>
      </w:r>
      <w:r w:rsidR="00913B35" w:rsidRPr="00592F2C">
        <w:rPr>
          <w:rFonts w:asciiTheme="minorHAnsi" w:hAnsiTheme="minorHAnsi" w:cstheme="minorHAnsi"/>
          <w:color w:val="auto"/>
          <w:sz w:val="22"/>
          <w:szCs w:val="22"/>
        </w:rPr>
        <w:t>and behaviours in the workplace</w:t>
      </w:r>
    </w:p>
    <w:p w14:paraId="1F0C217B" w14:textId="77777777" w:rsidR="00837A14" w:rsidRPr="00592F2C" w:rsidRDefault="00837A14" w:rsidP="00913B35">
      <w:pPr>
        <w:pStyle w:val="Default"/>
        <w:numPr>
          <w:ilvl w:val="0"/>
          <w:numId w:val="11"/>
        </w:numPr>
        <w:rPr>
          <w:rFonts w:asciiTheme="minorHAnsi" w:hAnsiTheme="minorHAnsi" w:cstheme="minorHAnsi"/>
          <w:color w:val="auto"/>
          <w:sz w:val="22"/>
          <w:szCs w:val="22"/>
        </w:rPr>
      </w:pPr>
      <w:r w:rsidRPr="00592F2C">
        <w:rPr>
          <w:rFonts w:asciiTheme="minorHAnsi" w:hAnsiTheme="minorHAnsi" w:cstheme="minorHAnsi"/>
          <w:color w:val="auto"/>
          <w:sz w:val="22"/>
          <w:szCs w:val="22"/>
        </w:rPr>
        <w:t>Provide professional development opportunities for all staff</w:t>
      </w:r>
      <w:r w:rsidR="0008358E" w:rsidRPr="00592F2C">
        <w:rPr>
          <w:rFonts w:asciiTheme="minorHAnsi" w:hAnsiTheme="minorHAnsi" w:cstheme="minorHAnsi"/>
          <w:color w:val="auto"/>
          <w:sz w:val="22"/>
          <w:szCs w:val="22"/>
        </w:rPr>
        <w:t xml:space="preserve"> to be aware of personal responsibility towards ensuring equality is embedded in practice</w:t>
      </w:r>
    </w:p>
    <w:p w14:paraId="1F0C217C" w14:textId="77777777" w:rsidR="00315154" w:rsidRPr="00592F2C" w:rsidRDefault="00315154" w:rsidP="00315154">
      <w:pPr>
        <w:pStyle w:val="ListParagraph"/>
        <w:numPr>
          <w:ilvl w:val="0"/>
          <w:numId w:val="11"/>
        </w:numPr>
        <w:spacing w:after="0"/>
        <w:rPr>
          <w:rFonts w:cstheme="minorHAnsi"/>
        </w:rPr>
      </w:pPr>
      <w:r w:rsidRPr="00592F2C">
        <w:rPr>
          <w:rFonts w:cstheme="minorHAnsi"/>
        </w:rPr>
        <w:lastRenderedPageBreak/>
        <w:t xml:space="preserve">Ensure staff promote an inclusive and collaborative ethos within schools challenging inappropriate language and behaviour, responding appropriately to incidents of discrimination and harassment, and showing appropriate support for pupils with additional needs, maintaining a good level of awareness of issues surrounding equality. </w:t>
      </w:r>
    </w:p>
    <w:p w14:paraId="1F0C217D" w14:textId="77777777" w:rsidR="00837A14" w:rsidRPr="00592F2C" w:rsidRDefault="0008358E" w:rsidP="009D3E3F">
      <w:pPr>
        <w:pStyle w:val="Default"/>
        <w:numPr>
          <w:ilvl w:val="0"/>
          <w:numId w:val="11"/>
        </w:numPr>
        <w:rPr>
          <w:rFonts w:asciiTheme="minorHAnsi" w:hAnsiTheme="minorHAnsi" w:cstheme="minorHAnsi"/>
          <w:color w:val="auto"/>
          <w:sz w:val="22"/>
          <w:szCs w:val="22"/>
        </w:rPr>
      </w:pPr>
      <w:r w:rsidRPr="00592F2C">
        <w:rPr>
          <w:rFonts w:asciiTheme="minorHAnsi" w:hAnsiTheme="minorHAnsi" w:cstheme="minorHAnsi"/>
          <w:color w:val="auto"/>
          <w:sz w:val="22"/>
          <w:szCs w:val="22"/>
        </w:rPr>
        <w:t>Ensure</w:t>
      </w:r>
      <w:r w:rsidR="00677589" w:rsidRPr="00592F2C">
        <w:rPr>
          <w:rFonts w:asciiTheme="minorHAnsi" w:hAnsiTheme="minorHAnsi" w:cstheme="minorHAnsi"/>
          <w:color w:val="auto"/>
          <w:sz w:val="22"/>
          <w:szCs w:val="22"/>
        </w:rPr>
        <w:t xml:space="preserve"> Trust </w:t>
      </w:r>
      <w:r w:rsidRPr="00592F2C">
        <w:rPr>
          <w:rFonts w:asciiTheme="minorHAnsi" w:hAnsiTheme="minorHAnsi" w:cstheme="minorHAnsi"/>
          <w:color w:val="auto"/>
          <w:sz w:val="22"/>
          <w:szCs w:val="22"/>
        </w:rPr>
        <w:t>policies,</w:t>
      </w:r>
      <w:r w:rsidR="00677589" w:rsidRPr="00592F2C">
        <w:rPr>
          <w:rFonts w:asciiTheme="minorHAnsi" w:hAnsiTheme="minorHAnsi" w:cstheme="minorHAnsi"/>
          <w:color w:val="auto"/>
          <w:sz w:val="22"/>
          <w:szCs w:val="22"/>
        </w:rPr>
        <w:t xml:space="preserve"> procedures </w:t>
      </w:r>
      <w:r w:rsidRPr="00592F2C">
        <w:rPr>
          <w:rFonts w:asciiTheme="minorHAnsi" w:hAnsiTheme="minorHAnsi" w:cstheme="minorHAnsi"/>
          <w:color w:val="auto"/>
          <w:sz w:val="22"/>
          <w:szCs w:val="22"/>
        </w:rPr>
        <w:t xml:space="preserve">and activities </w:t>
      </w:r>
      <w:r w:rsidR="00677589" w:rsidRPr="00592F2C">
        <w:rPr>
          <w:rFonts w:asciiTheme="minorHAnsi" w:hAnsiTheme="minorHAnsi" w:cstheme="minorHAnsi"/>
          <w:color w:val="auto"/>
          <w:sz w:val="22"/>
          <w:szCs w:val="22"/>
        </w:rPr>
        <w:t xml:space="preserve">provide </w:t>
      </w:r>
      <w:r w:rsidRPr="00592F2C">
        <w:rPr>
          <w:rFonts w:asciiTheme="minorHAnsi" w:hAnsiTheme="minorHAnsi" w:cstheme="minorHAnsi"/>
          <w:color w:val="auto"/>
          <w:sz w:val="22"/>
          <w:szCs w:val="22"/>
        </w:rPr>
        <w:t xml:space="preserve">equal opportunities benefit all staff and provides greater social cohesion </w:t>
      </w:r>
    </w:p>
    <w:p w14:paraId="1F0C217E" w14:textId="77777777" w:rsidR="0008358E" w:rsidRPr="00592F2C" w:rsidRDefault="0008358E" w:rsidP="0008358E">
      <w:pPr>
        <w:pStyle w:val="Default"/>
        <w:ind w:left="720"/>
        <w:rPr>
          <w:rFonts w:asciiTheme="minorHAnsi" w:hAnsiTheme="minorHAnsi" w:cstheme="minorHAnsi"/>
          <w:color w:val="auto"/>
          <w:sz w:val="22"/>
          <w:szCs w:val="22"/>
        </w:rPr>
      </w:pPr>
    </w:p>
    <w:p w14:paraId="1F0C217F" w14:textId="77777777" w:rsidR="00837A14" w:rsidRPr="00592F2C" w:rsidRDefault="00837A14" w:rsidP="00837A14">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A person’s age is a protected characteristic in relation to employment and in regard to the provision of goods and services. In the Public Sector Equality Duty which applies to pubic bodies, the school must have due regard to:</w:t>
      </w:r>
    </w:p>
    <w:p w14:paraId="1F0C2180" w14:textId="77777777" w:rsidR="00837A14" w:rsidRPr="00592F2C" w:rsidRDefault="00837A14" w:rsidP="00913B35">
      <w:pPr>
        <w:pStyle w:val="Default"/>
        <w:numPr>
          <w:ilvl w:val="0"/>
          <w:numId w:val="12"/>
        </w:numPr>
        <w:rPr>
          <w:rFonts w:asciiTheme="minorHAnsi" w:hAnsiTheme="minorHAnsi" w:cstheme="minorHAnsi"/>
          <w:color w:val="auto"/>
          <w:sz w:val="22"/>
          <w:szCs w:val="22"/>
        </w:rPr>
      </w:pPr>
      <w:r w:rsidRPr="00592F2C">
        <w:rPr>
          <w:rFonts w:asciiTheme="minorHAnsi" w:hAnsiTheme="minorHAnsi" w:cstheme="minorHAnsi"/>
          <w:color w:val="auto"/>
          <w:sz w:val="22"/>
          <w:szCs w:val="22"/>
        </w:rPr>
        <w:t>Eliminate discrimination and other conduct prohibited by the act</w:t>
      </w:r>
    </w:p>
    <w:p w14:paraId="1F0C2181" w14:textId="77777777" w:rsidR="00837A14" w:rsidRPr="00592F2C" w:rsidRDefault="00837A14" w:rsidP="00913B35">
      <w:pPr>
        <w:pStyle w:val="Default"/>
        <w:numPr>
          <w:ilvl w:val="0"/>
          <w:numId w:val="12"/>
        </w:numPr>
        <w:rPr>
          <w:rFonts w:asciiTheme="minorHAnsi" w:hAnsiTheme="minorHAnsi" w:cstheme="minorHAnsi"/>
          <w:color w:val="auto"/>
          <w:sz w:val="22"/>
          <w:szCs w:val="22"/>
        </w:rPr>
      </w:pPr>
      <w:r w:rsidRPr="00592F2C">
        <w:rPr>
          <w:rFonts w:asciiTheme="minorHAnsi" w:hAnsiTheme="minorHAnsi" w:cstheme="minorHAnsi"/>
          <w:color w:val="auto"/>
          <w:sz w:val="22"/>
          <w:szCs w:val="22"/>
        </w:rPr>
        <w:t>Advance equality and opportunity between people who share a prohibited characteristic and people who do not share it</w:t>
      </w:r>
    </w:p>
    <w:p w14:paraId="1F0C2182" w14:textId="77777777" w:rsidR="00837A14" w:rsidRPr="00592F2C" w:rsidRDefault="00837A14" w:rsidP="00913B35">
      <w:pPr>
        <w:pStyle w:val="Default"/>
        <w:numPr>
          <w:ilvl w:val="0"/>
          <w:numId w:val="12"/>
        </w:numPr>
        <w:rPr>
          <w:rFonts w:asciiTheme="minorHAnsi" w:hAnsiTheme="minorHAnsi" w:cstheme="minorHAnsi"/>
          <w:color w:val="auto"/>
          <w:sz w:val="22"/>
          <w:szCs w:val="22"/>
        </w:rPr>
      </w:pPr>
      <w:r w:rsidRPr="00592F2C">
        <w:rPr>
          <w:rFonts w:asciiTheme="minorHAnsi" w:hAnsiTheme="minorHAnsi" w:cstheme="minorHAnsi"/>
          <w:color w:val="auto"/>
          <w:sz w:val="22"/>
          <w:szCs w:val="22"/>
        </w:rPr>
        <w:t>Foster good relationships across all characteristics, between people who share a protected characteristic and people who do not share it</w:t>
      </w:r>
    </w:p>
    <w:p w14:paraId="1F0C2183" w14:textId="77777777" w:rsidR="00032F33" w:rsidRPr="00592F2C" w:rsidRDefault="00032F33" w:rsidP="00032F33">
      <w:pPr>
        <w:pStyle w:val="Default"/>
        <w:ind w:left="720"/>
        <w:rPr>
          <w:rFonts w:asciiTheme="minorHAnsi" w:hAnsiTheme="minorHAnsi" w:cstheme="minorHAnsi"/>
          <w:color w:val="auto"/>
          <w:sz w:val="22"/>
          <w:szCs w:val="22"/>
        </w:rPr>
      </w:pPr>
    </w:p>
    <w:p w14:paraId="1F0C2184" w14:textId="77777777" w:rsidR="00837A14" w:rsidRPr="00592F2C" w:rsidRDefault="00837A14" w:rsidP="00913B35">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Having due regard in this context means that when significant decisions are being taken, thought must be given to the equality implications. </w:t>
      </w:r>
    </w:p>
    <w:p w14:paraId="1F0C2185" w14:textId="77777777" w:rsidR="00837A14" w:rsidRPr="00592F2C" w:rsidRDefault="00837A14" w:rsidP="007E13D1">
      <w:pPr>
        <w:pStyle w:val="Default"/>
        <w:rPr>
          <w:rFonts w:asciiTheme="minorHAnsi" w:hAnsiTheme="minorHAnsi" w:cstheme="minorHAnsi"/>
          <w:color w:val="auto"/>
          <w:sz w:val="22"/>
          <w:szCs w:val="22"/>
        </w:rPr>
      </w:pPr>
    </w:p>
    <w:p w14:paraId="1F0C2186" w14:textId="77777777" w:rsidR="00797F98" w:rsidRPr="00592F2C" w:rsidRDefault="00797F98" w:rsidP="000C1229">
      <w:pPr>
        <w:shd w:val="clear" w:color="auto" w:fill="FFFFFF" w:themeFill="background1"/>
        <w:spacing w:line="240" w:lineRule="auto"/>
        <w:rPr>
          <w:rFonts w:eastAsia="Times New Roman" w:cstheme="minorHAnsi"/>
          <w:b/>
          <w:lang w:val="en" w:eastAsia="en-GB"/>
        </w:rPr>
      </w:pPr>
      <w:r w:rsidRPr="00592F2C">
        <w:rPr>
          <w:rFonts w:eastAsia="Times New Roman" w:cstheme="minorHAnsi"/>
          <w:b/>
          <w:lang w:val="en" w:eastAsia="en-GB"/>
        </w:rPr>
        <w:t>Consultation and Involvement</w:t>
      </w:r>
    </w:p>
    <w:p w14:paraId="1F0C2187" w14:textId="77777777" w:rsidR="00797F98" w:rsidRPr="00592F2C" w:rsidRDefault="00797F98" w:rsidP="00797F98">
      <w:pPr>
        <w:pStyle w:val="Default"/>
        <w:rPr>
          <w:rFonts w:asciiTheme="minorHAnsi" w:hAnsiTheme="minorHAnsi" w:cstheme="minorHAnsi"/>
          <w:b/>
          <w:bCs/>
          <w:color w:val="auto"/>
          <w:sz w:val="22"/>
          <w:szCs w:val="22"/>
        </w:rPr>
      </w:pPr>
      <w:r w:rsidRPr="00592F2C">
        <w:rPr>
          <w:rFonts w:asciiTheme="minorHAnsi" w:eastAsia="Times New Roman" w:hAnsiTheme="minorHAnsi" w:cstheme="minorHAnsi"/>
          <w:color w:val="auto"/>
          <w:sz w:val="22"/>
          <w:szCs w:val="22"/>
          <w:lang w:val="en" w:eastAsia="en-GB"/>
        </w:rPr>
        <w:t xml:space="preserve">It is a </w:t>
      </w:r>
      <w:r w:rsidR="00496DC2" w:rsidRPr="00592F2C">
        <w:rPr>
          <w:rFonts w:asciiTheme="minorHAnsi" w:eastAsia="Times New Roman" w:hAnsiTheme="minorHAnsi" w:cstheme="minorHAnsi"/>
          <w:color w:val="auto"/>
          <w:sz w:val="22"/>
          <w:szCs w:val="22"/>
          <w:lang w:val="en" w:eastAsia="en-GB"/>
        </w:rPr>
        <w:t>requirement</w:t>
      </w:r>
      <w:r w:rsidRPr="00592F2C">
        <w:rPr>
          <w:rFonts w:asciiTheme="minorHAnsi" w:eastAsia="Times New Roman" w:hAnsiTheme="minorHAnsi" w:cstheme="minorHAnsi"/>
          <w:color w:val="auto"/>
          <w:sz w:val="22"/>
          <w:szCs w:val="22"/>
          <w:lang w:val="en" w:eastAsia="en-GB"/>
        </w:rPr>
        <w:t xml:space="preserve"> that </w:t>
      </w:r>
      <w:r w:rsidR="00315154" w:rsidRPr="00592F2C">
        <w:rPr>
          <w:rFonts w:asciiTheme="minorHAnsi" w:eastAsia="Times New Roman" w:hAnsiTheme="minorHAnsi" w:cstheme="minorHAnsi"/>
          <w:color w:val="auto"/>
          <w:sz w:val="22"/>
          <w:szCs w:val="22"/>
          <w:lang w:val="en" w:eastAsia="en-GB"/>
        </w:rPr>
        <w:t>schools have an action plan a</w:t>
      </w:r>
      <w:r w:rsidRPr="00592F2C">
        <w:rPr>
          <w:rFonts w:asciiTheme="minorHAnsi" w:eastAsia="Times New Roman" w:hAnsiTheme="minorHAnsi" w:cstheme="minorHAnsi"/>
          <w:color w:val="auto"/>
          <w:sz w:val="22"/>
          <w:szCs w:val="22"/>
          <w:lang w:val="en" w:eastAsia="en-GB"/>
        </w:rPr>
        <w:t xml:space="preserve">nd </w:t>
      </w:r>
      <w:r w:rsidR="00315154" w:rsidRPr="00592F2C">
        <w:rPr>
          <w:rFonts w:asciiTheme="minorHAnsi" w:eastAsia="Times New Roman" w:hAnsiTheme="minorHAnsi" w:cstheme="minorHAnsi"/>
          <w:color w:val="auto"/>
          <w:sz w:val="22"/>
          <w:szCs w:val="22"/>
          <w:lang w:val="en" w:eastAsia="en-GB"/>
        </w:rPr>
        <w:t xml:space="preserve">that </w:t>
      </w:r>
      <w:r w:rsidRPr="00592F2C">
        <w:rPr>
          <w:rFonts w:asciiTheme="minorHAnsi" w:eastAsia="Times New Roman" w:hAnsiTheme="minorHAnsi" w:cstheme="minorHAnsi"/>
          <w:color w:val="auto"/>
          <w:sz w:val="22"/>
          <w:szCs w:val="22"/>
          <w:lang w:val="en" w:eastAsia="en-GB"/>
        </w:rPr>
        <w:t>the actions within it have been informed by</w:t>
      </w:r>
      <w:r w:rsidRPr="00592F2C">
        <w:rPr>
          <w:rFonts w:asciiTheme="minorHAnsi" w:hAnsiTheme="minorHAnsi" w:cstheme="minorHAnsi"/>
          <w:color w:val="auto"/>
          <w:sz w:val="22"/>
          <w:szCs w:val="22"/>
        </w:rPr>
        <w:t xml:space="preserve"> </w:t>
      </w:r>
      <w:r w:rsidR="00496DC2" w:rsidRPr="00592F2C">
        <w:rPr>
          <w:rFonts w:asciiTheme="minorHAnsi" w:hAnsiTheme="minorHAnsi" w:cstheme="minorHAnsi"/>
          <w:color w:val="auto"/>
          <w:sz w:val="22"/>
          <w:szCs w:val="22"/>
        </w:rPr>
        <w:t xml:space="preserve">the input of staff, pupils and parents and carers. </w:t>
      </w:r>
      <w:r w:rsidR="00315154" w:rsidRPr="00592F2C">
        <w:rPr>
          <w:rFonts w:asciiTheme="minorHAnsi" w:hAnsiTheme="minorHAnsi" w:cstheme="minorHAnsi"/>
          <w:color w:val="auto"/>
          <w:sz w:val="22"/>
          <w:szCs w:val="22"/>
        </w:rPr>
        <w:t xml:space="preserve">Each school in developing the plan </w:t>
      </w:r>
      <w:proofErr w:type="gramStart"/>
      <w:r w:rsidR="00315154" w:rsidRPr="00592F2C">
        <w:rPr>
          <w:rFonts w:asciiTheme="minorHAnsi" w:hAnsiTheme="minorHAnsi" w:cstheme="minorHAnsi"/>
          <w:color w:val="auto"/>
          <w:sz w:val="22"/>
          <w:szCs w:val="22"/>
        </w:rPr>
        <w:t xml:space="preserve">will </w:t>
      </w:r>
      <w:r w:rsidRPr="00592F2C">
        <w:rPr>
          <w:rFonts w:asciiTheme="minorHAnsi" w:hAnsiTheme="minorHAnsi" w:cstheme="minorHAnsi"/>
          <w:color w:val="auto"/>
          <w:sz w:val="22"/>
          <w:szCs w:val="22"/>
        </w:rPr>
        <w:t xml:space="preserve"> involve</w:t>
      </w:r>
      <w:proofErr w:type="gramEnd"/>
      <w:r w:rsidRPr="00592F2C">
        <w:rPr>
          <w:rFonts w:asciiTheme="minorHAnsi" w:hAnsiTheme="minorHAnsi" w:cstheme="minorHAnsi"/>
          <w:color w:val="auto"/>
          <w:sz w:val="22"/>
          <w:szCs w:val="22"/>
        </w:rPr>
        <w:t xml:space="preserve"> staff, pupils and parents in the following ways: </w:t>
      </w:r>
    </w:p>
    <w:p w14:paraId="1F0C2188" w14:textId="77777777" w:rsidR="00797F98" w:rsidRPr="00592F2C" w:rsidRDefault="00496DC2" w:rsidP="00913B35">
      <w:pPr>
        <w:pStyle w:val="Default"/>
        <w:numPr>
          <w:ilvl w:val="0"/>
          <w:numId w:val="13"/>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Feedback from </w:t>
      </w:r>
      <w:r w:rsidR="00661DA7" w:rsidRPr="00592F2C">
        <w:rPr>
          <w:rFonts w:asciiTheme="minorHAnsi" w:hAnsiTheme="minorHAnsi" w:cstheme="minorHAnsi"/>
          <w:color w:val="auto"/>
          <w:sz w:val="22"/>
          <w:szCs w:val="22"/>
        </w:rPr>
        <w:t>parents (both formal and informal)</w:t>
      </w:r>
    </w:p>
    <w:p w14:paraId="1F0C2189" w14:textId="77777777" w:rsidR="00496DC2" w:rsidRPr="00592F2C" w:rsidRDefault="00496DC2" w:rsidP="00913B35">
      <w:pPr>
        <w:pStyle w:val="Default"/>
        <w:numPr>
          <w:ilvl w:val="0"/>
          <w:numId w:val="13"/>
        </w:numPr>
        <w:rPr>
          <w:rFonts w:asciiTheme="minorHAnsi" w:hAnsiTheme="minorHAnsi" w:cstheme="minorHAnsi"/>
          <w:color w:val="auto"/>
          <w:sz w:val="22"/>
          <w:szCs w:val="22"/>
        </w:rPr>
      </w:pPr>
      <w:r w:rsidRPr="00592F2C">
        <w:rPr>
          <w:rFonts w:asciiTheme="minorHAnsi" w:hAnsiTheme="minorHAnsi" w:cstheme="minorHAnsi"/>
          <w:color w:val="auto"/>
          <w:sz w:val="22"/>
          <w:szCs w:val="22"/>
        </w:rPr>
        <w:t>Input from staff surveys and through staff meetings/INSET</w:t>
      </w:r>
    </w:p>
    <w:p w14:paraId="1F0C218A" w14:textId="77777777" w:rsidR="00496DC2" w:rsidRPr="00592F2C" w:rsidRDefault="00496DC2" w:rsidP="00913B35">
      <w:pPr>
        <w:pStyle w:val="Default"/>
        <w:numPr>
          <w:ilvl w:val="0"/>
          <w:numId w:val="13"/>
        </w:numPr>
        <w:rPr>
          <w:rFonts w:asciiTheme="minorHAnsi" w:hAnsiTheme="minorHAnsi" w:cstheme="minorHAnsi"/>
          <w:color w:val="auto"/>
          <w:sz w:val="22"/>
          <w:szCs w:val="22"/>
        </w:rPr>
      </w:pPr>
      <w:r w:rsidRPr="00592F2C">
        <w:rPr>
          <w:rFonts w:asciiTheme="minorHAnsi" w:hAnsiTheme="minorHAnsi" w:cstheme="minorHAnsi"/>
          <w:color w:val="auto"/>
          <w:sz w:val="22"/>
          <w:szCs w:val="22"/>
        </w:rPr>
        <w:t>Feedback from School Council, PSHE lessons, whole school surveys and children’s attitudes to themselves and the school</w:t>
      </w:r>
    </w:p>
    <w:p w14:paraId="1F0C218B" w14:textId="77777777" w:rsidR="00496DC2" w:rsidRPr="00592F2C" w:rsidRDefault="00496DC2" w:rsidP="00913B35">
      <w:pPr>
        <w:pStyle w:val="Default"/>
        <w:numPr>
          <w:ilvl w:val="0"/>
          <w:numId w:val="13"/>
        </w:numPr>
        <w:rPr>
          <w:rFonts w:asciiTheme="minorHAnsi" w:hAnsiTheme="minorHAnsi" w:cstheme="minorHAnsi"/>
          <w:color w:val="auto"/>
          <w:sz w:val="22"/>
          <w:szCs w:val="22"/>
        </w:rPr>
      </w:pPr>
      <w:r w:rsidRPr="00592F2C">
        <w:rPr>
          <w:rFonts w:asciiTheme="minorHAnsi" w:hAnsiTheme="minorHAnsi" w:cstheme="minorHAnsi"/>
          <w:color w:val="auto"/>
          <w:sz w:val="22"/>
          <w:szCs w:val="22"/>
        </w:rPr>
        <w:t>Issues raised in annual reviews or reviews of progress on Individual Educational</w:t>
      </w:r>
      <w:r w:rsidR="00913B35" w:rsidRPr="00592F2C">
        <w:rPr>
          <w:rFonts w:asciiTheme="minorHAnsi" w:hAnsiTheme="minorHAnsi" w:cstheme="minorHAnsi"/>
          <w:color w:val="auto"/>
          <w:sz w:val="22"/>
          <w:szCs w:val="22"/>
        </w:rPr>
        <w:t xml:space="preserve"> P</w:t>
      </w:r>
      <w:r w:rsidR="00073FF4" w:rsidRPr="00592F2C">
        <w:rPr>
          <w:rFonts w:asciiTheme="minorHAnsi" w:hAnsiTheme="minorHAnsi" w:cstheme="minorHAnsi"/>
          <w:color w:val="auto"/>
          <w:sz w:val="22"/>
          <w:szCs w:val="22"/>
        </w:rPr>
        <w:t>l</w:t>
      </w:r>
      <w:r w:rsidR="00913B35" w:rsidRPr="00592F2C">
        <w:rPr>
          <w:rFonts w:asciiTheme="minorHAnsi" w:hAnsiTheme="minorHAnsi" w:cstheme="minorHAnsi"/>
          <w:color w:val="auto"/>
          <w:sz w:val="22"/>
          <w:szCs w:val="22"/>
        </w:rPr>
        <w:t>ans/Personalised Provision Map</w:t>
      </w:r>
      <w:r w:rsidRPr="00592F2C">
        <w:rPr>
          <w:rFonts w:asciiTheme="minorHAnsi" w:hAnsiTheme="minorHAnsi" w:cstheme="minorHAnsi"/>
          <w:color w:val="auto"/>
          <w:sz w:val="22"/>
          <w:szCs w:val="22"/>
        </w:rPr>
        <w:t>/EHC Plans, mentoring and support</w:t>
      </w:r>
    </w:p>
    <w:p w14:paraId="1F0C218C" w14:textId="6A4E4788" w:rsidR="00496DC2" w:rsidRPr="00592F2C" w:rsidRDefault="00496DC2" w:rsidP="00913B35">
      <w:pPr>
        <w:pStyle w:val="Default"/>
        <w:numPr>
          <w:ilvl w:val="0"/>
          <w:numId w:val="13"/>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Feedback from </w:t>
      </w:r>
      <w:r w:rsidR="00340F62">
        <w:rPr>
          <w:rFonts w:asciiTheme="minorHAnsi" w:hAnsiTheme="minorHAnsi" w:cstheme="minorHAnsi"/>
          <w:color w:val="auto"/>
          <w:sz w:val="22"/>
          <w:szCs w:val="22"/>
        </w:rPr>
        <w:t xml:space="preserve">school community counsellors </w:t>
      </w:r>
    </w:p>
    <w:p w14:paraId="1F0C218D" w14:textId="77777777" w:rsidR="00B56ABE" w:rsidRPr="00592F2C" w:rsidRDefault="00B56ABE" w:rsidP="00B56ABE">
      <w:pPr>
        <w:pStyle w:val="Default"/>
        <w:ind w:left="720"/>
        <w:rPr>
          <w:rFonts w:asciiTheme="minorHAnsi" w:hAnsiTheme="minorHAnsi" w:cstheme="minorHAnsi"/>
          <w:color w:val="auto"/>
          <w:sz w:val="22"/>
          <w:szCs w:val="22"/>
        </w:rPr>
      </w:pPr>
    </w:p>
    <w:p w14:paraId="1F0C218E" w14:textId="77777777" w:rsidR="005D073A" w:rsidRPr="00592F2C" w:rsidRDefault="005D073A" w:rsidP="005D073A">
      <w:pPr>
        <w:pStyle w:val="Default"/>
        <w:rPr>
          <w:rFonts w:asciiTheme="minorHAnsi" w:hAnsiTheme="minorHAnsi" w:cstheme="minorHAnsi"/>
          <w:b/>
          <w:bCs/>
          <w:color w:val="auto"/>
          <w:sz w:val="22"/>
          <w:szCs w:val="22"/>
        </w:rPr>
      </w:pPr>
      <w:r w:rsidRPr="00592F2C">
        <w:rPr>
          <w:rFonts w:asciiTheme="minorHAnsi" w:hAnsiTheme="minorHAnsi" w:cstheme="minorHAnsi"/>
          <w:b/>
          <w:bCs/>
          <w:color w:val="auto"/>
          <w:sz w:val="22"/>
          <w:szCs w:val="22"/>
        </w:rPr>
        <w:t xml:space="preserve">Impact Assessment </w:t>
      </w:r>
    </w:p>
    <w:p w14:paraId="1F0C218F" w14:textId="77777777" w:rsidR="00496DC2" w:rsidRPr="00592F2C" w:rsidRDefault="00496DC2" w:rsidP="005D073A">
      <w:pPr>
        <w:pStyle w:val="Default"/>
        <w:rPr>
          <w:rFonts w:asciiTheme="minorHAnsi" w:hAnsiTheme="minorHAnsi" w:cstheme="minorHAnsi"/>
          <w:color w:val="auto"/>
          <w:sz w:val="22"/>
          <w:szCs w:val="22"/>
        </w:rPr>
      </w:pPr>
    </w:p>
    <w:p w14:paraId="1F0C2190" w14:textId="77777777" w:rsidR="005D073A" w:rsidRPr="00592F2C" w:rsidRDefault="005D073A" w:rsidP="005D073A">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We will carry out equality impact assessments on our policy </w:t>
      </w:r>
      <w:r w:rsidR="00310EE8" w:rsidRPr="00592F2C">
        <w:rPr>
          <w:rFonts w:asciiTheme="minorHAnsi" w:hAnsiTheme="minorHAnsi" w:cstheme="minorHAnsi"/>
          <w:color w:val="auto"/>
          <w:sz w:val="22"/>
          <w:szCs w:val="22"/>
        </w:rPr>
        <w:t xml:space="preserve">as part of everyday monitoring </w:t>
      </w:r>
      <w:r w:rsidRPr="00592F2C">
        <w:rPr>
          <w:rFonts w:asciiTheme="minorHAnsi" w:hAnsiTheme="minorHAnsi" w:cstheme="minorHAnsi"/>
          <w:color w:val="auto"/>
          <w:sz w:val="22"/>
          <w:szCs w:val="22"/>
        </w:rPr>
        <w:t>and practice which will cover all aspects of equality</w:t>
      </w:r>
      <w:r w:rsidR="00A766FB" w:rsidRPr="00592F2C">
        <w:rPr>
          <w:rFonts w:asciiTheme="minorHAnsi" w:hAnsiTheme="minorHAnsi" w:cstheme="minorHAnsi"/>
          <w:color w:val="auto"/>
          <w:sz w:val="22"/>
          <w:szCs w:val="22"/>
        </w:rPr>
        <w:t>.</w:t>
      </w:r>
      <w:r w:rsidRPr="00592F2C">
        <w:rPr>
          <w:rFonts w:asciiTheme="minorHAnsi" w:hAnsiTheme="minorHAnsi" w:cstheme="minorHAnsi"/>
          <w:color w:val="auto"/>
          <w:sz w:val="22"/>
          <w:szCs w:val="22"/>
        </w:rPr>
        <w:t xml:space="preserve"> We will look for ways to improve practice as well as ways to eliminate discrimination and harassment. We have a programme of carrying out impact assessment process into all new policy development and </w:t>
      </w:r>
      <w:proofErr w:type="gramStart"/>
      <w:r w:rsidRPr="00592F2C">
        <w:rPr>
          <w:rFonts w:asciiTheme="minorHAnsi" w:hAnsiTheme="minorHAnsi" w:cstheme="minorHAnsi"/>
          <w:color w:val="auto"/>
          <w:sz w:val="22"/>
          <w:szCs w:val="22"/>
        </w:rPr>
        <w:t>decision making</w:t>
      </w:r>
      <w:proofErr w:type="gramEnd"/>
      <w:r w:rsidRPr="00592F2C">
        <w:rPr>
          <w:rFonts w:asciiTheme="minorHAnsi" w:hAnsiTheme="minorHAnsi" w:cstheme="minorHAnsi"/>
          <w:color w:val="auto"/>
          <w:sz w:val="22"/>
          <w:szCs w:val="22"/>
        </w:rPr>
        <w:t xml:space="preserve"> activities. </w:t>
      </w:r>
    </w:p>
    <w:p w14:paraId="1F0C2191" w14:textId="77777777" w:rsidR="005D073A" w:rsidRPr="00592F2C" w:rsidRDefault="005D073A" w:rsidP="005D073A">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We will do this through: </w:t>
      </w:r>
    </w:p>
    <w:p w14:paraId="1F0C2192" w14:textId="77777777" w:rsidR="005D073A" w:rsidRPr="00592F2C" w:rsidRDefault="005D073A" w:rsidP="00913B35">
      <w:pPr>
        <w:pStyle w:val="Default"/>
        <w:numPr>
          <w:ilvl w:val="0"/>
          <w:numId w:val="14"/>
        </w:numPr>
        <w:spacing w:after="18"/>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Annual/cycle reviews of policies by </w:t>
      </w:r>
      <w:r w:rsidR="00315154" w:rsidRPr="00592F2C">
        <w:rPr>
          <w:rFonts w:asciiTheme="minorHAnsi" w:hAnsiTheme="minorHAnsi" w:cstheme="minorHAnsi"/>
          <w:color w:val="auto"/>
          <w:sz w:val="22"/>
          <w:szCs w:val="22"/>
        </w:rPr>
        <w:t xml:space="preserve">trustees, </w:t>
      </w:r>
      <w:r w:rsidRPr="00592F2C">
        <w:rPr>
          <w:rFonts w:asciiTheme="minorHAnsi" w:hAnsiTheme="minorHAnsi" w:cstheme="minorHAnsi"/>
          <w:color w:val="auto"/>
          <w:sz w:val="22"/>
          <w:szCs w:val="22"/>
        </w:rPr>
        <w:t xml:space="preserve">governors </w:t>
      </w:r>
      <w:r w:rsidR="00315154" w:rsidRPr="00592F2C">
        <w:rPr>
          <w:rFonts w:asciiTheme="minorHAnsi" w:hAnsiTheme="minorHAnsi" w:cstheme="minorHAnsi"/>
          <w:color w:val="auto"/>
          <w:sz w:val="22"/>
          <w:szCs w:val="22"/>
        </w:rPr>
        <w:t>and staff</w:t>
      </w:r>
    </w:p>
    <w:p w14:paraId="1F0C2193" w14:textId="77777777" w:rsidR="005D073A" w:rsidRPr="00592F2C" w:rsidRDefault="005D073A" w:rsidP="00913B35">
      <w:pPr>
        <w:pStyle w:val="Default"/>
        <w:numPr>
          <w:ilvl w:val="0"/>
          <w:numId w:val="14"/>
        </w:numPr>
        <w:spacing w:after="18"/>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Annual/cycle reviews of progress and attainment for all pupils and vulnerable groups </w:t>
      </w:r>
    </w:p>
    <w:p w14:paraId="1F0C2194" w14:textId="77777777" w:rsidR="005D073A" w:rsidRPr="00592F2C" w:rsidRDefault="005D073A" w:rsidP="00913B35">
      <w:pPr>
        <w:pStyle w:val="Default"/>
        <w:numPr>
          <w:ilvl w:val="0"/>
          <w:numId w:val="14"/>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Pupil progress meetings and attainment plans </w:t>
      </w:r>
    </w:p>
    <w:p w14:paraId="1F0C2195" w14:textId="77777777" w:rsidR="005D073A" w:rsidRPr="00592F2C" w:rsidRDefault="005D073A" w:rsidP="005D073A">
      <w:pPr>
        <w:pStyle w:val="Default"/>
        <w:rPr>
          <w:rFonts w:asciiTheme="minorHAnsi" w:hAnsiTheme="minorHAnsi" w:cstheme="minorHAnsi"/>
          <w:color w:val="auto"/>
          <w:sz w:val="22"/>
          <w:szCs w:val="22"/>
        </w:rPr>
      </w:pPr>
    </w:p>
    <w:p w14:paraId="1F0C2196" w14:textId="77777777" w:rsidR="005D073A" w:rsidRPr="00592F2C" w:rsidRDefault="005D073A" w:rsidP="005D073A">
      <w:pPr>
        <w:pStyle w:val="Default"/>
        <w:rPr>
          <w:rFonts w:asciiTheme="minorHAnsi" w:hAnsiTheme="minorHAnsi" w:cstheme="minorHAnsi"/>
          <w:b/>
          <w:bCs/>
          <w:color w:val="auto"/>
          <w:sz w:val="22"/>
          <w:szCs w:val="22"/>
        </w:rPr>
      </w:pPr>
      <w:r w:rsidRPr="00592F2C">
        <w:rPr>
          <w:rFonts w:asciiTheme="minorHAnsi" w:hAnsiTheme="minorHAnsi" w:cstheme="minorHAnsi"/>
          <w:b/>
          <w:bCs/>
          <w:color w:val="auto"/>
          <w:sz w:val="22"/>
          <w:szCs w:val="22"/>
        </w:rPr>
        <w:t xml:space="preserve">Roles and Responsibilities </w:t>
      </w:r>
    </w:p>
    <w:p w14:paraId="1F0C2197" w14:textId="77777777" w:rsidR="00315154" w:rsidRPr="00592F2C" w:rsidRDefault="00315154" w:rsidP="005D073A">
      <w:pPr>
        <w:pStyle w:val="Default"/>
        <w:rPr>
          <w:rFonts w:asciiTheme="minorHAnsi" w:hAnsiTheme="minorHAnsi" w:cstheme="minorHAnsi"/>
          <w:b/>
          <w:bCs/>
          <w:color w:val="auto"/>
          <w:sz w:val="22"/>
          <w:szCs w:val="22"/>
        </w:rPr>
      </w:pPr>
    </w:p>
    <w:p w14:paraId="1F0C2198" w14:textId="77777777" w:rsidR="00315154" w:rsidRPr="00592F2C" w:rsidRDefault="00315154" w:rsidP="005D073A">
      <w:pPr>
        <w:pStyle w:val="Default"/>
        <w:rPr>
          <w:rFonts w:asciiTheme="minorHAnsi" w:hAnsiTheme="minorHAnsi" w:cstheme="minorHAnsi"/>
          <w:bCs/>
          <w:color w:val="auto"/>
          <w:sz w:val="22"/>
          <w:szCs w:val="22"/>
        </w:rPr>
      </w:pPr>
      <w:r w:rsidRPr="00592F2C">
        <w:rPr>
          <w:rFonts w:asciiTheme="minorHAnsi" w:hAnsiTheme="minorHAnsi" w:cstheme="minorHAnsi"/>
          <w:bCs/>
          <w:color w:val="auto"/>
          <w:sz w:val="22"/>
          <w:szCs w:val="22"/>
        </w:rPr>
        <w:t>The Trust Board will</w:t>
      </w:r>
    </w:p>
    <w:p w14:paraId="1F0C2199" w14:textId="77777777" w:rsidR="00315154" w:rsidRPr="00592F2C" w:rsidRDefault="00315154" w:rsidP="00315154">
      <w:pPr>
        <w:pStyle w:val="Default"/>
        <w:numPr>
          <w:ilvl w:val="0"/>
          <w:numId w:val="23"/>
        </w:numPr>
        <w:rPr>
          <w:rFonts w:asciiTheme="minorHAnsi" w:hAnsiTheme="minorHAnsi" w:cstheme="minorHAnsi"/>
          <w:bCs/>
          <w:color w:val="auto"/>
          <w:sz w:val="22"/>
          <w:szCs w:val="22"/>
        </w:rPr>
      </w:pPr>
      <w:r w:rsidRPr="00592F2C">
        <w:rPr>
          <w:rFonts w:asciiTheme="minorHAnsi" w:hAnsiTheme="minorHAnsi" w:cstheme="minorHAnsi"/>
          <w:bCs/>
          <w:color w:val="auto"/>
          <w:sz w:val="22"/>
          <w:szCs w:val="22"/>
        </w:rPr>
        <w:t xml:space="preserve">Ensure the </w:t>
      </w:r>
      <w:r w:rsidR="009934AC" w:rsidRPr="00592F2C">
        <w:rPr>
          <w:rFonts w:asciiTheme="minorHAnsi" w:hAnsiTheme="minorHAnsi" w:cstheme="minorHAnsi"/>
          <w:bCs/>
          <w:color w:val="auto"/>
          <w:sz w:val="22"/>
          <w:szCs w:val="22"/>
        </w:rPr>
        <w:t>equality policy is published</w:t>
      </w:r>
    </w:p>
    <w:p w14:paraId="1F0C219A" w14:textId="77777777" w:rsidR="009934AC" w:rsidRPr="00592F2C" w:rsidRDefault="009934AC" w:rsidP="00315154">
      <w:pPr>
        <w:pStyle w:val="Default"/>
        <w:numPr>
          <w:ilvl w:val="0"/>
          <w:numId w:val="23"/>
        </w:numPr>
        <w:rPr>
          <w:rFonts w:asciiTheme="minorHAnsi" w:hAnsiTheme="minorHAnsi" w:cstheme="minorHAnsi"/>
          <w:bCs/>
          <w:color w:val="auto"/>
          <w:sz w:val="22"/>
          <w:szCs w:val="22"/>
        </w:rPr>
      </w:pPr>
      <w:r w:rsidRPr="00592F2C">
        <w:rPr>
          <w:rFonts w:asciiTheme="minorHAnsi" w:hAnsiTheme="minorHAnsi" w:cstheme="minorHAnsi"/>
          <w:bCs/>
          <w:color w:val="auto"/>
          <w:sz w:val="22"/>
          <w:szCs w:val="22"/>
        </w:rPr>
        <w:t xml:space="preserve">Each school </w:t>
      </w:r>
      <w:proofErr w:type="gramStart"/>
      <w:r w:rsidRPr="00592F2C">
        <w:rPr>
          <w:rFonts w:asciiTheme="minorHAnsi" w:hAnsiTheme="minorHAnsi" w:cstheme="minorHAnsi"/>
          <w:bCs/>
          <w:color w:val="auto"/>
          <w:sz w:val="22"/>
          <w:szCs w:val="22"/>
        </w:rPr>
        <w:t>is  committed</w:t>
      </w:r>
      <w:proofErr w:type="gramEnd"/>
      <w:r w:rsidRPr="00592F2C">
        <w:rPr>
          <w:rFonts w:asciiTheme="minorHAnsi" w:hAnsiTheme="minorHAnsi" w:cstheme="minorHAnsi"/>
          <w:bCs/>
          <w:color w:val="auto"/>
          <w:sz w:val="22"/>
          <w:szCs w:val="22"/>
        </w:rPr>
        <w:t xml:space="preserve"> to reviewing and publishing , updating their own policy and action plans, which are published on the school websites</w:t>
      </w:r>
    </w:p>
    <w:p w14:paraId="1F0C219B" w14:textId="67BD1EBD" w:rsidR="009934AC" w:rsidRPr="00592F2C" w:rsidRDefault="009934AC" w:rsidP="00315154">
      <w:pPr>
        <w:pStyle w:val="Default"/>
        <w:numPr>
          <w:ilvl w:val="0"/>
          <w:numId w:val="23"/>
        </w:numPr>
        <w:rPr>
          <w:rFonts w:asciiTheme="minorHAnsi" w:hAnsiTheme="minorHAnsi" w:cstheme="minorHAnsi"/>
          <w:bCs/>
          <w:color w:val="auto"/>
          <w:sz w:val="22"/>
          <w:szCs w:val="22"/>
        </w:rPr>
      </w:pPr>
      <w:r w:rsidRPr="00592F2C">
        <w:rPr>
          <w:rFonts w:asciiTheme="minorHAnsi" w:hAnsiTheme="minorHAnsi" w:cstheme="minorHAnsi"/>
          <w:bCs/>
          <w:color w:val="auto"/>
          <w:sz w:val="22"/>
          <w:szCs w:val="22"/>
        </w:rPr>
        <w:t>Check the implementation of equality policy and actions plans</w:t>
      </w:r>
      <w:r w:rsidR="00E26453" w:rsidRPr="00E26453">
        <w:rPr>
          <w:rFonts w:asciiTheme="minorHAnsi" w:hAnsiTheme="minorHAnsi" w:cstheme="minorHAnsi"/>
          <w:bCs/>
          <w:color w:val="auto"/>
          <w:sz w:val="22"/>
          <w:szCs w:val="22"/>
        </w:rPr>
        <w:t xml:space="preserve"> </w:t>
      </w:r>
      <w:r w:rsidR="00E26453">
        <w:rPr>
          <w:rFonts w:asciiTheme="minorHAnsi" w:hAnsiTheme="minorHAnsi" w:cstheme="minorHAnsi"/>
          <w:bCs/>
          <w:color w:val="auto"/>
          <w:sz w:val="22"/>
          <w:szCs w:val="22"/>
        </w:rPr>
        <w:t>through discussions with the HT and CEO</w:t>
      </w:r>
    </w:p>
    <w:p w14:paraId="1F0C219C" w14:textId="47E75248" w:rsidR="00315154" w:rsidRPr="00592F2C" w:rsidRDefault="009934AC" w:rsidP="00315154">
      <w:pPr>
        <w:pStyle w:val="Default"/>
        <w:numPr>
          <w:ilvl w:val="0"/>
          <w:numId w:val="23"/>
        </w:numPr>
        <w:rPr>
          <w:rFonts w:asciiTheme="minorHAnsi" w:hAnsiTheme="minorHAnsi" w:cstheme="minorHAnsi"/>
          <w:bCs/>
          <w:color w:val="auto"/>
          <w:sz w:val="22"/>
          <w:szCs w:val="22"/>
        </w:rPr>
      </w:pPr>
      <w:r w:rsidRPr="00592F2C">
        <w:rPr>
          <w:rFonts w:asciiTheme="minorHAnsi" w:hAnsiTheme="minorHAnsi" w:cstheme="minorHAnsi"/>
          <w:bCs/>
          <w:color w:val="auto"/>
          <w:sz w:val="22"/>
          <w:szCs w:val="22"/>
        </w:rPr>
        <w:t>Monitor the school actions plans</w:t>
      </w:r>
      <w:r w:rsidR="00190A14">
        <w:rPr>
          <w:rFonts w:asciiTheme="minorHAnsi" w:hAnsiTheme="minorHAnsi" w:cstheme="minorHAnsi"/>
          <w:bCs/>
          <w:color w:val="auto"/>
          <w:sz w:val="22"/>
          <w:szCs w:val="22"/>
        </w:rPr>
        <w:t xml:space="preserve"> through discussions with the HT and CEO </w:t>
      </w:r>
    </w:p>
    <w:p w14:paraId="1F0C219D" w14:textId="77777777" w:rsidR="006726AC" w:rsidRPr="00592F2C" w:rsidRDefault="006726AC" w:rsidP="005D073A">
      <w:pPr>
        <w:pStyle w:val="Default"/>
        <w:rPr>
          <w:rFonts w:asciiTheme="minorHAnsi" w:hAnsiTheme="minorHAnsi" w:cstheme="minorHAnsi"/>
          <w:color w:val="auto"/>
          <w:sz w:val="22"/>
          <w:szCs w:val="22"/>
        </w:rPr>
      </w:pPr>
    </w:p>
    <w:p w14:paraId="1F0C219E" w14:textId="429BC502" w:rsidR="005D073A" w:rsidRPr="00592F2C" w:rsidRDefault="005D073A" w:rsidP="005D073A">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The </w:t>
      </w:r>
      <w:bookmarkStart w:id="0" w:name="_Hlk190261461"/>
      <w:r w:rsidR="00340F62">
        <w:rPr>
          <w:rFonts w:asciiTheme="minorHAnsi" w:hAnsiTheme="minorHAnsi" w:cstheme="minorHAnsi"/>
          <w:color w:val="auto"/>
          <w:sz w:val="22"/>
          <w:szCs w:val="22"/>
        </w:rPr>
        <w:t>School Community Council</w:t>
      </w:r>
      <w:r w:rsidRPr="00592F2C">
        <w:rPr>
          <w:rFonts w:asciiTheme="minorHAnsi" w:hAnsiTheme="minorHAnsi" w:cstheme="minorHAnsi"/>
          <w:color w:val="auto"/>
          <w:sz w:val="22"/>
          <w:szCs w:val="22"/>
        </w:rPr>
        <w:t xml:space="preserve"> </w:t>
      </w:r>
      <w:bookmarkEnd w:id="0"/>
      <w:r w:rsidRPr="00592F2C">
        <w:rPr>
          <w:rFonts w:asciiTheme="minorHAnsi" w:hAnsiTheme="minorHAnsi" w:cstheme="minorHAnsi"/>
          <w:color w:val="auto"/>
          <w:sz w:val="22"/>
          <w:szCs w:val="22"/>
        </w:rPr>
        <w:t xml:space="preserve">will </w:t>
      </w:r>
    </w:p>
    <w:p w14:paraId="1F0C219F" w14:textId="77777777" w:rsidR="005D073A" w:rsidRPr="00592F2C" w:rsidRDefault="00310EE8" w:rsidP="00913B35">
      <w:pPr>
        <w:pStyle w:val="Default"/>
        <w:numPr>
          <w:ilvl w:val="0"/>
          <w:numId w:val="15"/>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In line with Trust requirements, m</w:t>
      </w:r>
      <w:r w:rsidR="005D073A" w:rsidRPr="00592F2C">
        <w:rPr>
          <w:rFonts w:asciiTheme="minorHAnsi" w:hAnsiTheme="minorHAnsi" w:cstheme="minorHAnsi"/>
          <w:color w:val="auto"/>
          <w:sz w:val="22"/>
          <w:szCs w:val="22"/>
        </w:rPr>
        <w:t xml:space="preserve">onitor the implementation of the </w:t>
      </w:r>
      <w:r w:rsidR="001441C7" w:rsidRPr="00592F2C">
        <w:rPr>
          <w:rFonts w:asciiTheme="minorHAnsi" w:hAnsiTheme="minorHAnsi" w:cstheme="minorHAnsi"/>
          <w:color w:val="auto"/>
          <w:sz w:val="22"/>
          <w:szCs w:val="22"/>
        </w:rPr>
        <w:t>policy</w:t>
      </w:r>
      <w:r w:rsidR="005D073A" w:rsidRPr="00592F2C">
        <w:rPr>
          <w:rFonts w:asciiTheme="minorHAnsi" w:hAnsiTheme="minorHAnsi" w:cstheme="minorHAnsi"/>
          <w:color w:val="auto"/>
          <w:sz w:val="22"/>
          <w:szCs w:val="22"/>
        </w:rPr>
        <w:t xml:space="preserve"> and Action Plan to check progress and assess impact on staff, learners and parents </w:t>
      </w:r>
    </w:p>
    <w:p w14:paraId="1F0C21A0" w14:textId="0DE9EB37" w:rsidR="005D073A" w:rsidRPr="00592F2C" w:rsidRDefault="005D073A" w:rsidP="00913B35">
      <w:pPr>
        <w:pStyle w:val="Default"/>
        <w:numPr>
          <w:ilvl w:val="0"/>
          <w:numId w:val="15"/>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lastRenderedPageBreak/>
        <w:t xml:space="preserve">Ensure that all </w:t>
      </w:r>
      <w:r w:rsidR="00340F62">
        <w:rPr>
          <w:rFonts w:asciiTheme="minorHAnsi" w:hAnsiTheme="minorHAnsi" w:cstheme="minorHAnsi"/>
          <w:color w:val="auto"/>
          <w:sz w:val="22"/>
          <w:szCs w:val="22"/>
        </w:rPr>
        <w:t>School Community Councillors</w:t>
      </w:r>
      <w:r w:rsidRPr="00592F2C">
        <w:rPr>
          <w:rFonts w:asciiTheme="minorHAnsi" w:hAnsiTheme="minorHAnsi" w:cstheme="minorHAnsi"/>
          <w:color w:val="auto"/>
          <w:sz w:val="22"/>
          <w:szCs w:val="22"/>
        </w:rPr>
        <w:t xml:space="preserve"> are aware of their legal responsibilities under equality legislation </w:t>
      </w:r>
    </w:p>
    <w:p w14:paraId="1F0C21A1" w14:textId="77777777" w:rsidR="005D073A" w:rsidRPr="00592F2C" w:rsidRDefault="005D073A" w:rsidP="00913B35">
      <w:pPr>
        <w:pStyle w:val="Default"/>
        <w:numPr>
          <w:ilvl w:val="0"/>
          <w:numId w:val="15"/>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Receive and discuss regular equality reports on progress and performance </w:t>
      </w:r>
    </w:p>
    <w:p w14:paraId="1F0C21A2" w14:textId="77777777" w:rsidR="005D073A" w:rsidRPr="00592F2C" w:rsidRDefault="005D073A" w:rsidP="00913B35">
      <w:pPr>
        <w:pStyle w:val="Default"/>
        <w:numPr>
          <w:ilvl w:val="0"/>
          <w:numId w:val="15"/>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Monitor achievement of equality targets </w:t>
      </w:r>
    </w:p>
    <w:p w14:paraId="1F0C21A3" w14:textId="77777777" w:rsidR="005D073A" w:rsidRPr="00592F2C" w:rsidRDefault="005D073A" w:rsidP="00913B35">
      <w:pPr>
        <w:pStyle w:val="Default"/>
        <w:numPr>
          <w:ilvl w:val="0"/>
          <w:numId w:val="15"/>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Check that implementation of the </w:t>
      </w:r>
      <w:r w:rsidR="001441C7" w:rsidRPr="00592F2C">
        <w:rPr>
          <w:rFonts w:asciiTheme="minorHAnsi" w:hAnsiTheme="minorHAnsi" w:cstheme="minorHAnsi"/>
          <w:color w:val="auto"/>
          <w:sz w:val="22"/>
          <w:szCs w:val="22"/>
        </w:rPr>
        <w:t>policy</w:t>
      </w:r>
      <w:r w:rsidRPr="00592F2C">
        <w:rPr>
          <w:rFonts w:asciiTheme="minorHAnsi" w:hAnsiTheme="minorHAnsi" w:cstheme="minorHAnsi"/>
          <w:color w:val="auto"/>
          <w:sz w:val="22"/>
          <w:szCs w:val="22"/>
        </w:rPr>
        <w:t xml:space="preserve"> and Action Plan achieves improved outcomes for people who share an aspect of their identity in relation to race, disability, gender (including gender identity), age, sexual orientation, religion and belief </w:t>
      </w:r>
    </w:p>
    <w:p w14:paraId="1F0C21A4" w14:textId="77777777" w:rsidR="005D073A" w:rsidRPr="00592F2C" w:rsidRDefault="005D073A" w:rsidP="005D073A">
      <w:pPr>
        <w:pStyle w:val="Default"/>
        <w:rPr>
          <w:rFonts w:asciiTheme="minorHAnsi" w:hAnsiTheme="minorHAnsi" w:cstheme="minorHAnsi"/>
          <w:color w:val="auto"/>
          <w:sz w:val="22"/>
          <w:szCs w:val="22"/>
        </w:rPr>
      </w:pPr>
    </w:p>
    <w:p w14:paraId="1F0C21A5" w14:textId="77777777" w:rsidR="005D073A" w:rsidRPr="00592F2C" w:rsidRDefault="00A3794B" w:rsidP="005D073A">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The headteachers</w:t>
      </w:r>
      <w:r w:rsidR="005D073A" w:rsidRPr="00592F2C">
        <w:rPr>
          <w:rFonts w:asciiTheme="minorHAnsi" w:hAnsiTheme="minorHAnsi" w:cstheme="minorHAnsi"/>
          <w:color w:val="auto"/>
          <w:sz w:val="22"/>
          <w:szCs w:val="22"/>
        </w:rPr>
        <w:t xml:space="preserve"> will </w:t>
      </w:r>
    </w:p>
    <w:p w14:paraId="1F0C21A6" w14:textId="77777777" w:rsidR="005D073A" w:rsidRPr="00592F2C" w:rsidRDefault="005D073A" w:rsidP="00913B35">
      <w:pPr>
        <w:pStyle w:val="Default"/>
        <w:numPr>
          <w:ilvl w:val="0"/>
          <w:numId w:val="16"/>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Provide proactive leadership to create a community that recognises and celebrates difference within a culture of respect and cooperation </w:t>
      </w:r>
    </w:p>
    <w:p w14:paraId="1F0C21A7" w14:textId="77777777" w:rsidR="005D073A" w:rsidRPr="00592F2C" w:rsidRDefault="005D073A" w:rsidP="00913B35">
      <w:pPr>
        <w:pStyle w:val="Default"/>
        <w:numPr>
          <w:ilvl w:val="0"/>
          <w:numId w:val="16"/>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Ensure staff, pupils, parents/carers and any other interested stakeholders are aware of this </w:t>
      </w:r>
      <w:r w:rsidR="001441C7" w:rsidRPr="00592F2C">
        <w:rPr>
          <w:rFonts w:asciiTheme="minorHAnsi" w:hAnsiTheme="minorHAnsi" w:cstheme="minorHAnsi"/>
          <w:color w:val="auto"/>
          <w:sz w:val="22"/>
          <w:szCs w:val="22"/>
        </w:rPr>
        <w:t>policy</w:t>
      </w:r>
      <w:r w:rsidRPr="00592F2C">
        <w:rPr>
          <w:rFonts w:asciiTheme="minorHAnsi" w:hAnsiTheme="minorHAnsi" w:cstheme="minorHAnsi"/>
          <w:color w:val="auto"/>
          <w:sz w:val="22"/>
          <w:szCs w:val="22"/>
        </w:rPr>
        <w:t xml:space="preserve"> and their roles and responsibilities in implementing this </w:t>
      </w:r>
      <w:r w:rsidR="001441C7" w:rsidRPr="00592F2C">
        <w:rPr>
          <w:rFonts w:asciiTheme="minorHAnsi" w:hAnsiTheme="minorHAnsi" w:cstheme="minorHAnsi"/>
          <w:color w:val="auto"/>
          <w:sz w:val="22"/>
          <w:szCs w:val="22"/>
        </w:rPr>
        <w:t>policy</w:t>
      </w:r>
    </w:p>
    <w:p w14:paraId="1F0C21A8" w14:textId="77777777" w:rsidR="005D073A" w:rsidRPr="00592F2C" w:rsidRDefault="005D073A" w:rsidP="00913B35">
      <w:pPr>
        <w:pStyle w:val="Default"/>
        <w:numPr>
          <w:ilvl w:val="0"/>
          <w:numId w:val="16"/>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Monitor to ensure effective implementation of the </w:t>
      </w:r>
      <w:r w:rsidR="001441C7" w:rsidRPr="00592F2C">
        <w:rPr>
          <w:rFonts w:asciiTheme="minorHAnsi" w:hAnsiTheme="minorHAnsi" w:cstheme="minorHAnsi"/>
          <w:color w:val="auto"/>
          <w:sz w:val="22"/>
          <w:szCs w:val="22"/>
        </w:rPr>
        <w:t xml:space="preserve">policy </w:t>
      </w:r>
      <w:r w:rsidRPr="00592F2C">
        <w:rPr>
          <w:rFonts w:asciiTheme="minorHAnsi" w:hAnsiTheme="minorHAnsi" w:cstheme="minorHAnsi"/>
          <w:color w:val="auto"/>
          <w:sz w:val="22"/>
          <w:szCs w:val="22"/>
        </w:rPr>
        <w:t xml:space="preserve">and Action Plan </w:t>
      </w:r>
    </w:p>
    <w:p w14:paraId="1F0C21A9" w14:textId="77777777" w:rsidR="005D073A" w:rsidRPr="00592F2C" w:rsidRDefault="005D073A" w:rsidP="00913B35">
      <w:pPr>
        <w:pStyle w:val="Default"/>
        <w:numPr>
          <w:ilvl w:val="0"/>
          <w:numId w:val="16"/>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Provide regular reports for </w:t>
      </w:r>
      <w:r w:rsidR="00A3794B" w:rsidRPr="00592F2C">
        <w:rPr>
          <w:rFonts w:asciiTheme="minorHAnsi" w:hAnsiTheme="minorHAnsi" w:cstheme="minorHAnsi"/>
          <w:color w:val="auto"/>
          <w:sz w:val="22"/>
          <w:szCs w:val="22"/>
        </w:rPr>
        <w:t>trustees</w:t>
      </w:r>
      <w:r w:rsidRPr="00592F2C">
        <w:rPr>
          <w:rFonts w:asciiTheme="minorHAnsi" w:hAnsiTheme="minorHAnsi" w:cstheme="minorHAnsi"/>
          <w:color w:val="auto"/>
          <w:sz w:val="22"/>
          <w:szCs w:val="22"/>
        </w:rPr>
        <w:t xml:space="preserve"> on progress and performance </w:t>
      </w:r>
    </w:p>
    <w:p w14:paraId="1F0C21AA" w14:textId="77777777" w:rsidR="005D073A" w:rsidRPr="00592F2C" w:rsidRDefault="00913B35" w:rsidP="00913B35">
      <w:pPr>
        <w:pStyle w:val="Default"/>
        <w:numPr>
          <w:ilvl w:val="0"/>
          <w:numId w:val="16"/>
        </w:numPr>
        <w:rPr>
          <w:rFonts w:asciiTheme="minorHAnsi" w:hAnsiTheme="minorHAnsi" w:cstheme="minorHAnsi"/>
          <w:color w:val="auto"/>
          <w:sz w:val="22"/>
          <w:szCs w:val="22"/>
        </w:rPr>
      </w:pPr>
      <w:r w:rsidRPr="00592F2C">
        <w:rPr>
          <w:rFonts w:asciiTheme="minorHAnsi" w:hAnsiTheme="minorHAnsi" w:cstheme="minorHAnsi"/>
          <w:color w:val="auto"/>
          <w:sz w:val="22"/>
          <w:szCs w:val="22"/>
        </w:rPr>
        <w:t>A</w:t>
      </w:r>
      <w:r w:rsidR="005D073A" w:rsidRPr="00592F2C">
        <w:rPr>
          <w:rFonts w:asciiTheme="minorHAnsi" w:hAnsiTheme="minorHAnsi" w:cstheme="minorHAnsi"/>
          <w:color w:val="auto"/>
          <w:sz w:val="22"/>
          <w:szCs w:val="22"/>
        </w:rPr>
        <w:t xml:space="preserve">llocate appropriate responsibilities, and provide suitable training and development for staff to implement this </w:t>
      </w:r>
      <w:r w:rsidR="001441C7" w:rsidRPr="00592F2C">
        <w:rPr>
          <w:rFonts w:asciiTheme="minorHAnsi" w:hAnsiTheme="minorHAnsi" w:cstheme="minorHAnsi"/>
          <w:color w:val="auto"/>
          <w:sz w:val="22"/>
          <w:szCs w:val="22"/>
        </w:rPr>
        <w:t>policy</w:t>
      </w:r>
    </w:p>
    <w:p w14:paraId="1F0C21AB" w14:textId="77777777" w:rsidR="005D073A" w:rsidRPr="00592F2C" w:rsidRDefault="005D073A" w:rsidP="005D073A">
      <w:pPr>
        <w:pStyle w:val="Default"/>
        <w:rPr>
          <w:rFonts w:asciiTheme="minorHAnsi" w:hAnsiTheme="minorHAnsi" w:cstheme="minorHAnsi"/>
          <w:color w:val="auto"/>
          <w:sz w:val="22"/>
          <w:szCs w:val="22"/>
        </w:rPr>
      </w:pPr>
    </w:p>
    <w:p w14:paraId="1F0C21AC" w14:textId="77777777" w:rsidR="005D073A" w:rsidRPr="00592F2C" w:rsidRDefault="005D073A" w:rsidP="005D073A">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The senior leadership team will </w:t>
      </w:r>
    </w:p>
    <w:p w14:paraId="1F0C21AD" w14:textId="77777777" w:rsidR="005D073A" w:rsidRPr="00592F2C" w:rsidRDefault="005D073A" w:rsidP="00913B35">
      <w:pPr>
        <w:pStyle w:val="Default"/>
        <w:numPr>
          <w:ilvl w:val="0"/>
          <w:numId w:val="17"/>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Drive forward implementation of the </w:t>
      </w:r>
      <w:r w:rsidR="001441C7" w:rsidRPr="00592F2C">
        <w:rPr>
          <w:rFonts w:asciiTheme="minorHAnsi" w:hAnsiTheme="minorHAnsi" w:cstheme="minorHAnsi"/>
          <w:color w:val="auto"/>
          <w:sz w:val="22"/>
          <w:szCs w:val="22"/>
        </w:rPr>
        <w:t>policy</w:t>
      </w:r>
      <w:r w:rsidRPr="00592F2C">
        <w:rPr>
          <w:rFonts w:asciiTheme="minorHAnsi" w:hAnsiTheme="minorHAnsi" w:cstheme="minorHAnsi"/>
          <w:color w:val="auto"/>
          <w:sz w:val="22"/>
          <w:szCs w:val="22"/>
        </w:rPr>
        <w:t xml:space="preserve"> and Action Plan </w:t>
      </w:r>
    </w:p>
    <w:p w14:paraId="1F0C21AE" w14:textId="77777777" w:rsidR="005D073A" w:rsidRPr="00592F2C" w:rsidRDefault="005D073A" w:rsidP="00913B35">
      <w:pPr>
        <w:pStyle w:val="Default"/>
        <w:numPr>
          <w:ilvl w:val="0"/>
          <w:numId w:val="17"/>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Support staff to carry out their role in implementing this </w:t>
      </w:r>
      <w:r w:rsidR="001441C7" w:rsidRPr="00592F2C">
        <w:rPr>
          <w:rFonts w:asciiTheme="minorHAnsi" w:hAnsiTheme="minorHAnsi" w:cstheme="minorHAnsi"/>
          <w:color w:val="auto"/>
          <w:sz w:val="22"/>
          <w:szCs w:val="22"/>
        </w:rPr>
        <w:t xml:space="preserve">policy </w:t>
      </w:r>
    </w:p>
    <w:p w14:paraId="1F0C21AF" w14:textId="77777777" w:rsidR="005D073A" w:rsidRPr="00592F2C" w:rsidRDefault="005D073A" w:rsidP="00913B35">
      <w:pPr>
        <w:pStyle w:val="Default"/>
        <w:numPr>
          <w:ilvl w:val="0"/>
          <w:numId w:val="17"/>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Provide effective leadership on equality, inclusion and community cohesion </w:t>
      </w:r>
    </w:p>
    <w:p w14:paraId="1F0C21B0" w14:textId="77777777" w:rsidR="005D073A" w:rsidRPr="00592F2C" w:rsidRDefault="005D073A" w:rsidP="00913B35">
      <w:pPr>
        <w:pStyle w:val="Default"/>
        <w:numPr>
          <w:ilvl w:val="0"/>
          <w:numId w:val="17"/>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Ensure the</w:t>
      </w:r>
      <w:r w:rsidR="001441C7" w:rsidRPr="00592F2C">
        <w:rPr>
          <w:rFonts w:asciiTheme="minorHAnsi" w:hAnsiTheme="minorHAnsi" w:cstheme="minorHAnsi"/>
          <w:color w:val="auto"/>
          <w:sz w:val="22"/>
          <w:szCs w:val="22"/>
        </w:rPr>
        <w:t xml:space="preserve"> policy </w:t>
      </w:r>
      <w:r w:rsidRPr="00592F2C">
        <w:rPr>
          <w:rFonts w:asciiTheme="minorHAnsi" w:hAnsiTheme="minorHAnsi" w:cstheme="minorHAnsi"/>
          <w:color w:val="auto"/>
          <w:sz w:val="22"/>
          <w:szCs w:val="22"/>
        </w:rPr>
        <w:t xml:space="preserve">is successfully promoted </w:t>
      </w:r>
    </w:p>
    <w:p w14:paraId="1F0C21B1" w14:textId="77777777" w:rsidR="005D073A" w:rsidRPr="00592F2C" w:rsidRDefault="005D073A" w:rsidP="00913B35">
      <w:pPr>
        <w:pStyle w:val="Default"/>
        <w:numPr>
          <w:ilvl w:val="0"/>
          <w:numId w:val="17"/>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Respond in a timely and appropriate manner when dealing with any incidents or issues of discrimination, harassment or victimisation </w:t>
      </w:r>
    </w:p>
    <w:p w14:paraId="1F0C21B2" w14:textId="77777777" w:rsidR="005D073A" w:rsidRPr="00592F2C" w:rsidRDefault="005D073A" w:rsidP="005D073A">
      <w:pPr>
        <w:pStyle w:val="Default"/>
        <w:rPr>
          <w:rFonts w:asciiTheme="minorHAnsi" w:hAnsiTheme="minorHAnsi" w:cstheme="minorHAnsi"/>
          <w:color w:val="auto"/>
          <w:sz w:val="22"/>
          <w:szCs w:val="22"/>
        </w:rPr>
      </w:pPr>
    </w:p>
    <w:p w14:paraId="1F0C21B3" w14:textId="77777777" w:rsidR="005D073A" w:rsidRPr="00592F2C" w:rsidRDefault="005D073A" w:rsidP="005D073A">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All staff will </w:t>
      </w:r>
    </w:p>
    <w:p w14:paraId="1F0C21B4" w14:textId="77777777" w:rsidR="005D073A" w:rsidRPr="00592F2C" w:rsidRDefault="00913B35" w:rsidP="00913B35">
      <w:pPr>
        <w:pStyle w:val="Default"/>
        <w:numPr>
          <w:ilvl w:val="0"/>
          <w:numId w:val="18"/>
        </w:numPr>
        <w:rPr>
          <w:rFonts w:asciiTheme="minorHAnsi" w:hAnsiTheme="minorHAnsi" w:cstheme="minorHAnsi"/>
          <w:color w:val="auto"/>
          <w:sz w:val="22"/>
          <w:szCs w:val="22"/>
        </w:rPr>
      </w:pPr>
      <w:r w:rsidRPr="00592F2C">
        <w:rPr>
          <w:rFonts w:asciiTheme="minorHAnsi" w:hAnsiTheme="minorHAnsi" w:cstheme="minorHAnsi"/>
          <w:color w:val="auto"/>
          <w:sz w:val="22"/>
          <w:szCs w:val="22"/>
        </w:rPr>
        <w:t>R</w:t>
      </w:r>
      <w:r w:rsidR="005D073A" w:rsidRPr="00592F2C">
        <w:rPr>
          <w:rFonts w:asciiTheme="minorHAnsi" w:hAnsiTheme="minorHAnsi" w:cstheme="minorHAnsi"/>
          <w:color w:val="auto"/>
          <w:sz w:val="22"/>
          <w:szCs w:val="22"/>
        </w:rPr>
        <w:t xml:space="preserve">ecognise that they have a role and responsibility in their day-to-day work to </w:t>
      </w:r>
    </w:p>
    <w:p w14:paraId="1F0C21B5" w14:textId="77777777" w:rsidR="005D073A" w:rsidRPr="00592F2C" w:rsidRDefault="005D073A" w:rsidP="00913B35">
      <w:pPr>
        <w:pStyle w:val="Default"/>
        <w:numPr>
          <w:ilvl w:val="0"/>
          <w:numId w:val="18"/>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Promote equality, inclusion and good community relations </w:t>
      </w:r>
    </w:p>
    <w:p w14:paraId="1F0C21B6" w14:textId="77777777" w:rsidR="005D073A" w:rsidRPr="00592F2C" w:rsidRDefault="005D073A" w:rsidP="00913B35">
      <w:pPr>
        <w:pStyle w:val="Default"/>
        <w:numPr>
          <w:ilvl w:val="0"/>
          <w:numId w:val="18"/>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Challenge inappropriate language and behaviour </w:t>
      </w:r>
    </w:p>
    <w:p w14:paraId="1F0C21B7" w14:textId="77777777" w:rsidR="005D073A" w:rsidRPr="00592F2C" w:rsidRDefault="005D073A" w:rsidP="00913B35">
      <w:pPr>
        <w:pStyle w:val="Default"/>
        <w:numPr>
          <w:ilvl w:val="0"/>
          <w:numId w:val="18"/>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Tackle bias and stereotyping </w:t>
      </w:r>
    </w:p>
    <w:p w14:paraId="1F0C21B8" w14:textId="77777777" w:rsidR="005D073A" w:rsidRPr="00592F2C" w:rsidRDefault="005D073A" w:rsidP="00913B35">
      <w:pPr>
        <w:pStyle w:val="Default"/>
        <w:numPr>
          <w:ilvl w:val="0"/>
          <w:numId w:val="18"/>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Respond appropriately to incidents of discrimination and harassment and report these </w:t>
      </w:r>
    </w:p>
    <w:p w14:paraId="1F0C21B9" w14:textId="77777777" w:rsidR="005D073A" w:rsidRPr="00592F2C" w:rsidRDefault="005D073A" w:rsidP="00913B35">
      <w:pPr>
        <w:pStyle w:val="Default"/>
        <w:numPr>
          <w:ilvl w:val="0"/>
          <w:numId w:val="18"/>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Highlight to the senior leadership team any staff training or development that they require to carry out the above role and responsibilities </w:t>
      </w:r>
    </w:p>
    <w:p w14:paraId="1F0C21BA" w14:textId="77777777" w:rsidR="005D073A" w:rsidRPr="00592F2C" w:rsidRDefault="005D073A" w:rsidP="005D073A">
      <w:pPr>
        <w:pStyle w:val="Default"/>
        <w:rPr>
          <w:rFonts w:asciiTheme="minorHAnsi" w:hAnsiTheme="minorHAnsi" w:cstheme="minorHAnsi"/>
          <w:color w:val="auto"/>
          <w:sz w:val="22"/>
          <w:szCs w:val="22"/>
        </w:rPr>
      </w:pPr>
    </w:p>
    <w:p w14:paraId="1F0C21BB" w14:textId="77777777" w:rsidR="005D073A" w:rsidRPr="00592F2C" w:rsidRDefault="005D073A" w:rsidP="005D073A">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All staff will also ensure that pupils are encouraged to recognise that they have a role and responsibility to themselves and others so that they understand and are able to:</w:t>
      </w:r>
    </w:p>
    <w:p w14:paraId="1F0C21BC" w14:textId="77777777" w:rsidR="005D073A" w:rsidRPr="00592F2C" w:rsidRDefault="005D073A" w:rsidP="00913B35">
      <w:pPr>
        <w:pStyle w:val="Default"/>
        <w:numPr>
          <w:ilvl w:val="0"/>
          <w:numId w:val="19"/>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Promote equality, inclusion and good community relations </w:t>
      </w:r>
    </w:p>
    <w:p w14:paraId="1F0C21BD" w14:textId="77777777" w:rsidR="005D073A" w:rsidRPr="00592F2C" w:rsidRDefault="005D073A" w:rsidP="00913B35">
      <w:pPr>
        <w:pStyle w:val="Default"/>
        <w:numPr>
          <w:ilvl w:val="0"/>
          <w:numId w:val="19"/>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Challenge inappropriate language and behaviour </w:t>
      </w:r>
    </w:p>
    <w:p w14:paraId="1F0C21BE" w14:textId="77777777" w:rsidR="005D073A" w:rsidRPr="00592F2C" w:rsidRDefault="005D073A" w:rsidP="00913B35">
      <w:pPr>
        <w:pStyle w:val="Default"/>
        <w:numPr>
          <w:ilvl w:val="0"/>
          <w:numId w:val="19"/>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Tackle bias and stereotyping </w:t>
      </w:r>
    </w:p>
    <w:p w14:paraId="1F0C21BF" w14:textId="77777777" w:rsidR="005D073A" w:rsidRPr="00592F2C" w:rsidRDefault="005D073A" w:rsidP="00913B35">
      <w:pPr>
        <w:pStyle w:val="Default"/>
        <w:numPr>
          <w:ilvl w:val="0"/>
          <w:numId w:val="19"/>
        </w:numPr>
        <w:spacing w:after="22"/>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Work to promote anti-bullying strategies </w:t>
      </w:r>
    </w:p>
    <w:p w14:paraId="1F0C21C0" w14:textId="77777777" w:rsidR="006726AC" w:rsidRPr="00592F2C" w:rsidRDefault="005D073A" w:rsidP="005D073A">
      <w:pPr>
        <w:pStyle w:val="Default"/>
        <w:numPr>
          <w:ilvl w:val="0"/>
          <w:numId w:val="19"/>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Respond appropriately to incidents of discrimination and harassment and understand the action needed to report these. </w:t>
      </w:r>
    </w:p>
    <w:p w14:paraId="1F0C21C1" w14:textId="77777777" w:rsidR="00B56ABE" w:rsidRPr="00592F2C" w:rsidRDefault="00B56ABE" w:rsidP="00B56ABE">
      <w:pPr>
        <w:pStyle w:val="Default"/>
        <w:ind w:left="720"/>
        <w:rPr>
          <w:rFonts w:asciiTheme="minorHAnsi" w:hAnsiTheme="minorHAnsi" w:cstheme="minorHAnsi"/>
          <w:color w:val="auto"/>
          <w:sz w:val="22"/>
          <w:szCs w:val="22"/>
        </w:rPr>
      </w:pPr>
    </w:p>
    <w:p w14:paraId="1F0C21C2" w14:textId="77777777" w:rsidR="00991BA4" w:rsidRPr="00592F2C" w:rsidRDefault="00184D90">
      <w:pPr>
        <w:rPr>
          <w:rFonts w:cstheme="minorHAnsi"/>
          <w:b/>
        </w:rPr>
      </w:pPr>
      <w:r w:rsidRPr="00592F2C">
        <w:rPr>
          <w:rFonts w:cstheme="minorHAnsi"/>
          <w:b/>
        </w:rPr>
        <w:t>Tackling Discrimination</w:t>
      </w:r>
      <w:r w:rsidR="00FF2E04" w:rsidRPr="00592F2C">
        <w:rPr>
          <w:rFonts w:cstheme="minorHAnsi"/>
          <w:b/>
        </w:rPr>
        <w:t>, harassment and victimisation</w:t>
      </w:r>
    </w:p>
    <w:p w14:paraId="1F0C21C3" w14:textId="77777777" w:rsidR="00184D90" w:rsidRPr="00592F2C" w:rsidRDefault="00DD25E7">
      <w:pPr>
        <w:rPr>
          <w:rFonts w:cstheme="minorHAnsi"/>
        </w:rPr>
      </w:pPr>
      <w:r w:rsidRPr="00592F2C">
        <w:rPr>
          <w:rFonts w:cstheme="minorHAnsi"/>
        </w:rPr>
        <w:t>Harassment or victimisation on account of race, gender, disability or sexual orientation, gender reassignment or pregnancy is unacceptable and is not tolerated within the school environment. Harassment is defined as ‘unwanted condu</w:t>
      </w:r>
      <w:r w:rsidR="00BA4B1E" w:rsidRPr="00592F2C">
        <w:rPr>
          <w:rFonts w:cstheme="minorHAnsi"/>
        </w:rPr>
        <w:t>c</w:t>
      </w:r>
      <w:r w:rsidRPr="00592F2C">
        <w:rPr>
          <w:rFonts w:cstheme="minorHAnsi"/>
        </w:rPr>
        <w:t>t, related to a relevant protected characteristic which has the purpose or effect of violating a person’s dignity or intimidating, hostile,</w:t>
      </w:r>
      <w:r w:rsidR="00BA4B1E" w:rsidRPr="00592F2C">
        <w:rPr>
          <w:rFonts w:cstheme="minorHAnsi"/>
        </w:rPr>
        <w:t xml:space="preserve"> </w:t>
      </w:r>
      <w:r w:rsidRPr="00592F2C">
        <w:rPr>
          <w:rFonts w:cstheme="minorHAnsi"/>
        </w:rPr>
        <w:t>degrading, humiliating or offensive environment for that person. Victimisation occurs when</w:t>
      </w:r>
      <w:r w:rsidR="00BA4B1E" w:rsidRPr="00592F2C">
        <w:rPr>
          <w:rFonts w:cstheme="minorHAnsi"/>
        </w:rPr>
        <w:t xml:space="preserve"> </w:t>
      </w:r>
      <w:r w:rsidRPr="00592F2C">
        <w:rPr>
          <w:rFonts w:cstheme="minorHAnsi"/>
        </w:rPr>
        <w:t>a person is treated less favourably than they otherwise would have been because of something they have done.</w:t>
      </w:r>
      <w:r w:rsidR="00BA4B1E" w:rsidRPr="00592F2C">
        <w:rPr>
          <w:rFonts w:cstheme="minorHAnsi"/>
        </w:rPr>
        <w:t xml:space="preserve"> That is regarded as a prohibited act. </w:t>
      </w:r>
    </w:p>
    <w:p w14:paraId="1F0C21C4" w14:textId="77777777" w:rsidR="00DD25E7" w:rsidRPr="00592F2C" w:rsidRDefault="00DD25E7">
      <w:pPr>
        <w:rPr>
          <w:rFonts w:cstheme="minorHAnsi"/>
        </w:rPr>
      </w:pPr>
      <w:r w:rsidRPr="00592F2C">
        <w:rPr>
          <w:rFonts w:cstheme="minorHAnsi"/>
        </w:rPr>
        <w:lastRenderedPageBreak/>
        <w:t xml:space="preserve">All staff </w:t>
      </w:r>
      <w:r w:rsidR="00A3794B" w:rsidRPr="00592F2C">
        <w:rPr>
          <w:rFonts w:cstheme="minorHAnsi"/>
        </w:rPr>
        <w:t xml:space="preserve">within Scholars Trust </w:t>
      </w:r>
      <w:r w:rsidRPr="00592F2C">
        <w:rPr>
          <w:rFonts w:cstheme="minorHAnsi"/>
        </w:rPr>
        <w:t>are expected to deal with any discriminatory incidents that may occur. They are expected to know how to identify and challenge prejudice and stereotyping and to support the full range of diverse needs according to the pupil’</w:t>
      </w:r>
      <w:r w:rsidR="00BA4B1E" w:rsidRPr="00592F2C">
        <w:rPr>
          <w:rFonts w:cstheme="minorHAnsi"/>
        </w:rPr>
        <w:t xml:space="preserve">s individual circumstances. </w:t>
      </w:r>
    </w:p>
    <w:p w14:paraId="1F0C21C5" w14:textId="3B62303B" w:rsidR="00DD25E7" w:rsidRPr="00592F2C" w:rsidRDefault="00DD25E7">
      <w:pPr>
        <w:rPr>
          <w:rFonts w:cstheme="minorHAnsi"/>
        </w:rPr>
      </w:pPr>
      <w:r w:rsidRPr="00592F2C">
        <w:rPr>
          <w:rFonts w:cstheme="minorHAnsi"/>
        </w:rPr>
        <w:t xml:space="preserve">Staff and </w:t>
      </w:r>
      <w:r w:rsidR="00340F62">
        <w:rPr>
          <w:rFonts w:cstheme="minorHAnsi"/>
        </w:rPr>
        <w:t>School Community Council</w:t>
      </w:r>
      <w:r w:rsidRPr="00592F2C">
        <w:rPr>
          <w:rFonts w:cstheme="minorHAnsi"/>
        </w:rPr>
        <w:t xml:space="preserve"> should be aware of both direct and indirect discrimination and understand the differences. </w:t>
      </w:r>
      <w:r w:rsidRPr="00592F2C">
        <w:rPr>
          <w:rFonts w:cstheme="minorHAnsi"/>
          <w:b/>
        </w:rPr>
        <w:t>Direct discrimination</w:t>
      </w:r>
      <w:r w:rsidRPr="00592F2C">
        <w:rPr>
          <w:rFonts w:cstheme="minorHAnsi"/>
        </w:rPr>
        <w:t xml:space="preserve"> occurs when one person treats another less favourable because of a protected characteristic. </w:t>
      </w:r>
      <w:r w:rsidRPr="00592F2C">
        <w:rPr>
          <w:rFonts w:cstheme="minorHAnsi"/>
          <w:b/>
        </w:rPr>
        <w:t>Indirect discrimination</w:t>
      </w:r>
      <w:r w:rsidRPr="00592F2C">
        <w:rPr>
          <w:rFonts w:cstheme="minorHAnsi"/>
        </w:rPr>
        <w:t xml:space="preserve"> occurs when a ‘provision, criterion or practice’ is applied generally but has the effect of putting people with a particular characteristic at a disadvantage. </w:t>
      </w:r>
    </w:p>
    <w:p w14:paraId="1F0C21C6" w14:textId="77777777" w:rsidR="00DD25E7" w:rsidRPr="00592F2C" w:rsidRDefault="00A766FB" w:rsidP="00DD25E7">
      <w:pPr>
        <w:rPr>
          <w:rFonts w:cstheme="minorHAnsi"/>
        </w:rPr>
      </w:pPr>
      <w:r w:rsidRPr="00592F2C">
        <w:rPr>
          <w:rFonts w:cstheme="minorHAnsi"/>
        </w:rPr>
        <w:t>All</w:t>
      </w:r>
      <w:r w:rsidR="00DD25E7" w:rsidRPr="00592F2C">
        <w:rPr>
          <w:rFonts w:cstheme="minorHAnsi"/>
        </w:rPr>
        <w:t xml:space="preserve"> incidents of harassment or bullying are dealt with by the member of staff present, escalating to a class teacher/headteacher where necessary. </w:t>
      </w:r>
      <w:r w:rsidR="00C52659" w:rsidRPr="00592F2C">
        <w:rPr>
          <w:rFonts w:cstheme="minorHAnsi"/>
        </w:rPr>
        <w:t xml:space="preserve">There </w:t>
      </w:r>
      <w:r w:rsidR="00A3794B" w:rsidRPr="00592F2C">
        <w:rPr>
          <w:rFonts w:cstheme="minorHAnsi"/>
        </w:rPr>
        <w:t>are</w:t>
      </w:r>
      <w:r w:rsidR="00C52659" w:rsidRPr="00592F2C">
        <w:rPr>
          <w:rFonts w:cstheme="minorHAnsi"/>
        </w:rPr>
        <w:t xml:space="preserve"> clear procedure</w:t>
      </w:r>
      <w:r w:rsidR="00A3794B" w:rsidRPr="00592F2C">
        <w:rPr>
          <w:rFonts w:cstheme="minorHAnsi"/>
        </w:rPr>
        <w:t>s</w:t>
      </w:r>
      <w:r w:rsidR="00C52659" w:rsidRPr="00592F2C">
        <w:rPr>
          <w:rFonts w:cstheme="minorHAnsi"/>
        </w:rPr>
        <w:t xml:space="preserve"> described in the </w:t>
      </w:r>
      <w:r w:rsidR="00A3794B" w:rsidRPr="00592F2C">
        <w:rPr>
          <w:rFonts w:cstheme="minorHAnsi"/>
        </w:rPr>
        <w:t xml:space="preserve">school </w:t>
      </w:r>
      <w:r w:rsidR="00C52659" w:rsidRPr="00592F2C">
        <w:rPr>
          <w:rFonts w:cstheme="minorHAnsi"/>
        </w:rPr>
        <w:t>staff handbook</w:t>
      </w:r>
      <w:r w:rsidR="00A3794B" w:rsidRPr="00592F2C">
        <w:rPr>
          <w:rFonts w:cstheme="minorHAnsi"/>
        </w:rPr>
        <w:t xml:space="preserve">s </w:t>
      </w:r>
      <w:r w:rsidR="00C52659" w:rsidRPr="00592F2C">
        <w:rPr>
          <w:rFonts w:cstheme="minorHAnsi"/>
        </w:rPr>
        <w:t xml:space="preserve">which is shared with staff at the beginning of every academic year. </w:t>
      </w:r>
      <w:r w:rsidR="00DD25E7" w:rsidRPr="00592F2C">
        <w:rPr>
          <w:rFonts w:cstheme="minorHAnsi"/>
        </w:rPr>
        <w:t xml:space="preserve">All incidents are </w:t>
      </w:r>
      <w:r w:rsidR="00A3794B" w:rsidRPr="00592F2C">
        <w:rPr>
          <w:rFonts w:cstheme="minorHAnsi"/>
        </w:rPr>
        <w:t xml:space="preserve">to be </w:t>
      </w:r>
      <w:r w:rsidR="00DD25E7" w:rsidRPr="00592F2C">
        <w:rPr>
          <w:rFonts w:cstheme="minorHAnsi"/>
        </w:rPr>
        <w:t xml:space="preserve">reported to the Headteacher and racist incidents are reported to the governing body on a termly basis. </w:t>
      </w:r>
    </w:p>
    <w:p w14:paraId="1F0C21C7" w14:textId="4A51DE8A" w:rsidR="00DD25E7" w:rsidRPr="00592F2C" w:rsidRDefault="007513D9" w:rsidP="00DD25E7">
      <w:pPr>
        <w:rPr>
          <w:rFonts w:cstheme="minorHAnsi"/>
        </w:rPr>
      </w:pPr>
      <w:r>
        <w:rPr>
          <w:rFonts w:cstheme="minorHAnsi"/>
        </w:rPr>
        <w:t>Examples of the t</w:t>
      </w:r>
      <w:r w:rsidR="00BA4B1E" w:rsidRPr="00592F2C">
        <w:rPr>
          <w:rFonts w:cstheme="minorHAnsi"/>
        </w:rPr>
        <w:t xml:space="preserve">ypes of discriminatory incidents that can occur are: </w:t>
      </w:r>
    </w:p>
    <w:p w14:paraId="1F0C21C8" w14:textId="77777777" w:rsidR="00BA4B1E" w:rsidRPr="00592F2C" w:rsidRDefault="00BA4B1E" w:rsidP="00BA4B1E">
      <w:pPr>
        <w:pStyle w:val="ListParagraph"/>
        <w:numPr>
          <w:ilvl w:val="0"/>
          <w:numId w:val="5"/>
        </w:numPr>
        <w:rPr>
          <w:rFonts w:cstheme="minorHAnsi"/>
        </w:rPr>
      </w:pPr>
      <w:r w:rsidRPr="00592F2C">
        <w:rPr>
          <w:rFonts w:cstheme="minorHAnsi"/>
        </w:rPr>
        <w:t>Physical assault against a person or group because of their colour, ethnicity, nationality, disability, sexual orientation or gender</w:t>
      </w:r>
    </w:p>
    <w:p w14:paraId="1F0C21C9" w14:textId="77777777" w:rsidR="00BA4B1E" w:rsidRPr="00592F2C" w:rsidRDefault="00BA4B1E" w:rsidP="00BA4B1E">
      <w:pPr>
        <w:pStyle w:val="ListParagraph"/>
        <w:numPr>
          <w:ilvl w:val="0"/>
          <w:numId w:val="5"/>
        </w:numPr>
        <w:rPr>
          <w:rFonts w:cstheme="minorHAnsi"/>
        </w:rPr>
      </w:pPr>
      <w:r w:rsidRPr="00592F2C">
        <w:rPr>
          <w:rFonts w:cstheme="minorHAnsi"/>
        </w:rPr>
        <w:t>Use of derogatory names, insults, jokes</w:t>
      </w:r>
    </w:p>
    <w:p w14:paraId="1F0C21CA" w14:textId="77777777" w:rsidR="00BA4B1E" w:rsidRPr="00592F2C" w:rsidRDefault="00BA4B1E" w:rsidP="00BA4B1E">
      <w:pPr>
        <w:pStyle w:val="ListParagraph"/>
        <w:numPr>
          <w:ilvl w:val="0"/>
          <w:numId w:val="5"/>
        </w:numPr>
        <w:rPr>
          <w:rFonts w:cstheme="minorHAnsi"/>
        </w:rPr>
      </w:pPr>
      <w:r w:rsidRPr="00592F2C">
        <w:rPr>
          <w:rFonts w:cstheme="minorHAnsi"/>
        </w:rPr>
        <w:t>Racist, sexist, homophobic or discriminatory graffiti</w:t>
      </w:r>
    </w:p>
    <w:p w14:paraId="1F0C21CB" w14:textId="77777777" w:rsidR="00BA4B1E" w:rsidRPr="00592F2C" w:rsidRDefault="00BA4B1E" w:rsidP="00BA4B1E">
      <w:pPr>
        <w:pStyle w:val="ListParagraph"/>
        <w:numPr>
          <w:ilvl w:val="0"/>
          <w:numId w:val="5"/>
        </w:numPr>
        <w:rPr>
          <w:rFonts w:cstheme="minorHAnsi"/>
        </w:rPr>
      </w:pPr>
      <w:r w:rsidRPr="00592F2C">
        <w:rPr>
          <w:rFonts w:cstheme="minorHAnsi"/>
        </w:rPr>
        <w:t>Provocative behaviour such as wearing sexist, racist, homophobic or discriminatory badges or insignia</w:t>
      </w:r>
    </w:p>
    <w:p w14:paraId="1F0C21CC" w14:textId="77777777" w:rsidR="00BA4B1E" w:rsidRPr="00592F2C" w:rsidRDefault="00BA4B1E" w:rsidP="00BA4B1E">
      <w:pPr>
        <w:pStyle w:val="ListParagraph"/>
        <w:numPr>
          <w:ilvl w:val="0"/>
          <w:numId w:val="5"/>
        </w:numPr>
        <w:rPr>
          <w:rFonts w:cstheme="minorHAnsi"/>
        </w:rPr>
      </w:pPr>
      <w:r w:rsidRPr="00592F2C">
        <w:rPr>
          <w:rFonts w:cstheme="minorHAnsi"/>
        </w:rPr>
        <w:t>Bringing discriminatory material into school</w:t>
      </w:r>
    </w:p>
    <w:p w14:paraId="1F0C21CD" w14:textId="77777777" w:rsidR="00BA4B1E" w:rsidRPr="00592F2C" w:rsidRDefault="00BA4B1E" w:rsidP="00BA4B1E">
      <w:pPr>
        <w:pStyle w:val="ListParagraph"/>
        <w:numPr>
          <w:ilvl w:val="0"/>
          <w:numId w:val="5"/>
        </w:numPr>
        <w:rPr>
          <w:rFonts w:cstheme="minorHAnsi"/>
        </w:rPr>
      </w:pPr>
      <w:r w:rsidRPr="00592F2C">
        <w:rPr>
          <w:rFonts w:cstheme="minorHAnsi"/>
        </w:rPr>
        <w:t>Verbal abuse or threats</w:t>
      </w:r>
    </w:p>
    <w:p w14:paraId="1F0C21CE" w14:textId="77777777" w:rsidR="00BA4B1E" w:rsidRPr="00592F2C" w:rsidRDefault="00BA4B1E" w:rsidP="00BA4B1E">
      <w:pPr>
        <w:pStyle w:val="ListParagraph"/>
        <w:numPr>
          <w:ilvl w:val="0"/>
          <w:numId w:val="5"/>
        </w:numPr>
        <w:rPr>
          <w:rFonts w:cstheme="minorHAnsi"/>
        </w:rPr>
      </w:pPr>
      <w:r w:rsidRPr="00592F2C">
        <w:rPr>
          <w:rFonts w:cstheme="minorHAnsi"/>
        </w:rPr>
        <w:t>Incitement of others to discriminate or bully due to the victim</w:t>
      </w:r>
      <w:r w:rsidR="00A766FB" w:rsidRPr="00592F2C">
        <w:rPr>
          <w:rFonts w:cstheme="minorHAnsi"/>
        </w:rPr>
        <w:t>’</w:t>
      </w:r>
      <w:r w:rsidRPr="00592F2C">
        <w:rPr>
          <w:rFonts w:cstheme="minorHAnsi"/>
        </w:rPr>
        <w:t>s race, disability, gender</w:t>
      </w:r>
      <w:r w:rsidR="00A766FB" w:rsidRPr="00592F2C">
        <w:rPr>
          <w:rFonts w:cstheme="minorHAnsi"/>
        </w:rPr>
        <w:t>,</w:t>
      </w:r>
      <w:r w:rsidRPr="00592F2C">
        <w:rPr>
          <w:rFonts w:cstheme="minorHAnsi"/>
        </w:rPr>
        <w:t xml:space="preserve"> or sexual orientation</w:t>
      </w:r>
    </w:p>
    <w:p w14:paraId="1F0C21CF" w14:textId="77777777" w:rsidR="00BA4B1E" w:rsidRPr="00592F2C" w:rsidRDefault="00BA4B1E" w:rsidP="00BA4B1E">
      <w:pPr>
        <w:pStyle w:val="ListParagraph"/>
        <w:numPr>
          <w:ilvl w:val="0"/>
          <w:numId w:val="5"/>
        </w:numPr>
        <w:rPr>
          <w:rFonts w:cstheme="minorHAnsi"/>
        </w:rPr>
      </w:pPr>
      <w:r w:rsidRPr="00592F2C">
        <w:rPr>
          <w:rFonts w:cstheme="minorHAnsi"/>
        </w:rPr>
        <w:t>Discriminatory comments in the course of a discussion</w:t>
      </w:r>
    </w:p>
    <w:p w14:paraId="1F0C21D0" w14:textId="77777777" w:rsidR="00BA4B1E" w:rsidRPr="00592F2C" w:rsidRDefault="00BA4B1E" w:rsidP="00BA4B1E">
      <w:pPr>
        <w:pStyle w:val="ListParagraph"/>
        <w:numPr>
          <w:ilvl w:val="0"/>
          <w:numId w:val="5"/>
        </w:numPr>
        <w:rPr>
          <w:rFonts w:cstheme="minorHAnsi"/>
        </w:rPr>
      </w:pPr>
      <w:r w:rsidRPr="00592F2C">
        <w:rPr>
          <w:rFonts w:cstheme="minorHAnsi"/>
        </w:rPr>
        <w:t>Attempts to recruit others to discriminatory organisations and groups</w:t>
      </w:r>
    </w:p>
    <w:p w14:paraId="1F0C21D1" w14:textId="77777777" w:rsidR="00BA4B1E" w:rsidRPr="00592F2C" w:rsidRDefault="00BA4B1E" w:rsidP="00BA4B1E">
      <w:pPr>
        <w:pStyle w:val="ListParagraph"/>
        <w:numPr>
          <w:ilvl w:val="0"/>
          <w:numId w:val="5"/>
        </w:numPr>
        <w:rPr>
          <w:rFonts w:cstheme="minorHAnsi"/>
        </w:rPr>
      </w:pPr>
      <w:r w:rsidRPr="00592F2C">
        <w:rPr>
          <w:rFonts w:cstheme="minorHAnsi"/>
        </w:rPr>
        <w:t xml:space="preserve">Ridicule of an individual for difference </w:t>
      </w:r>
      <w:proofErr w:type="gramStart"/>
      <w:r w:rsidRPr="00592F2C">
        <w:rPr>
          <w:rFonts w:cstheme="minorHAnsi"/>
        </w:rPr>
        <w:t>e.g.</w:t>
      </w:r>
      <w:proofErr w:type="gramEnd"/>
      <w:r w:rsidRPr="00592F2C">
        <w:rPr>
          <w:rFonts w:cstheme="minorHAnsi"/>
        </w:rPr>
        <w:t xml:space="preserve"> food, music, religion, dress etc</w:t>
      </w:r>
    </w:p>
    <w:p w14:paraId="1F0C21D2" w14:textId="77777777" w:rsidR="00B56ABE" w:rsidRPr="00592F2C" w:rsidRDefault="00BA4B1E" w:rsidP="00FA008E">
      <w:pPr>
        <w:pStyle w:val="ListParagraph"/>
        <w:numPr>
          <w:ilvl w:val="0"/>
          <w:numId w:val="5"/>
        </w:numPr>
        <w:rPr>
          <w:rFonts w:cstheme="minorHAnsi"/>
          <w:b/>
          <w:bCs/>
        </w:rPr>
      </w:pPr>
      <w:r w:rsidRPr="00592F2C">
        <w:rPr>
          <w:rFonts w:cstheme="minorHAnsi"/>
        </w:rPr>
        <w:t>Refusal to cooperate with other people of the grounds of race, gender, disability or sexual orientatio</w:t>
      </w:r>
      <w:r w:rsidR="00B56ABE" w:rsidRPr="00592F2C">
        <w:rPr>
          <w:rFonts w:cstheme="minorHAnsi"/>
        </w:rPr>
        <w:t>n</w:t>
      </w:r>
    </w:p>
    <w:p w14:paraId="1F0C21D3" w14:textId="77777777" w:rsidR="00B56ABE" w:rsidRPr="00592F2C" w:rsidRDefault="00B56ABE" w:rsidP="00B56ABE">
      <w:pPr>
        <w:pStyle w:val="ListParagraph"/>
        <w:spacing w:after="0"/>
        <w:rPr>
          <w:rFonts w:cstheme="minorHAnsi"/>
          <w:b/>
          <w:bCs/>
        </w:rPr>
      </w:pPr>
    </w:p>
    <w:p w14:paraId="1F0C21D4" w14:textId="77777777" w:rsidR="00BA4B1E" w:rsidRPr="00592F2C" w:rsidRDefault="00BA4B1E" w:rsidP="00B56ABE">
      <w:pPr>
        <w:spacing w:after="0"/>
        <w:rPr>
          <w:rFonts w:cstheme="minorHAnsi"/>
          <w:b/>
          <w:bCs/>
        </w:rPr>
      </w:pPr>
      <w:r w:rsidRPr="00592F2C">
        <w:rPr>
          <w:rFonts w:cstheme="minorHAnsi"/>
          <w:b/>
          <w:bCs/>
        </w:rPr>
        <w:t xml:space="preserve">Publishing the Policy, raising awareness </w:t>
      </w:r>
    </w:p>
    <w:p w14:paraId="1F0C21D5" w14:textId="77777777" w:rsidR="00BA4B1E" w:rsidRPr="00592F2C" w:rsidRDefault="00BA4B1E" w:rsidP="00BA4B1E">
      <w:pPr>
        <w:pStyle w:val="Default"/>
        <w:rPr>
          <w:rFonts w:asciiTheme="minorHAnsi" w:hAnsiTheme="minorHAnsi" w:cstheme="minorHAnsi"/>
          <w:color w:val="auto"/>
          <w:sz w:val="22"/>
          <w:szCs w:val="22"/>
        </w:rPr>
      </w:pPr>
    </w:p>
    <w:p w14:paraId="1F0C21D6" w14:textId="77777777" w:rsidR="00BA4B1E" w:rsidRPr="00592F2C" w:rsidRDefault="00BA4B1E" w:rsidP="00BA4B1E">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We recognise that </w:t>
      </w:r>
      <w:r w:rsidR="00A3794B" w:rsidRPr="00592F2C">
        <w:rPr>
          <w:rFonts w:asciiTheme="minorHAnsi" w:hAnsiTheme="minorHAnsi" w:cstheme="minorHAnsi"/>
          <w:color w:val="auto"/>
          <w:sz w:val="22"/>
          <w:szCs w:val="22"/>
        </w:rPr>
        <w:t xml:space="preserve">the Trust and school policies are </w:t>
      </w:r>
      <w:r w:rsidRPr="00592F2C">
        <w:rPr>
          <w:rFonts w:asciiTheme="minorHAnsi" w:hAnsiTheme="minorHAnsi" w:cstheme="minorHAnsi"/>
          <w:color w:val="auto"/>
          <w:sz w:val="22"/>
          <w:szCs w:val="22"/>
        </w:rPr>
        <w:t>public document</w:t>
      </w:r>
      <w:r w:rsidR="00A3794B" w:rsidRPr="00592F2C">
        <w:rPr>
          <w:rFonts w:asciiTheme="minorHAnsi" w:hAnsiTheme="minorHAnsi" w:cstheme="minorHAnsi"/>
          <w:color w:val="auto"/>
          <w:sz w:val="22"/>
          <w:szCs w:val="22"/>
        </w:rPr>
        <w:t>s</w:t>
      </w:r>
      <w:r w:rsidRPr="00592F2C">
        <w:rPr>
          <w:rFonts w:asciiTheme="minorHAnsi" w:hAnsiTheme="minorHAnsi" w:cstheme="minorHAnsi"/>
          <w:color w:val="auto"/>
          <w:sz w:val="22"/>
          <w:szCs w:val="22"/>
        </w:rPr>
        <w:t xml:space="preserve"> that should be available to any interested stakeholder. We will promote and publish </w:t>
      </w:r>
      <w:r w:rsidR="00A3794B" w:rsidRPr="00592F2C">
        <w:rPr>
          <w:rFonts w:asciiTheme="minorHAnsi" w:hAnsiTheme="minorHAnsi" w:cstheme="minorHAnsi"/>
          <w:color w:val="auto"/>
          <w:sz w:val="22"/>
          <w:szCs w:val="22"/>
        </w:rPr>
        <w:t>the</w:t>
      </w:r>
      <w:r w:rsidRPr="00592F2C">
        <w:rPr>
          <w:rFonts w:asciiTheme="minorHAnsi" w:hAnsiTheme="minorHAnsi" w:cstheme="minorHAnsi"/>
          <w:color w:val="auto"/>
          <w:sz w:val="22"/>
          <w:szCs w:val="22"/>
        </w:rPr>
        <w:t xml:space="preserve"> policy by: </w:t>
      </w:r>
    </w:p>
    <w:p w14:paraId="1F0C21D7" w14:textId="77777777" w:rsidR="00BA4B1E" w:rsidRPr="00592F2C" w:rsidRDefault="00BA4B1E" w:rsidP="00913B35">
      <w:pPr>
        <w:pStyle w:val="Default"/>
        <w:numPr>
          <w:ilvl w:val="0"/>
          <w:numId w:val="20"/>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Placing it on our website </w:t>
      </w:r>
    </w:p>
    <w:p w14:paraId="1F0C21D8" w14:textId="77777777" w:rsidR="00BA4B1E" w:rsidRPr="00592F2C" w:rsidRDefault="00BA4B1E" w:rsidP="00913B35">
      <w:pPr>
        <w:pStyle w:val="Default"/>
        <w:numPr>
          <w:ilvl w:val="0"/>
          <w:numId w:val="20"/>
        </w:numPr>
        <w:spacing w:after="17"/>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Making it available on request </w:t>
      </w:r>
    </w:p>
    <w:p w14:paraId="1F0C21D9" w14:textId="77777777" w:rsidR="00BA4B1E" w:rsidRPr="00592F2C" w:rsidRDefault="00BA4B1E" w:rsidP="00913B35">
      <w:pPr>
        <w:pStyle w:val="Default"/>
        <w:numPr>
          <w:ilvl w:val="0"/>
          <w:numId w:val="20"/>
        </w:numPr>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Providing a summary in our prospectus, including our vision and key priorities </w:t>
      </w:r>
    </w:p>
    <w:p w14:paraId="1F0C21DA" w14:textId="77777777" w:rsidR="00BA4B1E" w:rsidRPr="00592F2C" w:rsidRDefault="00BA4B1E" w:rsidP="00913B35">
      <w:pPr>
        <w:pStyle w:val="Default"/>
        <w:ind w:left="360"/>
        <w:rPr>
          <w:rFonts w:asciiTheme="minorHAnsi" w:hAnsiTheme="minorHAnsi" w:cstheme="minorHAnsi"/>
          <w:color w:val="auto"/>
          <w:sz w:val="22"/>
          <w:szCs w:val="22"/>
        </w:rPr>
      </w:pPr>
    </w:p>
    <w:p w14:paraId="1F0C21DB" w14:textId="77777777" w:rsidR="00BA4B1E" w:rsidRPr="00592F2C" w:rsidRDefault="00BA4B1E" w:rsidP="00BA4B1E">
      <w:pPr>
        <w:pStyle w:val="Default"/>
        <w:rPr>
          <w:rFonts w:asciiTheme="minorHAnsi" w:hAnsiTheme="minorHAnsi" w:cstheme="minorHAnsi"/>
          <w:b/>
          <w:bCs/>
          <w:color w:val="auto"/>
          <w:sz w:val="22"/>
          <w:szCs w:val="22"/>
        </w:rPr>
      </w:pPr>
      <w:r w:rsidRPr="00592F2C">
        <w:rPr>
          <w:rFonts w:asciiTheme="minorHAnsi" w:hAnsiTheme="minorHAnsi" w:cstheme="minorHAnsi"/>
          <w:b/>
          <w:bCs/>
          <w:color w:val="auto"/>
          <w:sz w:val="22"/>
          <w:szCs w:val="22"/>
        </w:rPr>
        <w:t xml:space="preserve">Monitoring and evaluating the Equality Policy and Equality Action Plan </w:t>
      </w:r>
    </w:p>
    <w:p w14:paraId="1F0C21DC" w14:textId="77777777" w:rsidR="00BA4B1E" w:rsidRPr="00592F2C" w:rsidRDefault="00BA4B1E" w:rsidP="00BA4B1E">
      <w:pPr>
        <w:pStyle w:val="Default"/>
        <w:rPr>
          <w:rFonts w:asciiTheme="minorHAnsi" w:hAnsiTheme="minorHAnsi" w:cstheme="minorHAnsi"/>
          <w:color w:val="auto"/>
          <w:sz w:val="22"/>
          <w:szCs w:val="22"/>
        </w:rPr>
      </w:pPr>
    </w:p>
    <w:p w14:paraId="1F0C21DD" w14:textId="3AB38355" w:rsidR="00BA4B1E" w:rsidRPr="00592F2C" w:rsidRDefault="00BA4B1E" w:rsidP="00BA4B1E">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We will regularly monitor and evaluate the implementation of our Equality Policy and Equality Action Plan. We will report annually on our progress and performance. Our annual report will be shared with </w:t>
      </w:r>
      <w:r w:rsidR="00A3794B" w:rsidRPr="00592F2C">
        <w:rPr>
          <w:rFonts w:asciiTheme="minorHAnsi" w:hAnsiTheme="minorHAnsi" w:cstheme="minorHAnsi"/>
          <w:color w:val="auto"/>
          <w:sz w:val="22"/>
          <w:szCs w:val="22"/>
        </w:rPr>
        <w:t xml:space="preserve">Trustees/ </w:t>
      </w:r>
      <w:r w:rsidR="00340F62">
        <w:rPr>
          <w:rFonts w:asciiTheme="minorHAnsi" w:hAnsiTheme="minorHAnsi" w:cstheme="minorHAnsi"/>
          <w:color w:val="auto"/>
          <w:sz w:val="22"/>
          <w:szCs w:val="22"/>
        </w:rPr>
        <w:t>School Community Council</w:t>
      </w:r>
      <w:r w:rsidRPr="00592F2C">
        <w:rPr>
          <w:rFonts w:asciiTheme="minorHAnsi" w:hAnsiTheme="minorHAnsi" w:cstheme="minorHAnsi"/>
          <w:color w:val="auto"/>
          <w:sz w:val="22"/>
          <w:szCs w:val="22"/>
        </w:rPr>
        <w:t xml:space="preserve">. We will inform staff and learners of our progress. The findings of our annual report will be used to update </w:t>
      </w:r>
      <w:r w:rsidR="00A3794B" w:rsidRPr="00592F2C">
        <w:rPr>
          <w:rFonts w:asciiTheme="minorHAnsi" w:hAnsiTheme="minorHAnsi" w:cstheme="minorHAnsi"/>
          <w:color w:val="auto"/>
          <w:sz w:val="22"/>
          <w:szCs w:val="22"/>
        </w:rPr>
        <w:t xml:space="preserve">school </w:t>
      </w:r>
      <w:r w:rsidRPr="00592F2C">
        <w:rPr>
          <w:rFonts w:asciiTheme="minorHAnsi" w:hAnsiTheme="minorHAnsi" w:cstheme="minorHAnsi"/>
          <w:color w:val="auto"/>
          <w:sz w:val="22"/>
          <w:szCs w:val="22"/>
        </w:rPr>
        <w:t>Equality Action Plan</w:t>
      </w:r>
      <w:r w:rsidR="00A3794B" w:rsidRPr="00592F2C">
        <w:rPr>
          <w:rFonts w:asciiTheme="minorHAnsi" w:hAnsiTheme="minorHAnsi" w:cstheme="minorHAnsi"/>
          <w:color w:val="auto"/>
          <w:sz w:val="22"/>
          <w:szCs w:val="22"/>
        </w:rPr>
        <w:t>s</w:t>
      </w:r>
      <w:r w:rsidRPr="00592F2C">
        <w:rPr>
          <w:rFonts w:asciiTheme="minorHAnsi" w:hAnsiTheme="minorHAnsi" w:cstheme="minorHAnsi"/>
          <w:color w:val="auto"/>
          <w:sz w:val="22"/>
          <w:szCs w:val="22"/>
        </w:rPr>
        <w:t xml:space="preserve">. </w:t>
      </w:r>
      <w:r w:rsidR="00661DA7" w:rsidRPr="00592F2C">
        <w:rPr>
          <w:rFonts w:asciiTheme="minorHAnsi" w:hAnsiTheme="minorHAnsi" w:cstheme="minorHAnsi"/>
          <w:color w:val="auto"/>
          <w:sz w:val="22"/>
          <w:szCs w:val="22"/>
        </w:rPr>
        <w:t xml:space="preserve"> </w:t>
      </w:r>
      <w:r w:rsidRPr="00592F2C">
        <w:rPr>
          <w:rFonts w:asciiTheme="minorHAnsi" w:hAnsiTheme="minorHAnsi" w:cstheme="minorHAnsi"/>
          <w:color w:val="auto"/>
          <w:sz w:val="22"/>
          <w:szCs w:val="22"/>
        </w:rPr>
        <w:t>We want this Policy to be a ‘whole organisational’ document that drives forward equality and achieves improved outcomes. We will therefore ensure that the Equality Action Plan</w:t>
      </w:r>
      <w:r w:rsidR="00A3794B" w:rsidRPr="00592F2C">
        <w:rPr>
          <w:rFonts w:asciiTheme="minorHAnsi" w:hAnsiTheme="minorHAnsi" w:cstheme="minorHAnsi"/>
          <w:color w:val="auto"/>
          <w:sz w:val="22"/>
          <w:szCs w:val="22"/>
        </w:rPr>
        <w:t>s</w:t>
      </w:r>
      <w:r w:rsidRPr="00592F2C">
        <w:rPr>
          <w:rFonts w:asciiTheme="minorHAnsi" w:hAnsiTheme="minorHAnsi" w:cstheme="minorHAnsi"/>
          <w:color w:val="auto"/>
          <w:sz w:val="22"/>
          <w:szCs w:val="22"/>
        </w:rPr>
        <w:t xml:space="preserve"> </w:t>
      </w:r>
      <w:r w:rsidR="00A3794B" w:rsidRPr="00592F2C">
        <w:rPr>
          <w:rFonts w:asciiTheme="minorHAnsi" w:hAnsiTheme="minorHAnsi" w:cstheme="minorHAnsi"/>
          <w:color w:val="auto"/>
          <w:sz w:val="22"/>
          <w:szCs w:val="22"/>
        </w:rPr>
        <w:t>are</w:t>
      </w:r>
      <w:r w:rsidRPr="00592F2C">
        <w:rPr>
          <w:rFonts w:asciiTheme="minorHAnsi" w:hAnsiTheme="minorHAnsi" w:cstheme="minorHAnsi"/>
          <w:color w:val="auto"/>
          <w:sz w:val="22"/>
          <w:szCs w:val="22"/>
        </w:rPr>
        <w:t xml:space="preserve"> an integral part of our School Improvement Plan</w:t>
      </w:r>
      <w:r w:rsidR="00A3794B" w:rsidRPr="00592F2C">
        <w:rPr>
          <w:rFonts w:asciiTheme="minorHAnsi" w:hAnsiTheme="minorHAnsi" w:cstheme="minorHAnsi"/>
          <w:color w:val="auto"/>
          <w:sz w:val="22"/>
          <w:szCs w:val="22"/>
        </w:rPr>
        <w:t>s</w:t>
      </w:r>
      <w:r w:rsidRPr="00592F2C">
        <w:rPr>
          <w:rFonts w:asciiTheme="minorHAnsi" w:hAnsiTheme="minorHAnsi" w:cstheme="minorHAnsi"/>
          <w:color w:val="auto"/>
          <w:sz w:val="22"/>
          <w:szCs w:val="22"/>
        </w:rPr>
        <w:t xml:space="preserve">, and as such our progress will </w:t>
      </w:r>
      <w:r w:rsidR="00AA2AE6" w:rsidRPr="00592F2C">
        <w:rPr>
          <w:rFonts w:asciiTheme="minorHAnsi" w:hAnsiTheme="minorHAnsi" w:cstheme="minorHAnsi"/>
          <w:color w:val="auto"/>
          <w:sz w:val="22"/>
          <w:szCs w:val="22"/>
        </w:rPr>
        <w:t>be reviewed regularly</w:t>
      </w:r>
      <w:r w:rsidRPr="00592F2C">
        <w:rPr>
          <w:rFonts w:asciiTheme="minorHAnsi" w:hAnsiTheme="minorHAnsi" w:cstheme="minorHAnsi"/>
          <w:color w:val="auto"/>
          <w:sz w:val="22"/>
          <w:szCs w:val="22"/>
        </w:rPr>
        <w:t xml:space="preserve"> by the senior leadership team</w:t>
      </w:r>
      <w:r w:rsidR="00A3794B" w:rsidRPr="00592F2C">
        <w:rPr>
          <w:rFonts w:asciiTheme="minorHAnsi" w:hAnsiTheme="minorHAnsi" w:cstheme="minorHAnsi"/>
          <w:color w:val="auto"/>
          <w:sz w:val="22"/>
          <w:szCs w:val="22"/>
        </w:rPr>
        <w:t>s</w:t>
      </w:r>
      <w:r w:rsidRPr="00592F2C">
        <w:rPr>
          <w:rFonts w:asciiTheme="minorHAnsi" w:hAnsiTheme="minorHAnsi" w:cstheme="minorHAnsi"/>
          <w:color w:val="auto"/>
          <w:sz w:val="22"/>
          <w:szCs w:val="22"/>
        </w:rPr>
        <w:t xml:space="preserve"> and the governing bod</w:t>
      </w:r>
      <w:r w:rsidR="00A3794B" w:rsidRPr="00592F2C">
        <w:rPr>
          <w:rFonts w:asciiTheme="minorHAnsi" w:hAnsiTheme="minorHAnsi" w:cstheme="minorHAnsi"/>
          <w:color w:val="auto"/>
          <w:sz w:val="22"/>
          <w:szCs w:val="22"/>
        </w:rPr>
        <w:t>ies</w:t>
      </w:r>
      <w:r w:rsidRPr="00592F2C">
        <w:rPr>
          <w:rFonts w:asciiTheme="minorHAnsi" w:hAnsiTheme="minorHAnsi" w:cstheme="minorHAnsi"/>
          <w:color w:val="auto"/>
          <w:sz w:val="22"/>
          <w:szCs w:val="22"/>
        </w:rPr>
        <w:t xml:space="preserve">. </w:t>
      </w:r>
    </w:p>
    <w:p w14:paraId="1F0C21DE" w14:textId="77777777" w:rsidR="00A3794B" w:rsidRPr="00592F2C" w:rsidRDefault="00A3794B" w:rsidP="00BA4B1E">
      <w:pPr>
        <w:pStyle w:val="Default"/>
        <w:rPr>
          <w:rFonts w:asciiTheme="minorHAnsi" w:hAnsiTheme="minorHAnsi" w:cstheme="minorHAnsi"/>
          <w:color w:val="auto"/>
          <w:sz w:val="22"/>
          <w:szCs w:val="22"/>
        </w:rPr>
      </w:pPr>
    </w:p>
    <w:p w14:paraId="1F0C21DF" w14:textId="77777777" w:rsidR="00BA4B1E" w:rsidRPr="00592F2C" w:rsidRDefault="00BA4B1E" w:rsidP="00BA4B1E">
      <w:pPr>
        <w:pStyle w:val="Default"/>
        <w:rPr>
          <w:rFonts w:asciiTheme="minorHAnsi" w:hAnsiTheme="minorHAnsi" w:cstheme="minorHAnsi"/>
          <w:color w:val="auto"/>
          <w:sz w:val="22"/>
          <w:szCs w:val="22"/>
        </w:rPr>
      </w:pPr>
      <w:r w:rsidRPr="00592F2C">
        <w:rPr>
          <w:rFonts w:asciiTheme="minorHAnsi" w:hAnsiTheme="minorHAnsi" w:cstheme="minorHAnsi"/>
          <w:color w:val="auto"/>
          <w:sz w:val="22"/>
          <w:szCs w:val="22"/>
        </w:rPr>
        <w:t xml:space="preserve">We will formally review, evaluate and revise this Single Equality Policy and Equality Action Plan every four years, to set new priorities and identify new actions. </w:t>
      </w:r>
    </w:p>
    <w:p w14:paraId="1F0C21E0" w14:textId="77777777" w:rsidR="00AA2AE6" w:rsidRPr="00592F2C" w:rsidRDefault="00AA2AE6">
      <w:pPr>
        <w:rPr>
          <w:rFonts w:cstheme="minorHAnsi"/>
        </w:rPr>
      </w:pPr>
    </w:p>
    <w:p w14:paraId="1F0C21E1" w14:textId="6E96AFE3" w:rsidR="00761381" w:rsidRDefault="007513D9">
      <w:pPr>
        <w:rPr>
          <w:rFonts w:cstheme="minorHAnsi"/>
        </w:rPr>
      </w:pPr>
      <w:r w:rsidRPr="007513D9">
        <w:rPr>
          <w:rFonts w:cstheme="minorHAnsi"/>
          <w:b/>
        </w:rPr>
        <w:t>Compl</w:t>
      </w:r>
      <w:r w:rsidR="00340F62">
        <w:rPr>
          <w:rFonts w:cstheme="minorHAnsi"/>
          <w:b/>
        </w:rPr>
        <w:t>ain</w:t>
      </w:r>
      <w:r w:rsidRPr="007513D9">
        <w:rPr>
          <w:rFonts w:cstheme="minorHAnsi"/>
          <w:b/>
        </w:rPr>
        <w:t>ts</w:t>
      </w:r>
      <w:r w:rsidR="00340F62">
        <w:rPr>
          <w:rFonts w:cstheme="minorHAnsi"/>
          <w:b/>
        </w:rPr>
        <w:t xml:space="preserve">     </w:t>
      </w:r>
      <w:r>
        <w:rPr>
          <w:rFonts w:cstheme="minorHAnsi"/>
        </w:rPr>
        <w:t xml:space="preserve">Any breaches of the policy should first be reported to the Headteacher and then the CEO, who will carry out a full investigation or delegate another designated member of staff to do so. </w:t>
      </w:r>
    </w:p>
    <w:p w14:paraId="39BD7B33" w14:textId="77777777" w:rsidR="007513D9" w:rsidRPr="00592F2C" w:rsidRDefault="007513D9">
      <w:pPr>
        <w:rPr>
          <w:rFonts w:cstheme="minorHAnsi"/>
        </w:rPr>
      </w:pPr>
    </w:p>
    <w:p w14:paraId="1F0C21E2" w14:textId="77777777" w:rsidR="00761381" w:rsidRPr="00592F2C" w:rsidRDefault="00761381">
      <w:pPr>
        <w:rPr>
          <w:rFonts w:cstheme="minorHAnsi"/>
        </w:rPr>
      </w:pPr>
    </w:p>
    <w:sectPr w:rsidR="00761381" w:rsidRPr="00592F2C" w:rsidSect="00B56ABE">
      <w:footerReference w:type="default" r:id="rId11"/>
      <w:type w:val="continuous"/>
      <w:pgSz w:w="11906" w:h="16838"/>
      <w:pgMar w:top="624" w:right="851" w:bottom="510"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C21E7" w14:textId="77777777" w:rsidR="00094B0E" w:rsidRDefault="00094B0E" w:rsidP="00E7149E">
      <w:pPr>
        <w:spacing w:after="0" w:line="240" w:lineRule="auto"/>
      </w:pPr>
      <w:r>
        <w:separator/>
      </w:r>
    </w:p>
  </w:endnote>
  <w:endnote w:type="continuationSeparator" w:id="0">
    <w:p w14:paraId="1F0C21E8" w14:textId="77777777" w:rsidR="00094B0E" w:rsidRDefault="00094B0E" w:rsidP="00E71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247481"/>
      <w:docPartObj>
        <w:docPartGallery w:val="Page Numbers (Bottom of Page)"/>
        <w:docPartUnique/>
      </w:docPartObj>
    </w:sdtPr>
    <w:sdtEndPr>
      <w:rPr>
        <w:noProof/>
      </w:rPr>
    </w:sdtEndPr>
    <w:sdtContent>
      <w:p w14:paraId="1F0C21E9" w14:textId="77777777" w:rsidR="006726AC" w:rsidRDefault="006726AC">
        <w:pPr>
          <w:pStyle w:val="Footer"/>
          <w:jc w:val="center"/>
        </w:pPr>
        <w:r>
          <w:fldChar w:fldCharType="begin"/>
        </w:r>
        <w:r>
          <w:instrText xml:space="preserve"> PAGE   \* MERGEFORMAT </w:instrText>
        </w:r>
        <w:r>
          <w:fldChar w:fldCharType="separate"/>
        </w:r>
        <w:r w:rsidR="00761381">
          <w:rPr>
            <w:noProof/>
          </w:rPr>
          <w:t>11</w:t>
        </w:r>
        <w:r>
          <w:rPr>
            <w:noProof/>
          </w:rPr>
          <w:fldChar w:fldCharType="end"/>
        </w:r>
      </w:p>
    </w:sdtContent>
  </w:sdt>
  <w:p w14:paraId="1F0C21EA" w14:textId="77777777" w:rsidR="006726AC" w:rsidRDefault="00672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C21E5" w14:textId="77777777" w:rsidR="00094B0E" w:rsidRDefault="00094B0E" w:rsidP="00E7149E">
      <w:pPr>
        <w:spacing w:after="0" w:line="240" w:lineRule="auto"/>
      </w:pPr>
      <w:r>
        <w:separator/>
      </w:r>
    </w:p>
  </w:footnote>
  <w:footnote w:type="continuationSeparator" w:id="0">
    <w:p w14:paraId="1F0C21E6" w14:textId="77777777" w:rsidR="00094B0E" w:rsidRDefault="00094B0E" w:rsidP="00E714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00EB"/>
    <w:multiLevelType w:val="hybridMultilevel"/>
    <w:tmpl w:val="8D268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557CE"/>
    <w:multiLevelType w:val="hybridMultilevel"/>
    <w:tmpl w:val="5FDE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946D1"/>
    <w:multiLevelType w:val="hybridMultilevel"/>
    <w:tmpl w:val="13C4C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40A27"/>
    <w:multiLevelType w:val="hybridMultilevel"/>
    <w:tmpl w:val="89482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E54BD"/>
    <w:multiLevelType w:val="hybridMultilevel"/>
    <w:tmpl w:val="D6E2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076EE"/>
    <w:multiLevelType w:val="hybridMultilevel"/>
    <w:tmpl w:val="FDA8C314"/>
    <w:lvl w:ilvl="0" w:tplc="BEF65E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8D46D8"/>
    <w:multiLevelType w:val="hybridMultilevel"/>
    <w:tmpl w:val="8E90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91315C"/>
    <w:multiLevelType w:val="multilevel"/>
    <w:tmpl w:val="99B4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CA047F"/>
    <w:multiLevelType w:val="hybridMultilevel"/>
    <w:tmpl w:val="37180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6F6293"/>
    <w:multiLevelType w:val="hybridMultilevel"/>
    <w:tmpl w:val="FB0E0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A96AFF"/>
    <w:multiLevelType w:val="hybridMultilevel"/>
    <w:tmpl w:val="1AE043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Time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ime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ime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A61B74"/>
    <w:multiLevelType w:val="hybridMultilevel"/>
    <w:tmpl w:val="CADCF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BD11D7"/>
    <w:multiLevelType w:val="multilevel"/>
    <w:tmpl w:val="17B0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8C6B40"/>
    <w:multiLevelType w:val="hybridMultilevel"/>
    <w:tmpl w:val="98626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314E30"/>
    <w:multiLevelType w:val="hybridMultilevel"/>
    <w:tmpl w:val="0F6CF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0A46CD"/>
    <w:multiLevelType w:val="hybridMultilevel"/>
    <w:tmpl w:val="0A06F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4F208B"/>
    <w:multiLevelType w:val="hybridMultilevel"/>
    <w:tmpl w:val="85AC8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78298E"/>
    <w:multiLevelType w:val="hybridMultilevel"/>
    <w:tmpl w:val="8844F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112BD1"/>
    <w:multiLevelType w:val="hybridMultilevel"/>
    <w:tmpl w:val="1B20E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F56FED"/>
    <w:multiLevelType w:val="hybridMultilevel"/>
    <w:tmpl w:val="D520E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710D91"/>
    <w:multiLevelType w:val="hybridMultilevel"/>
    <w:tmpl w:val="AF7A6AF2"/>
    <w:lvl w:ilvl="0" w:tplc="FDEE3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271F8D"/>
    <w:multiLevelType w:val="hybridMultilevel"/>
    <w:tmpl w:val="3AAC3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6C363B"/>
    <w:multiLevelType w:val="hybridMultilevel"/>
    <w:tmpl w:val="8534A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20"/>
  </w:num>
  <w:num w:numId="4">
    <w:abstractNumId w:val="5"/>
  </w:num>
  <w:num w:numId="5">
    <w:abstractNumId w:val="1"/>
  </w:num>
  <w:num w:numId="6">
    <w:abstractNumId w:val="10"/>
  </w:num>
  <w:num w:numId="7">
    <w:abstractNumId w:val="21"/>
  </w:num>
  <w:num w:numId="8">
    <w:abstractNumId w:val="3"/>
  </w:num>
  <w:num w:numId="9">
    <w:abstractNumId w:val="18"/>
  </w:num>
  <w:num w:numId="10">
    <w:abstractNumId w:val="19"/>
  </w:num>
  <w:num w:numId="11">
    <w:abstractNumId w:val="14"/>
  </w:num>
  <w:num w:numId="12">
    <w:abstractNumId w:val="11"/>
  </w:num>
  <w:num w:numId="13">
    <w:abstractNumId w:val="16"/>
  </w:num>
  <w:num w:numId="14">
    <w:abstractNumId w:val="17"/>
  </w:num>
  <w:num w:numId="15">
    <w:abstractNumId w:val="6"/>
  </w:num>
  <w:num w:numId="16">
    <w:abstractNumId w:val="8"/>
  </w:num>
  <w:num w:numId="17">
    <w:abstractNumId w:val="0"/>
  </w:num>
  <w:num w:numId="18">
    <w:abstractNumId w:val="15"/>
  </w:num>
  <w:num w:numId="19">
    <w:abstractNumId w:val="13"/>
  </w:num>
  <w:num w:numId="20">
    <w:abstractNumId w:val="4"/>
  </w:num>
  <w:num w:numId="21">
    <w:abstractNumId w:val="12"/>
  </w:num>
  <w:num w:numId="22">
    <w:abstractNumId w:val="2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BA4"/>
    <w:rsid w:val="00024499"/>
    <w:rsid w:val="00032F33"/>
    <w:rsid w:val="00050052"/>
    <w:rsid w:val="00062AA2"/>
    <w:rsid w:val="00073FF4"/>
    <w:rsid w:val="00082207"/>
    <w:rsid w:val="0008358E"/>
    <w:rsid w:val="00094B0E"/>
    <w:rsid w:val="000B37E2"/>
    <w:rsid w:val="000C1229"/>
    <w:rsid w:val="001441C7"/>
    <w:rsid w:val="001453C3"/>
    <w:rsid w:val="00163995"/>
    <w:rsid w:val="00184D90"/>
    <w:rsid w:val="00190A14"/>
    <w:rsid w:val="001A7E9B"/>
    <w:rsid w:val="001E0317"/>
    <w:rsid w:val="00212A54"/>
    <w:rsid w:val="002214C6"/>
    <w:rsid w:val="00305E1F"/>
    <w:rsid w:val="00310EE8"/>
    <w:rsid w:val="00315154"/>
    <w:rsid w:val="00340F62"/>
    <w:rsid w:val="0034102F"/>
    <w:rsid w:val="00345556"/>
    <w:rsid w:val="00365FA4"/>
    <w:rsid w:val="00370770"/>
    <w:rsid w:val="004554C6"/>
    <w:rsid w:val="00496DC2"/>
    <w:rsid w:val="004F4764"/>
    <w:rsid w:val="00563A3D"/>
    <w:rsid w:val="00592F2C"/>
    <w:rsid w:val="005A6D66"/>
    <w:rsid w:val="005D073A"/>
    <w:rsid w:val="00636543"/>
    <w:rsid w:val="00661DA7"/>
    <w:rsid w:val="006726AC"/>
    <w:rsid w:val="00677589"/>
    <w:rsid w:val="006818E0"/>
    <w:rsid w:val="006A5B02"/>
    <w:rsid w:val="006C3CD8"/>
    <w:rsid w:val="006F0F9B"/>
    <w:rsid w:val="007009DB"/>
    <w:rsid w:val="007072F6"/>
    <w:rsid w:val="007372C2"/>
    <w:rsid w:val="007513D9"/>
    <w:rsid w:val="00761381"/>
    <w:rsid w:val="0078040F"/>
    <w:rsid w:val="00797F98"/>
    <w:rsid w:val="007B3162"/>
    <w:rsid w:val="007E13D1"/>
    <w:rsid w:val="007F26A0"/>
    <w:rsid w:val="0081219C"/>
    <w:rsid w:val="00815981"/>
    <w:rsid w:val="00826764"/>
    <w:rsid w:val="008364CB"/>
    <w:rsid w:val="00837A14"/>
    <w:rsid w:val="00875C55"/>
    <w:rsid w:val="008C5B41"/>
    <w:rsid w:val="008F0C3F"/>
    <w:rsid w:val="008F1820"/>
    <w:rsid w:val="00913B35"/>
    <w:rsid w:val="00920842"/>
    <w:rsid w:val="00925AE3"/>
    <w:rsid w:val="00977AD1"/>
    <w:rsid w:val="00991BA4"/>
    <w:rsid w:val="009934AC"/>
    <w:rsid w:val="00A14027"/>
    <w:rsid w:val="00A3794B"/>
    <w:rsid w:val="00A766FB"/>
    <w:rsid w:val="00AA2AE6"/>
    <w:rsid w:val="00B52F5C"/>
    <w:rsid w:val="00B56ABE"/>
    <w:rsid w:val="00BA4B1E"/>
    <w:rsid w:val="00C52659"/>
    <w:rsid w:val="00C85E21"/>
    <w:rsid w:val="00D06BD8"/>
    <w:rsid w:val="00D07122"/>
    <w:rsid w:val="00D25B35"/>
    <w:rsid w:val="00DD25E7"/>
    <w:rsid w:val="00E26453"/>
    <w:rsid w:val="00E51D9E"/>
    <w:rsid w:val="00E7149E"/>
    <w:rsid w:val="00E90771"/>
    <w:rsid w:val="00F405C4"/>
    <w:rsid w:val="00F52FC6"/>
    <w:rsid w:val="00F5584D"/>
    <w:rsid w:val="00F72BD4"/>
    <w:rsid w:val="00FA56FD"/>
    <w:rsid w:val="00FF2E04"/>
    <w:rsid w:val="17D012EF"/>
    <w:rsid w:val="1F91D3CD"/>
    <w:rsid w:val="78C44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C211E"/>
  <w15:docId w15:val="{C3A1C268-4488-48C6-ADEB-C0824341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1229"/>
    <w:pPr>
      <w:spacing w:after="0" w:line="240" w:lineRule="auto"/>
      <w:outlineLvl w:val="0"/>
    </w:pPr>
    <w:rPr>
      <w:rFonts w:ascii="Times New Roman" w:eastAsia="Times New Roman" w:hAnsi="Times New Roman" w:cs="Times New Roman"/>
      <w:b/>
      <w:bCs/>
      <w:color w:val="000000"/>
      <w:kern w:val="36"/>
      <w:sz w:val="41"/>
      <w:szCs w:val="41"/>
      <w:lang w:eastAsia="en-GB"/>
    </w:rPr>
  </w:style>
  <w:style w:type="paragraph" w:styleId="Heading3">
    <w:name w:val="heading 3"/>
    <w:basedOn w:val="Normal"/>
    <w:next w:val="Normal"/>
    <w:link w:val="Heading3Char"/>
    <w:qFormat/>
    <w:rsid w:val="00661DA7"/>
    <w:pPr>
      <w:keepNext/>
      <w:spacing w:before="240" w:after="60" w:line="240" w:lineRule="auto"/>
      <w:outlineLvl w:val="2"/>
    </w:pPr>
    <w:rPr>
      <w:rFonts w:ascii="Arial" w:eastAsia="Times New Roman" w:hAnsi="Arial" w:cs="Arial"/>
      <w:b/>
      <w:bCs/>
      <w:sz w:val="26"/>
      <w:szCs w:val="26"/>
      <w:lang w:val="en-US"/>
    </w:rPr>
  </w:style>
  <w:style w:type="paragraph" w:styleId="Heading4">
    <w:name w:val="heading 4"/>
    <w:basedOn w:val="Normal"/>
    <w:next w:val="Normal"/>
    <w:link w:val="Heading4Char"/>
    <w:qFormat/>
    <w:rsid w:val="00661DA7"/>
    <w:pPr>
      <w:keepNext/>
      <w:spacing w:before="240" w:after="60" w:line="240" w:lineRule="auto"/>
      <w:outlineLvl w:val="3"/>
    </w:pPr>
    <w:rPr>
      <w:rFonts w:ascii="Times New Roman" w:eastAsia="Times New Roman" w:hAnsi="Times New Roman"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229"/>
    <w:rPr>
      <w:rFonts w:ascii="Times New Roman" w:eastAsia="Times New Roman" w:hAnsi="Times New Roman" w:cs="Times New Roman"/>
      <w:b/>
      <w:bCs/>
      <w:color w:val="000000"/>
      <w:kern w:val="36"/>
      <w:sz w:val="41"/>
      <w:szCs w:val="41"/>
      <w:lang w:eastAsia="en-GB"/>
    </w:rPr>
  </w:style>
  <w:style w:type="character" w:styleId="Strong">
    <w:name w:val="Strong"/>
    <w:basedOn w:val="DefaultParagraphFont"/>
    <w:uiPriority w:val="22"/>
    <w:qFormat/>
    <w:rsid w:val="000C1229"/>
    <w:rPr>
      <w:b/>
      <w:bCs/>
    </w:rPr>
  </w:style>
  <w:style w:type="paragraph" w:customStyle="1" w:styleId="Default">
    <w:name w:val="Default"/>
    <w:rsid w:val="001453C3"/>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E71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49E"/>
  </w:style>
  <w:style w:type="paragraph" w:styleId="Footer">
    <w:name w:val="footer"/>
    <w:basedOn w:val="Normal"/>
    <w:link w:val="FooterChar"/>
    <w:unhideWhenUsed/>
    <w:rsid w:val="00E71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49E"/>
  </w:style>
  <w:style w:type="paragraph" w:styleId="ListParagraph">
    <w:name w:val="List Paragraph"/>
    <w:basedOn w:val="Normal"/>
    <w:uiPriority w:val="34"/>
    <w:qFormat/>
    <w:rsid w:val="00BA4B1E"/>
    <w:pPr>
      <w:ind w:left="720"/>
      <w:contextualSpacing/>
    </w:pPr>
  </w:style>
  <w:style w:type="paragraph" w:styleId="Subtitle">
    <w:name w:val="Subtitle"/>
    <w:basedOn w:val="Normal"/>
    <w:link w:val="SubtitleChar"/>
    <w:qFormat/>
    <w:rsid w:val="000B37E2"/>
    <w:pPr>
      <w:spacing w:after="0" w:line="240" w:lineRule="auto"/>
    </w:pPr>
    <w:rPr>
      <w:rFonts w:ascii="Arial" w:eastAsia="Times New Roman" w:hAnsi="Arial" w:cs="Times New Roman"/>
      <w:b/>
      <w:sz w:val="24"/>
      <w:szCs w:val="20"/>
    </w:rPr>
  </w:style>
  <w:style w:type="character" w:customStyle="1" w:styleId="SubtitleChar">
    <w:name w:val="Subtitle Char"/>
    <w:basedOn w:val="DefaultParagraphFont"/>
    <w:link w:val="Subtitle"/>
    <w:rsid w:val="000B37E2"/>
    <w:rPr>
      <w:rFonts w:ascii="Arial" w:eastAsia="Times New Roman" w:hAnsi="Arial" w:cs="Times New Roman"/>
      <w:b/>
      <w:sz w:val="24"/>
      <w:szCs w:val="20"/>
    </w:rPr>
  </w:style>
  <w:style w:type="paragraph" w:styleId="Title">
    <w:name w:val="Title"/>
    <w:basedOn w:val="Normal"/>
    <w:link w:val="TitleChar"/>
    <w:qFormat/>
    <w:rsid w:val="000B37E2"/>
    <w:pPr>
      <w:spacing w:after="0" w:line="240" w:lineRule="auto"/>
      <w:jc w:val="center"/>
    </w:pPr>
    <w:rPr>
      <w:rFonts w:ascii="Arial" w:eastAsia="Times New Roman" w:hAnsi="Arial" w:cs="Times New Roman"/>
      <w:b/>
      <w:sz w:val="28"/>
      <w:szCs w:val="20"/>
    </w:rPr>
  </w:style>
  <w:style w:type="character" w:customStyle="1" w:styleId="TitleChar">
    <w:name w:val="Title Char"/>
    <w:basedOn w:val="DefaultParagraphFont"/>
    <w:link w:val="Title"/>
    <w:rsid w:val="000B37E2"/>
    <w:rPr>
      <w:rFonts w:ascii="Arial" w:eastAsia="Times New Roman" w:hAnsi="Arial" w:cs="Times New Roman"/>
      <w:b/>
      <w:sz w:val="28"/>
      <w:szCs w:val="20"/>
    </w:rPr>
  </w:style>
  <w:style w:type="character" w:styleId="PageNumber">
    <w:name w:val="page number"/>
    <w:basedOn w:val="DefaultParagraphFont"/>
    <w:rsid w:val="000B37E2"/>
  </w:style>
  <w:style w:type="paragraph" w:styleId="BalloonText">
    <w:name w:val="Balloon Text"/>
    <w:basedOn w:val="Normal"/>
    <w:link w:val="BalloonTextChar"/>
    <w:uiPriority w:val="99"/>
    <w:semiHidden/>
    <w:unhideWhenUsed/>
    <w:rsid w:val="00913B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B35"/>
    <w:rPr>
      <w:rFonts w:ascii="Segoe UI" w:hAnsi="Segoe UI" w:cs="Segoe UI"/>
      <w:sz w:val="18"/>
      <w:szCs w:val="18"/>
    </w:rPr>
  </w:style>
  <w:style w:type="character" w:customStyle="1" w:styleId="Heading3Char">
    <w:name w:val="Heading 3 Char"/>
    <w:basedOn w:val="DefaultParagraphFont"/>
    <w:link w:val="Heading3"/>
    <w:rsid w:val="00661DA7"/>
    <w:rPr>
      <w:rFonts w:ascii="Arial" w:eastAsia="Times New Roman" w:hAnsi="Arial" w:cs="Arial"/>
      <w:b/>
      <w:bCs/>
      <w:sz w:val="26"/>
      <w:szCs w:val="26"/>
      <w:lang w:val="en-US"/>
    </w:rPr>
  </w:style>
  <w:style w:type="character" w:customStyle="1" w:styleId="Heading4Char">
    <w:name w:val="Heading 4 Char"/>
    <w:basedOn w:val="DefaultParagraphFont"/>
    <w:link w:val="Heading4"/>
    <w:rsid w:val="00661DA7"/>
    <w:rPr>
      <w:rFonts w:ascii="Times New Roman" w:eastAsia="Times New Roman" w:hAnsi="Times New Roman" w:cs="Times New Roman"/>
      <w:b/>
      <w:bCs/>
      <w:sz w:val="28"/>
      <w:szCs w:val="28"/>
      <w:lang w:val="en-US"/>
    </w:rPr>
  </w:style>
  <w:style w:type="paragraph" w:customStyle="1" w:styleId="aLCPBodytext">
    <w:name w:val="a LCP Body text"/>
    <w:autoRedefine/>
    <w:rsid w:val="00661DA7"/>
    <w:pPr>
      <w:spacing w:after="0" w:line="240" w:lineRule="auto"/>
    </w:pPr>
    <w:rPr>
      <w:rFonts w:ascii="Arial" w:eastAsia="Times New Roman" w:hAnsi="Arial" w:cs="Arial"/>
    </w:rPr>
  </w:style>
  <w:style w:type="character" w:customStyle="1" w:styleId="sedmaintext">
    <w:name w:val="sedmaintext"/>
    <w:basedOn w:val="DefaultParagraphFont"/>
    <w:rsid w:val="00661DA7"/>
  </w:style>
  <w:style w:type="paragraph" w:styleId="NoSpacing">
    <w:name w:val="No Spacing"/>
    <w:link w:val="NoSpacingChar"/>
    <w:uiPriority w:val="1"/>
    <w:qFormat/>
    <w:rsid w:val="00B56A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6ABE"/>
    <w:rPr>
      <w:rFonts w:eastAsiaTheme="minorEastAsia"/>
      <w:lang w:val="en-US"/>
    </w:rPr>
  </w:style>
  <w:style w:type="table" w:styleId="TableGrid">
    <w:name w:val="Table Grid"/>
    <w:basedOn w:val="TableNormal"/>
    <w:uiPriority w:val="39"/>
    <w:rsid w:val="00F55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2944">
      <w:bodyDiv w:val="1"/>
      <w:marLeft w:val="0"/>
      <w:marRight w:val="0"/>
      <w:marTop w:val="0"/>
      <w:marBottom w:val="0"/>
      <w:divBdr>
        <w:top w:val="none" w:sz="0" w:space="0" w:color="auto"/>
        <w:left w:val="none" w:sz="0" w:space="0" w:color="auto"/>
        <w:bottom w:val="none" w:sz="0" w:space="0" w:color="auto"/>
        <w:right w:val="none" w:sz="0" w:space="0" w:color="auto"/>
      </w:divBdr>
      <w:divsChild>
        <w:div w:id="1283029507">
          <w:marLeft w:val="0"/>
          <w:marRight w:val="0"/>
          <w:marTop w:val="100"/>
          <w:marBottom w:val="100"/>
          <w:divBdr>
            <w:top w:val="none" w:sz="0" w:space="0" w:color="auto"/>
            <w:left w:val="none" w:sz="0" w:space="0" w:color="auto"/>
            <w:bottom w:val="none" w:sz="0" w:space="0" w:color="auto"/>
            <w:right w:val="none" w:sz="0" w:space="0" w:color="auto"/>
          </w:divBdr>
          <w:divsChild>
            <w:div w:id="1656836594">
              <w:marLeft w:val="0"/>
              <w:marRight w:val="0"/>
              <w:marTop w:val="0"/>
              <w:marBottom w:val="0"/>
              <w:divBdr>
                <w:top w:val="none" w:sz="0" w:space="0" w:color="auto"/>
                <w:left w:val="none" w:sz="0" w:space="0" w:color="auto"/>
                <w:bottom w:val="none" w:sz="0" w:space="0" w:color="auto"/>
                <w:right w:val="none" w:sz="0" w:space="0" w:color="auto"/>
              </w:divBdr>
              <w:divsChild>
                <w:div w:id="1173372358">
                  <w:marLeft w:val="0"/>
                  <w:marRight w:val="0"/>
                  <w:marTop w:val="0"/>
                  <w:marBottom w:val="0"/>
                  <w:divBdr>
                    <w:top w:val="none" w:sz="0" w:space="0" w:color="auto"/>
                    <w:left w:val="none" w:sz="0" w:space="0" w:color="auto"/>
                    <w:bottom w:val="none" w:sz="0" w:space="0" w:color="auto"/>
                    <w:right w:val="none" w:sz="0" w:space="0" w:color="auto"/>
                  </w:divBdr>
                  <w:divsChild>
                    <w:div w:id="11693025">
                      <w:marLeft w:val="150"/>
                      <w:marRight w:val="150"/>
                      <w:marTop w:val="75"/>
                      <w:marBottom w:val="0"/>
                      <w:divBdr>
                        <w:top w:val="none" w:sz="0" w:space="0" w:color="auto"/>
                        <w:left w:val="none" w:sz="0" w:space="0" w:color="auto"/>
                        <w:bottom w:val="none" w:sz="0" w:space="0" w:color="auto"/>
                        <w:right w:val="none" w:sz="0" w:space="0" w:color="auto"/>
                      </w:divBdr>
                      <w:divsChild>
                        <w:div w:id="1425957330">
                          <w:marLeft w:val="0"/>
                          <w:marRight w:val="0"/>
                          <w:marTop w:val="0"/>
                          <w:marBottom w:val="225"/>
                          <w:divBdr>
                            <w:top w:val="none" w:sz="0" w:space="0" w:color="auto"/>
                            <w:left w:val="none" w:sz="0" w:space="0" w:color="auto"/>
                            <w:bottom w:val="none" w:sz="0" w:space="0" w:color="auto"/>
                            <w:right w:val="none" w:sz="0" w:space="0" w:color="auto"/>
                          </w:divBdr>
                        </w:div>
                        <w:div w:id="1337458820">
                          <w:marLeft w:val="0"/>
                          <w:marRight w:val="0"/>
                          <w:marTop w:val="0"/>
                          <w:marBottom w:val="225"/>
                          <w:divBdr>
                            <w:top w:val="none" w:sz="0" w:space="0" w:color="auto"/>
                            <w:left w:val="none" w:sz="0" w:space="0" w:color="auto"/>
                            <w:bottom w:val="none" w:sz="0" w:space="0" w:color="auto"/>
                            <w:right w:val="none" w:sz="0" w:space="0" w:color="auto"/>
                          </w:divBdr>
                        </w:div>
                        <w:div w:id="1579552910">
                          <w:marLeft w:val="0"/>
                          <w:marRight w:val="0"/>
                          <w:marTop w:val="0"/>
                          <w:marBottom w:val="225"/>
                          <w:divBdr>
                            <w:top w:val="none" w:sz="0" w:space="0" w:color="auto"/>
                            <w:left w:val="none" w:sz="0" w:space="0" w:color="auto"/>
                            <w:bottom w:val="none" w:sz="0" w:space="0" w:color="auto"/>
                            <w:right w:val="none" w:sz="0" w:space="0" w:color="auto"/>
                          </w:divBdr>
                        </w:div>
                        <w:div w:id="649291111">
                          <w:marLeft w:val="0"/>
                          <w:marRight w:val="0"/>
                          <w:marTop w:val="0"/>
                          <w:marBottom w:val="225"/>
                          <w:divBdr>
                            <w:top w:val="none" w:sz="0" w:space="0" w:color="auto"/>
                            <w:left w:val="none" w:sz="0" w:space="0" w:color="auto"/>
                            <w:bottom w:val="none" w:sz="0" w:space="0" w:color="auto"/>
                            <w:right w:val="none" w:sz="0" w:space="0" w:color="auto"/>
                          </w:divBdr>
                        </w:div>
                        <w:div w:id="1010794289">
                          <w:marLeft w:val="0"/>
                          <w:marRight w:val="0"/>
                          <w:marTop w:val="0"/>
                          <w:marBottom w:val="225"/>
                          <w:divBdr>
                            <w:top w:val="none" w:sz="0" w:space="0" w:color="auto"/>
                            <w:left w:val="none" w:sz="0" w:space="0" w:color="auto"/>
                            <w:bottom w:val="none" w:sz="0" w:space="0" w:color="auto"/>
                            <w:right w:val="none" w:sz="0" w:space="0" w:color="auto"/>
                          </w:divBdr>
                        </w:div>
                        <w:div w:id="1433742107">
                          <w:marLeft w:val="0"/>
                          <w:marRight w:val="0"/>
                          <w:marTop w:val="0"/>
                          <w:marBottom w:val="225"/>
                          <w:divBdr>
                            <w:top w:val="none" w:sz="0" w:space="0" w:color="auto"/>
                            <w:left w:val="none" w:sz="0" w:space="0" w:color="auto"/>
                            <w:bottom w:val="none" w:sz="0" w:space="0" w:color="auto"/>
                            <w:right w:val="none" w:sz="0" w:space="0" w:color="auto"/>
                          </w:divBdr>
                        </w:div>
                        <w:div w:id="866410301">
                          <w:marLeft w:val="0"/>
                          <w:marRight w:val="0"/>
                          <w:marTop w:val="0"/>
                          <w:marBottom w:val="225"/>
                          <w:divBdr>
                            <w:top w:val="none" w:sz="0" w:space="0" w:color="auto"/>
                            <w:left w:val="none" w:sz="0" w:space="0" w:color="auto"/>
                            <w:bottom w:val="none" w:sz="0" w:space="0" w:color="auto"/>
                            <w:right w:val="none" w:sz="0" w:space="0" w:color="auto"/>
                          </w:divBdr>
                        </w:div>
                        <w:div w:id="1051611101">
                          <w:marLeft w:val="0"/>
                          <w:marRight w:val="0"/>
                          <w:marTop w:val="0"/>
                          <w:marBottom w:val="225"/>
                          <w:divBdr>
                            <w:top w:val="none" w:sz="0" w:space="0" w:color="auto"/>
                            <w:left w:val="none" w:sz="0" w:space="0" w:color="auto"/>
                            <w:bottom w:val="none" w:sz="0" w:space="0" w:color="auto"/>
                            <w:right w:val="none" w:sz="0" w:space="0" w:color="auto"/>
                          </w:divBdr>
                        </w:div>
                        <w:div w:id="21327193">
                          <w:marLeft w:val="0"/>
                          <w:marRight w:val="0"/>
                          <w:marTop w:val="0"/>
                          <w:marBottom w:val="225"/>
                          <w:divBdr>
                            <w:top w:val="none" w:sz="0" w:space="0" w:color="auto"/>
                            <w:left w:val="none" w:sz="0" w:space="0" w:color="auto"/>
                            <w:bottom w:val="none" w:sz="0" w:space="0" w:color="auto"/>
                            <w:right w:val="none" w:sz="0" w:space="0" w:color="auto"/>
                          </w:divBdr>
                        </w:div>
                        <w:div w:id="347216863">
                          <w:marLeft w:val="0"/>
                          <w:marRight w:val="0"/>
                          <w:marTop w:val="0"/>
                          <w:marBottom w:val="225"/>
                          <w:divBdr>
                            <w:top w:val="none" w:sz="0" w:space="0" w:color="auto"/>
                            <w:left w:val="none" w:sz="0" w:space="0" w:color="auto"/>
                            <w:bottom w:val="none" w:sz="0" w:space="0" w:color="auto"/>
                            <w:right w:val="none" w:sz="0" w:space="0" w:color="auto"/>
                          </w:divBdr>
                        </w:div>
                        <w:div w:id="1220164997">
                          <w:marLeft w:val="0"/>
                          <w:marRight w:val="0"/>
                          <w:marTop w:val="0"/>
                          <w:marBottom w:val="225"/>
                          <w:divBdr>
                            <w:top w:val="none" w:sz="0" w:space="0" w:color="auto"/>
                            <w:left w:val="none" w:sz="0" w:space="0" w:color="auto"/>
                            <w:bottom w:val="none" w:sz="0" w:space="0" w:color="auto"/>
                            <w:right w:val="none" w:sz="0" w:space="0" w:color="auto"/>
                          </w:divBdr>
                        </w:div>
                        <w:div w:id="826282220">
                          <w:marLeft w:val="0"/>
                          <w:marRight w:val="0"/>
                          <w:marTop w:val="0"/>
                          <w:marBottom w:val="225"/>
                          <w:divBdr>
                            <w:top w:val="none" w:sz="0" w:space="0" w:color="auto"/>
                            <w:left w:val="none" w:sz="0" w:space="0" w:color="auto"/>
                            <w:bottom w:val="none" w:sz="0" w:space="0" w:color="auto"/>
                            <w:right w:val="none" w:sz="0" w:space="0" w:color="auto"/>
                          </w:divBdr>
                        </w:div>
                        <w:div w:id="1272398466">
                          <w:marLeft w:val="0"/>
                          <w:marRight w:val="0"/>
                          <w:marTop w:val="0"/>
                          <w:marBottom w:val="225"/>
                          <w:divBdr>
                            <w:top w:val="none" w:sz="0" w:space="0" w:color="auto"/>
                            <w:left w:val="none" w:sz="0" w:space="0" w:color="auto"/>
                            <w:bottom w:val="none" w:sz="0" w:space="0" w:color="auto"/>
                            <w:right w:val="none" w:sz="0" w:space="0" w:color="auto"/>
                          </w:divBdr>
                        </w:div>
                        <w:div w:id="327249367">
                          <w:marLeft w:val="0"/>
                          <w:marRight w:val="0"/>
                          <w:marTop w:val="0"/>
                          <w:marBottom w:val="225"/>
                          <w:divBdr>
                            <w:top w:val="none" w:sz="0" w:space="0" w:color="auto"/>
                            <w:left w:val="none" w:sz="0" w:space="0" w:color="auto"/>
                            <w:bottom w:val="none" w:sz="0" w:space="0" w:color="auto"/>
                            <w:right w:val="none" w:sz="0" w:space="0" w:color="auto"/>
                          </w:divBdr>
                        </w:div>
                        <w:div w:id="1836602265">
                          <w:marLeft w:val="0"/>
                          <w:marRight w:val="0"/>
                          <w:marTop w:val="0"/>
                          <w:marBottom w:val="225"/>
                          <w:divBdr>
                            <w:top w:val="none" w:sz="0" w:space="0" w:color="auto"/>
                            <w:left w:val="none" w:sz="0" w:space="0" w:color="auto"/>
                            <w:bottom w:val="none" w:sz="0" w:space="0" w:color="auto"/>
                            <w:right w:val="none" w:sz="0" w:space="0" w:color="auto"/>
                          </w:divBdr>
                        </w:div>
                        <w:div w:id="757867896">
                          <w:marLeft w:val="0"/>
                          <w:marRight w:val="0"/>
                          <w:marTop w:val="0"/>
                          <w:marBottom w:val="225"/>
                          <w:divBdr>
                            <w:top w:val="none" w:sz="0" w:space="0" w:color="auto"/>
                            <w:left w:val="none" w:sz="0" w:space="0" w:color="auto"/>
                            <w:bottom w:val="none" w:sz="0" w:space="0" w:color="auto"/>
                            <w:right w:val="none" w:sz="0" w:space="0" w:color="auto"/>
                          </w:divBdr>
                        </w:div>
                        <w:div w:id="1854605445">
                          <w:marLeft w:val="0"/>
                          <w:marRight w:val="0"/>
                          <w:marTop w:val="0"/>
                          <w:marBottom w:val="225"/>
                          <w:divBdr>
                            <w:top w:val="none" w:sz="0" w:space="0" w:color="auto"/>
                            <w:left w:val="none" w:sz="0" w:space="0" w:color="auto"/>
                            <w:bottom w:val="none" w:sz="0" w:space="0" w:color="auto"/>
                            <w:right w:val="none" w:sz="0" w:space="0" w:color="auto"/>
                          </w:divBdr>
                        </w:div>
                        <w:div w:id="1602880500">
                          <w:marLeft w:val="0"/>
                          <w:marRight w:val="0"/>
                          <w:marTop w:val="0"/>
                          <w:marBottom w:val="225"/>
                          <w:divBdr>
                            <w:top w:val="none" w:sz="0" w:space="0" w:color="auto"/>
                            <w:left w:val="none" w:sz="0" w:space="0" w:color="auto"/>
                            <w:bottom w:val="none" w:sz="0" w:space="0" w:color="auto"/>
                            <w:right w:val="none" w:sz="0" w:space="0" w:color="auto"/>
                          </w:divBdr>
                        </w:div>
                        <w:div w:id="826942654">
                          <w:marLeft w:val="0"/>
                          <w:marRight w:val="0"/>
                          <w:marTop w:val="0"/>
                          <w:marBottom w:val="225"/>
                          <w:divBdr>
                            <w:top w:val="none" w:sz="0" w:space="0" w:color="auto"/>
                            <w:left w:val="none" w:sz="0" w:space="0" w:color="auto"/>
                            <w:bottom w:val="none" w:sz="0" w:space="0" w:color="auto"/>
                            <w:right w:val="none" w:sz="0" w:space="0" w:color="auto"/>
                          </w:divBdr>
                        </w:div>
                        <w:div w:id="653609825">
                          <w:marLeft w:val="0"/>
                          <w:marRight w:val="0"/>
                          <w:marTop w:val="0"/>
                          <w:marBottom w:val="225"/>
                          <w:divBdr>
                            <w:top w:val="none" w:sz="0" w:space="0" w:color="auto"/>
                            <w:left w:val="none" w:sz="0" w:space="0" w:color="auto"/>
                            <w:bottom w:val="none" w:sz="0" w:space="0" w:color="auto"/>
                            <w:right w:val="none" w:sz="0" w:space="0" w:color="auto"/>
                          </w:divBdr>
                        </w:div>
                        <w:div w:id="1535997028">
                          <w:marLeft w:val="0"/>
                          <w:marRight w:val="0"/>
                          <w:marTop w:val="0"/>
                          <w:marBottom w:val="225"/>
                          <w:divBdr>
                            <w:top w:val="none" w:sz="0" w:space="0" w:color="auto"/>
                            <w:left w:val="none" w:sz="0" w:space="0" w:color="auto"/>
                            <w:bottom w:val="none" w:sz="0" w:space="0" w:color="auto"/>
                            <w:right w:val="none" w:sz="0" w:space="0" w:color="auto"/>
                          </w:divBdr>
                        </w:div>
                        <w:div w:id="113109728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65957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6E426E1C4EED41B6020A92567B3A6C" ma:contentTypeVersion="14" ma:contentTypeDescription="Create a new document." ma:contentTypeScope="" ma:versionID="e8bf5b199ba66280614755604d8039ef">
  <xsd:schema xmlns:xsd="http://www.w3.org/2001/XMLSchema" xmlns:xs="http://www.w3.org/2001/XMLSchema" xmlns:p="http://schemas.microsoft.com/office/2006/metadata/properties" xmlns:ns2="b14d4063-4b12-45cb-bbaa-c632bd16036a" xmlns:ns3="a1fcb4d8-e952-4b7b-856e-40651d0a685b" targetNamespace="http://schemas.microsoft.com/office/2006/metadata/properties" ma:root="true" ma:fieldsID="84236ff63dd3e39ce76a68d3e4984f22" ns2:_="" ns3:_="">
    <xsd:import namespace="b14d4063-4b12-45cb-bbaa-c632bd16036a"/>
    <xsd:import namespace="a1fcb4d8-e952-4b7b-856e-40651d0a685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d4063-4b12-45cb-bbaa-c632bd160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fcb4d8-e952-4b7b-856e-40651d0a685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b5fc250-82f7-47a6-ad0f-a4d7d4a49937}" ma:internalName="TaxCatchAll" ma:showField="CatchAllData" ma:web="a1fcb4d8-e952-4b7b-856e-40651d0a685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4d4063-4b12-45cb-bbaa-c632bd16036a">
      <Terms xmlns="http://schemas.microsoft.com/office/infopath/2007/PartnerControls"/>
    </lcf76f155ced4ddcb4097134ff3c332f>
    <TaxCatchAll xmlns="a1fcb4d8-e952-4b7b-856e-40651d0a685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A4E602-AEDB-4949-BB6B-27CD28769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4d4063-4b12-45cb-bbaa-c632bd16036a"/>
    <ds:schemaRef ds:uri="a1fcb4d8-e952-4b7b-856e-40651d0a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5469C2-7534-4E2F-A336-E9B0483868BF}">
  <ds:schemaRefs>
    <ds:schemaRef ds:uri="http://schemas.microsoft.com/office/2006/documentManagement/types"/>
    <ds:schemaRef ds:uri="http://purl.org/dc/dcmitype/"/>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c0dca018-c153-4177-9580-007324fca659"/>
    <ds:schemaRef ds:uri="http://purl.org/dc/terms/"/>
    <ds:schemaRef ds:uri="b14d4063-4b12-45cb-bbaa-c632bd16036a"/>
    <ds:schemaRef ds:uri="a1fcb4d8-e952-4b7b-856e-40651d0a685b"/>
  </ds:schemaRefs>
</ds:datastoreItem>
</file>

<file path=customXml/itemProps3.xml><?xml version="1.0" encoding="utf-8"?>
<ds:datastoreItem xmlns:ds="http://schemas.openxmlformats.org/officeDocument/2006/customXml" ds:itemID="{EF3CD97B-5498-479C-A676-D496B0070C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2467</Words>
  <Characters>14065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kpriddey</dc:creator>
  <cp:lastModifiedBy>Kathy Martin</cp:lastModifiedBy>
  <cp:revision>3</cp:revision>
  <cp:lastPrinted>2021-12-02T13:49:00Z</cp:lastPrinted>
  <dcterms:created xsi:type="dcterms:W3CDTF">2025-06-24T16:51:00Z</dcterms:created>
  <dcterms:modified xsi:type="dcterms:W3CDTF">2025-06-24T16:56:00Z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0x010100EE6E426E1C4EED41B6020A92567B3A6C</vt:lpwstr>
  </property>
  <property fmtid="{D5CDD505-2E9C-101B-9397-08002B2CF9AE}" pid="3" name="MediaServiceImageTags">
    <vt:lpwstr/>
  </property>
</Properties>
</file>