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DF9607" w14:textId="1B74DBAA" w:rsidR="0043356C" w:rsidRDefault="0043356C" w:rsidP="0043356C">
      <w:pPr>
        <w:spacing w:line="0" w:lineRule="atLeast"/>
        <w:ind w:left="380"/>
        <w:rPr>
          <w:rFonts w:eastAsia="Arial"/>
          <w:b/>
          <w:sz w:val="72"/>
        </w:rPr>
      </w:pPr>
      <w:bookmarkStart w:id="0" w:name="_GoBack"/>
      <w:bookmarkEnd w:id="0"/>
      <w:r>
        <w:rPr>
          <w:noProof/>
        </w:rPr>
        <w:drawing>
          <wp:anchor distT="0" distB="0" distL="114300" distR="114300" simplePos="0" relativeHeight="251676695" behindDoc="0" locked="0" layoutInCell="1" allowOverlap="1" wp14:anchorId="24FCF883" wp14:editId="7AF7A766">
            <wp:simplePos x="0" y="0"/>
            <wp:positionH relativeFrom="column">
              <wp:posOffset>1968500</wp:posOffset>
            </wp:positionH>
            <wp:positionV relativeFrom="paragraph">
              <wp:posOffset>304800</wp:posOffset>
            </wp:positionV>
            <wp:extent cx="2616200" cy="2311400"/>
            <wp:effectExtent l="0" t="0" r="0" b="0"/>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16200" cy="2311400"/>
                    </a:xfrm>
                    <a:prstGeom prst="rect">
                      <a:avLst/>
                    </a:prstGeom>
                    <a:noFill/>
                  </pic:spPr>
                </pic:pic>
              </a:graphicData>
            </a:graphic>
            <wp14:sizeRelH relativeFrom="page">
              <wp14:pctWidth>0</wp14:pctWidth>
            </wp14:sizeRelH>
            <wp14:sizeRelV relativeFrom="page">
              <wp14:pctHeight>0</wp14:pctHeight>
            </wp14:sizeRelV>
          </wp:anchor>
        </w:drawing>
      </w:r>
    </w:p>
    <w:p w14:paraId="7D31E2C7" w14:textId="09264013" w:rsidR="0043356C" w:rsidRDefault="0043356C" w:rsidP="0043356C">
      <w:pPr>
        <w:spacing w:line="0" w:lineRule="atLeast"/>
        <w:ind w:left="380"/>
        <w:rPr>
          <w:rFonts w:eastAsia="Arial"/>
          <w:b/>
          <w:sz w:val="72"/>
        </w:rPr>
      </w:pPr>
      <w:bookmarkStart w:id="1" w:name="_Hlk207545238"/>
      <w:bookmarkEnd w:id="1"/>
    </w:p>
    <w:p w14:paraId="10B98E83" w14:textId="77777777" w:rsidR="0043356C" w:rsidRDefault="0043356C" w:rsidP="0043356C">
      <w:pPr>
        <w:spacing w:line="0" w:lineRule="atLeast"/>
        <w:ind w:left="380"/>
        <w:rPr>
          <w:rFonts w:eastAsia="Arial"/>
          <w:b/>
          <w:sz w:val="72"/>
        </w:rPr>
      </w:pPr>
    </w:p>
    <w:p w14:paraId="56DE1B39" w14:textId="77777777" w:rsidR="0043356C" w:rsidRDefault="0043356C" w:rsidP="0043356C">
      <w:pPr>
        <w:spacing w:line="0" w:lineRule="atLeast"/>
        <w:ind w:left="380"/>
        <w:rPr>
          <w:rFonts w:eastAsia="Arial"/>
          <w:b/>
          <w:sz w:val="72"/>
        </w:rPr>
      </w:pPr>
    </w:p>
    <w:p w14:paraId="72678FA6" w14:textId="77777777" w:rsidR="0043356C" w:rsidRDefault="0043356C" w:rsidP="0043356C">
      <w:pPr>
        <w:spacing w:line="0" w:lineRule="atLeast"/>
        <w:ind w:left="380"/>
        <w:jc w:val="center"/>
        <w:rPr>
          <w:rFonts w:eastAsia="Arial"/>
          <w:b/>
          <w:sz w:val="72"/>
        </w:rPr>
      </w:pPr>
    </w:p>
    <w:p w14:paraId="0830993A" w14:textId="21C735CC" w:rsidR="0043356C" w:rsidRDefault="0043356C" w:rsidP="0043356C">
      <w:pPr>
        <w:spacing w:line="0" w:lineRule="atLeast"/>
        <w:ind w:left="380"/>
        <w:jc w:val="center"/>
        <w:rPr>
          <w:rFonts w:eastAsia="Arial"/>
          <w:b/>
          <w:sz w:val="72"/>
        </w:rPr>
      </w:pPr>
      <w:r>
        <w:rPr>
          <w:rFonts w:eastAsia="Arial"/>
          <w:b/>
          <w:sz w:val="72"/>
        </w:rPr>
        <w:t>Glenfield Primary School</w:t>
      </w:r>
    </w:p>
    <w:p w14:paraId="4B72E970" w14:textId="77777777" w:rsidR="0043356C" w:rsidRDefault="0043356C" w:rsidP="0043356C">
      <w:pPr>
        <w:spacing w:line="200" w:lineRule="exact"/>
        <w:jc w:val="center"/>
        <w:rPr>
          <w:rFonts w:ascii="Times New Roman" w:hAnsi="Times New Roman"/>
          <w:sz w:val="24"/>
        </w:rPr>
      </w:pPr>
    </w:p>
    <w:p w14:paraId="12723D57" w14:textId="77777777" w:rsidR="0043356C" w:rsidRDefault="0043356C" w:rsidP="0043356C">
      <w:pPr>
        <w:spacing w:line="200" w:lineRule="exact"/>
        <w:jc w:val="center"/>
        <w:rPr>
          <w:rFonts w:ascii="Times New Roman" w:hAnsi="Times New Roman"/>
          <w:sz w:val="24"/>
        </w:rPr>
      </w:pPr>
    </w:p>
    <w:p w14:paraId="1BAE1FBE" w14:textId="77777777" w:rsidR="0043356C" w:rsidRDefault="0043356C" w:rsidP="0043356C">
      <w:pPr>
        <w:spacing w:line="200" w:lineRule="exact"/>
        <w:rPr>
          <w:rFonts w:ascii="Times New Roman" w:hAnsi="Times New Roman"/>
          <w:sz w:val="24"/>
        </w:rPr>
      </w:pPr>
    </w:p>
    <w:p w14:paraId="02047DAA" w14:textId="77777777" w:rsidR="0043356C" w:rsidRDefault="0043356C" w:rsidP="0043356C">
      <w:pPr>
        <w:spacing w:line="289" w:lineRule="exact"/>
        <w:jc w:val="center"/>
        <w:rPr>
          <w:rFonts w:ascii="Times New Roman" w:hAnsi="Times New Roman"/>
          <w:sz w:val="24"/>
        </w:rPr>
      </w:pPr>
    </w:p>
    <w:p w14:paraId="7056F285" w14:textId="1654CF7A" w:rsidR="0043356C" w:rsidRDefault="004D55C2" w:rsidP="0043356C">
      <w:pPr>
        <w:spacing w:line="0" w:lineRule="atLeast"/>
        <w:jc w:val="center"/>
        <w:rPr>
          <w:rFonts w:eastAsia="Arial"/>
          <w:b/>
          <w:sz w:val="56"/>
        </w:rPr>
      </w:pPr>
      <w:r>
        <w:rPr>
          <w:rFonts w:eastAsia="Arial"/>
          <w:b/>
          <w:sz w:val="56"/>
        </w:rPr>
        <w:t>Anti-bullying policy</w:t>
      </w:r>
    </w:p>
    <w:p w14:paraId="4C1DC5B6" w14:textId="2CA518FD" w:rsidR="0043356C" w:rsidRDefault="0043356C" w:rsidP="0043356C">
      <w:pPr>
        <w:spacing w:line="0" w:lineRule="atLeast"/>
        <w:ind w:left="2180"/>
        <w:rPr>
          <w:rFonts w:eastAsia="Arial"/>
          <w:b/>
          <w:sz w:val="56"/>
        </w:rPr>
      </w:pPr>
    </w:p>
    <w:p w14:paraId="54BC5AC8" w14:textId="58F37F53" w:rsidR="00767D38" w:rsidRDefault="00767D38" w:rsidP="0043356C">
      <w:pPr>
        <w:spacing w:line="0" w:lineRule="atLeast"/>
        <w:ind w:left="2180"/>
        <w:rPr>
          <w:rFonts w:eastAsia="Arial"/>
          <w:b/>
          <w:sz w:val="56"/>
        </w:rPr>
      </w:pPr>
    </w:p>
    <w:p w14:paraId="106876BC" w14:textId="129FCD23" w:rsidR="00767D38" w:rsidRDefault="00767D38" w:rsidP="0043356C">
      <w:pPr>
        <w:spacing w:line="0" w:lineRule="atLeast"/>
        <w:ind w:left="2180"/>
        <w:rPr>
          <w:rFonts w:eastAsia="Arial"/>
          <w:b/>
          <w:sz w:val="56"/>
        </w:rPr>
      </w:pPr>
    </w:p>
    <w:p w14:paraId="178D6C18" w14:textId="277886EC" w:rsidR="00767D38" w:rsidRDefault="00767D38" w:rsidP="0043356C">
      <w:pPr>
        <w:spacing w:line="0" w:lineRule="atLeast"/>
        <w:ind w:left="2180"/>
        <w:rPr>
          <w:rFonts w:eastAsia="Arial"/>
          <w:b/>
          <w:sz w:val="56"/>
        </w:rPr>
      </w:pPr>
    </w:p>
    <w:p w14:paraId="55DCDA09" w14:textId="77777777" w:rsidR="00767D38" w:rsidRDefault="00767D38" w:rsidP="0043356C">
      <w:pPr>
        <w:spacing w:line="0" w:lineRule="atLeast"/>
        <w:ind w:left="2180"/>
        <w:rPr>
          <w:rFonts w:eastAsia="Arial"/>
          <w:b/>
          <w:sz w:val="56"/>
        </w:rPr>
      </w:pPr>
    </w:p>
    <w:tbl>
      <w:tblPr>
        <w:tblW w:w="10233"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30"/>
        <w:gridCol w:w="5103"/>
      </w:tblGrid>
      <w:tr w:rsidR="0043356C" w:rsidRPr="0043356C" w14:paraId="6FACD372" w14:textId="77777777" w:rsidTr="00190A06">
        <w:trPr>
          <w:trHeight w:val="345"/>
        </w:trPr>
        <w:tc>
          <w:tcPr>
            <w:tcW w:w="5130" w:type="dxa"/>
            <w:shd w:val="clear" w:color="auto" w:fill="BEBEBE"/>
          </w:tcPr>
          <w:p w14:paraId="2D36B66C" w14:textId="77777777" w:rsidR="0043356C" w:rsidRPr="0043356C" w:rsidRDefault="0043356C" w:rsidP="0043356C">
            <w:pPr>
              <w:pStyle w:val="TableParagraph"/>
              <w:spacing w:before="1" w:line="324" w:lineRule="exact"/>
              <w:ind w:left="6" w:right="1"/>
              <w:jc w:val="center"/>
              <w:rPr>
                <w:rFonts w:ascii="Arial" w:hAnsi="Arial" w:cs="Arial"/>
                <w:sz w:val="30"/>
              </w:rPr>
            </w:pPr>
            <w:r w:rsidRPr="0043356C">
              <w:rPr>
                <w:rFonts w:ascii="Arial" w:hAnsi="Arial" w:cs="Arial"/>
                <w:sz w:val="30"/>
              </w:rPr>
              <w:t>Date</w:t>
            </w:r>
            <w:r w:rsidRPr="0043356C">
              <w:rPr>
                <w:rFonts w:ascii="Arial" w:hAnsi="Arial" w:cs="Arial"/>
                <w:spacing w:val="-4"/>
                <w:sz w:val="30"/>
              </w:rPr>
              <w:t xml:space="preserve"> </w:t>
            </w:r>
            <w:r w:rsidRPr="0043356C">
              <w:rPr>
                <w:rFonts w:ascii="Arial" w:hAnsi="Arial" w:cs="Arial"/>
                <w:sz w:val="30"/>
              </w:rPr>
              <w:t>of</w:t>
            </w:r>
            <w:r w:rsidRPr="0043356C">
              <w:rPr>
                <w:rFonts w:ascii="Arial" w:hAnsi="Arial" w:cs="Arial"/>
                <w:spacing w:val="-1"/>
                <w:sz w:val="30"/>
              </w:rPr>
              <w:t xml:space="preserve"> </w:t>
            </w:r>
            <w:r w:rsidRPr="0043356C">
              <w:rPr>
                <w:rFonts w:ascii="Arial" w:hAnsi="Arial" w:cs="Arial"/>
                <w:spacing w:val="-2"/>
                <w:sz w:val="30"/>
              </w:rPr>
              <w:t>Review</w:t>
            </w:r>
          </w:p>
        </w:tc>
        <w:tc>
          <w:tcPr>
            <w:tcW w:w="5103" w:type="dxa"/>
          </w:tcPr>
          <w:p w14:paraId="270115C4" w14:textId="6E6A9548" w:rsidR="0043356C" w:rsidRPr="0043356C" w:rsidRDefault="004D55C2" w:rsidP="0043356C">
            <w:pPr>
              <w:pStyle w:val="TableParagraph"/>
              <w:spacing w:before="1" w:line="324" w:lineRule="exact"/>
              <w:ind w:left="8" w:right="3"/>
              <w:jc w:val="center"/>
              <w:rPr>
                <w:rFonts w:ascii="Arial" w:hAnsi="Arial" w:cs="Arial"/>
                <w:sz w:val="30"/>
              </w:rPr>
            </w:pPr>
            <w:r>
              <w:rPr>
                <w:rFonts w:ascii="Arial" w:hAnsi="Arial" w:cs="Arial"/>
                <w:sz w:val="30"/>
              </w:rPr>
              <w:t>January</w:t>
            </w:r>
            <w:r w:rsidR="0043356C" w:rsidRPr="0043356C">
              <w:rPr>
                <w:rFonts w:ascii="Arial" w:hAnsi="Arial" w:cs="Arial"/>
                <w:sz w:val="30"/>
              </w:rPr>
              <w:t xml:space="preserve"> 202</w:t>
            </w:r>
            <w:r>
              <w:rPr>
                <w:rFonts w:ascii="Arial" w:hAnsi="Arial" w:cs="Arial"/>
                <w:sz w:val="30"/>
              </w:rPr>
              <w:t>6</w:t>
            </w:r>
          </w:p>
        </w:tc>
      </w:tr>
      <w:tr w:rsidR="0043356C" w:rsidRPr="0043356C" w14:paraId="27C143B7" w14:textId="77777777" w:rsidTr="00190A06">
        <w:trPr>
          <w:trHeight w:val="345"/>
        </w:trPr>
        <w:tc>
          <w:tcPr>
            <w:tcW w:w="5130" w:type="dxa"/>
            <w:shd w:val="clear" w:color="auto" w:fill="BEBEBE"/>
          </w:tcPr>
          <w:p w14:paraId="5438B50C" w14:textId="77777777" w:rsidR="0043356C" w:rsidRPr="0043356C" w:rsidRDefault="0043356C" w:rsidP="0043356C">
            <w:pPr>
              <w:pStyle w:val="TableParagraph"/>
              <w:spacing w:before="1" w:line="324" w:lineRule="exact"/>
              <w:ind w:left="6" w:right="3"/>
              <w:jc w:val="center"/>
              <w:rPr>
                <w:rFonts w:ascii="Arial" w:hAnsi="Arial" w:cs="Arial"/>
                <w:sz w:val="30"/>
              </w:rPr>
            </w:pPr>
            <w:r w:rsidRPr="0043356C">
              <w:rPr>
                <w:rFonts w:ascii="Arial" w:hAnsi="Arial" w:cs="Arial"/>
                <w:sz w:val="30"/>
              </w:rPr>
              <w:t>Next</w:t>
            </w:r>
            <w:r w:rsidRPr="0043356C">
              <w:rPr>
                <w:rFonts w:ascii="Arial" w:hAnsi="Arial" w:cs="Arial"/>
                <w:spacing w:val="-11"/>
                <w:sz w:val="30"/>
              </w:rPr>
              <w:t xml:space="preserve"> </w:t>
            </w:r>
            <w:r w:rsidRPr="0043356C">
              <w:rPr>
                <w:rFonts w:ascii="Arial" w:hAnsi="Arial" w:cs="Arial"/>
                <w:sz w:val="30"/>
              </w:rPr>
              <w:t>Review</w:t>
            </w:r>
            <w:r w:rsidRPr="0043356C">
              <w:rPr>
                <w:rFonts w:ascii="Arial" w:hAnsi="Arial" w:cs="Arial"/>
                <w:spacing w:val="-13"/>
                <w:sz w:val="30"/>
              </w:rPr>
              <w:t xml:space="preserve"> </w:t>
            </w:r>
            <w:r w:rsidRPr="0043356C">
              <w:rPr>
                <w:rFonts w:ascii="Arial" w:hAnsi="Arial" w:cs="Arial"/>
                <w:spacing w:val="-4"/>
                <w:sz w:val="30"/>
              </w:rPr>
              <w:t>Date</w:t>
            </w:r>
          </w:p>
        </w:tc>
        <w:tc>
          <w:tcPr>
            <w:tcW w:w="5103" w:type="dxa"/>
          </w:tcPr>
          <w:p w14:paraId="1E867849" w14:textId="00A3EC24" w:rsidR="0043356C" w:rsidRPr="0043356C" w:rsidRDefault="00AA00EA" w:rsidP="0043356C">
            <w:pPr>
              <w:pStyle w:val="TableParagraph"/>
              <w:spacing w:before="1" w:line="324" w:lineRule="exact"/>
              <w:ind w:left="8" w:right="3"/>
              <w:jc w:val="center"/>
              <w:rPr>
                <w:rFonts w:ascii="Arial" w:hAnsi="Arial" w:cs="Arial"/>
                <w:sz w:val="30"/>
              </w:rPr>
            </w:pPr>
            <w:r>
              <w:rPr>
                <w:rFonts w:ascii="Arial" w:hAnsi="Arial" w:cs="Arial"/>
                <w:sz w:val="30"/>
              </w:rPr>
              <w:t>January 2027</w:t>
            </w:r>
          </w:p>
        </w:tc>
      </w:tr>
      <w:tr w:rsidR="0043356C" w:rsidRPr="0043356C" w14:paraId="4EB3E477" w14:textId="77777777" w:rsidTr="00190A06">
        <w:trPr>
          <w:trHeight w:val="345"/>
        </w:trPr>
        <w:tc>
          <w:tcPr>
            <w:tcW w:w="5130" w:type="dxa"/>
            <w:shd w:val="clear" w:color="auto" w:fill="BEBEBE"/>
          </w:tcPr>
          <w:p w14:paraId="3C4F89FD" w14:textId="77777777" w:rsidR="0043356C" w:rsidRPr="0043356C" w:rsidRDefault="0043356C" w:rsidP="0043356C">
            <w:pPr>
              <w:pStyle w:val="TableParagraph"/>
              <w:spacing w:before="1" w:line="324" w:lineRule="exact"/>
              <w:ind w:left="6" w:right="3"/>
              <w:jc w:val="center"/>
              <w:rPr>
                <w:rFonts w:ascii="Arial" w:hAnsi="Arial" w:cs="Arial"/>
                <w:sz w:val="30"/>
              </w:rPr>
            </w:pPr>
            <w:r w:rsidRPr="0043356C">
              <w:rPr>
                <w:rFonts w:ascii="Arial" w:hAnsi="Arial" w:cs="Arial"/>
                <w:spacing w:val="-2"/>
                <w:sz w:val="30"/>
              </w:rPr>
              <w:t>Headteacher</w:t>
            </w:r>
          </w:p>
        </w:tc>
        <w:tc>
          <w:tcPr>
            <w:tcW w:w="5103" w:type="dxa"/>
          </w:tcPr>
          <w:p w14:paraId="526D85D4" w14:textId="538DDB83" w:rsidR="0043356C" w:rsidRPr="0043356C" w:rsidRDefault="0043356C" w:rsidP="0043356C">
            <w:pPr>
              <w:pStyle w:val="TableParagraph"/>
              <w:spacing w:before="1" w:line="324" w:lineRule="exact"/>
              <w:ind w:left="8" w:right="3"/>
              <w:jc w:val="center"/>
              <w:rPr>
                <w:rFonts w:ascii="Arial" w:hAnsi="Arial" w:cs="Arial"/>
                <w:sz w:val="30"/>
              </w:rPr>
            </w:pPr>
            <w:r w:rsidRPr="0043356C">
              <w:rPr>
                <w:rFonts w:ascii="Arial" w:hAnsi="Arial" w:cs="Arial"/>
                <w:sz w:val="30"/>
              </w:rPr>
              <w:t xml:space="preserve">Sukhi Tibbles </w:t>
            </w:r>
          </w:p>
        </w:tc>
      </w:tr>
      <w:tr w:rsidR="0043356C" w:rsidRPr="0043356C" w14:paraId="7345640E" w14:textId="77777777" w:rsidTr="00190A06">
        <w:trPr>
          <w:trHeight w:val="345"/>
        </w:trPr>
        <w:tc>
          <w:tcPr>
            <w:tcW w:w="5130" w:type="dxa"/>
            <w:shd w:val="clear" w:color="auto" w:fill="BEBEBE"/>
          </w:tcPr>
          <w:p w14:paraId="665089E3" w14:textId="77777777" w:rsidR="0043356C" w:rsidRPr="0043356C" w:rsidRDefault="0043356C" w:rsidP="0043356C">
            <w:pPr>
              <w:pStyle w:val="TableParagraph"/>
              <w:spacing w:before="1" w:line="324" w:lineRule="exact"/>
              <w:ind w:left="6" w:right="3"/>
              <w:jc w:val="center"/>
              <w:rPr>
                <w:rFonts w:ascii="Arial" w:hAnsi="Arial" w:cs="Arial"/>
                <w:sz w:val="30"/>
              </w:rPr>
            </w:pPr>
            <w:r w:rsidRPr="0043356C">
              <w:rPr>
                <w:rFonts w:ascii="Arial" w:hAnsi="Arial" w:cs="Arial"/>
                <w:sz w:val="30"/>
              </w:rPr>
              <w:t>Chair</w:t>
            </w:r>
            <w:r w:rsidRPr="0043356C">
              <w:rPr>
                <w:rFonts w:ascii="Arial" w:hAnsi="Arial" w:cs="Arial"/>
                <w:spacing w:val="-7"/>
                <w:sz w:val="30"/>
              </w:rPr>
              <w:t xml:space="preserve"> </w:t>
            </w:r>
            <w:r w:rsidRPr="0043356C">
              <w:rPr>
                <w:rFonts w:ascii="Arial" w:hAnsi="Arial" w:cs="Arial"/>
                <w:sz w:val="30"/>
              </w:rPr>
              <w:t>of</w:t>
            </w:r>
            <w:r w:rsidRPr="0043356C">
              <w:rPr>
                <w:rFonts w:ascii="Arial" w:hAnsi="Arial" w:cs="Arial"/>
                <w:spacing w:val="-8"/>
                <w:sz w:val="30"/>
              </w:rPr>
              <w:t xml:space="preserve"> </w:t>
            </w:r>
            <w:r w:rsidRPr="0043356C">
              <w:rPr>
                <w:rFonts w:ascii="Arial" w:hAnsi="Arial" w:cs="Arial"/>
                <w:spacing w:val="-2"/>
                <w:sz w:val="30"/>
              </w:rPr>
              <w:t>Governors</w:t>
            </w:r>
          </w:p>
        </w:tc>
        <w:tc>
          <w:tcPr>
            <w:tcW w:w="5103" w:type="dxa"/>
          </w:tcPr>
          <w:p w14:paraId="3AC6AF71" w14:textId="77777777" w:rsidR="0043356C" w:rsidRPr="0043356C" w:rsidRDefault="0043356C" w:rsidP="0043356C">
            <w:pPr>
              <w:pStyle w:val="TableParagraph"/>
              <w:spacing w:before="1" w:line="324" w:lineRule="exact"/>
              <w:ind w:left="8" w:right="2"/>
              <w:jc w:val="center"/>
              <w:rPr>
                <w:rFonts w:ascii="Arial" w:hAnsi="Arial" w:cs="Arial"/>
                <w:sz w:val="30"/>
              </w:rPr>
            </w:pPr>
            <w:r w:rsidRPr="0043356C">
              <w:rPr>
                <w:rFonts w:ascii="Arial" w:hAnsi="Arial" w:cs="Arial"/>
                <w:sz w:val="30"/>
              </w:rPr>
              <w:t>Tessa Wildgoose</w:t>
            </w:r>
          </w:p>
        </w:tc>
      </w:tr>
    </w:tbl>
    <w:p w14:paraId="6E738B04" w14:textId="77777777" w:rsidR="00190A06" w:rsidRDefault="00190A06" w:rsidP="00C417DC">
      <w:pPr>
        <w:autoSpaceDE w:val="0"/>
        <w:autoSpaceDN w:val="0"/>
        <w:adjustRightInd w:val="0"/>
        <w:spacing w:after="0" w:line="240" w:lineRule="auto"/>
        <w:jc w:val="left"/>
        <w:rPr>
          <w:rFonts w:ascii="Calibri" w:eastAsiaTheme="minorHAnsi" w:hAnsi="Calibri" w:cs="Calibri"/>
          <w:b/>
          <w:color w:val="000000"/>
          <w:sz w:val="23"/>
          <w:szCs w:val="23"/>
          <w:u w:val="single"/>
          <w:lang w:eastAsia="en-US"/>
        </w:rPr>
      </w:pPr>
    </w:p>
    <w:p w14:paraId="2EE479A0" w14:textId="77777777" w:rsidR="00190A06" w:rsidRDefault="00190A06" w:rsidP="00C417DC">
      <w:pPr>
        <w:autoSpaceDE w:val="0"/>
        <w:autoSpaceDN w:val="0"/>
        <w:adjustRightInd w:val="0"/>
        <w:spacing w:after="0" w:line="240" w:lineRule="auto"/>
        <w:jc w:val="left"/>
        <w:rPr>
          <w:rFonts w:ascii="Calibri" w:eastAsiaTheme="minorHAnsi" w:hAnsi="Calibri" w:cs="Calibri"/>
          <w:b/>
          <w:color w:val="000000"/>
          <w:sz w:val="23"/>
          <w:szCs w:val="23"/>
          <w:u w:val="single"/>
          <w:lang w:eastAsia="en-US"/>
        </w:rPr>
      </w:pPr>
    </w:p>
    <w:p w14:paraId="31ED7C50" w14:textId="77777777" w:rsidR="00190A06" w:rsidRDefault="00190A06" w:rsidP="00C417DC">
      <w:pPr>
        <w:autoSpaceDE w:val="0"/>
        <w:autoSpaceDN w:val="0"/>
        <w:adjustRightInd w:val="0"/>
        <w:spacing w:after="0" w:line="240" w:lineRule="auto"/>
        <w:jc w:val="left"/>
        <w:rPr>
          <w:rFonts w:ascii="Calibri" w:eastAsiaTheme="minorHAnsi" w:hAnsi="Calibri" w:cs="Calibri"/>
          <w:b/>
          <w:color w:val="000000"/>
          <w:sz w:val="23"/>
          <w:szCs w:val="23"/>
          <w:u w:val="single"/>
          <w:lang w:eastAsia="en-US"/>
        </w:rPr>
      </w:pPr>
    </w:p>
    <w:p w14:paraId="2D0A3FF7" w14:textId="77777777" w:rsidR="00190A06" w:rsidRDefault="00190A06" w:rsidP="00C417DC">
      <w:pPr>
        <w:autoSpaceDE w:val="0"/>
        <w:autoSpaceDN w:val="0"/>
        <w:adjustRightInd w:val="0"/>
        <w:spacing w:after="0" w:line="240" w:lineRule="auto"/>
        <w:jc w:val="left"/>
        <w:rPr>
          <w:rFonts w:ascii="Calibri" w:eastAsiaTheme="minorHAnsi" w:hAnsi="Calibri" w:cs="Calibri"/>
          <w:b/>
          <w:color w:val="000000"/>
          <w:sz w:val="23"/>
          <w:szCs w:val="23"/>
          <w:u w:val="single"/>
          <w:lang w:eastAsia="en-US"/>
        </w:rPr>
      </w:pPr>
    </w:p>
    <w:p w14:paraId="1610B056" w14:textId="7EC6D5EF" w:rsidR="00C417DC" w:rsidRPr="00C22459" w:rsidRDefault="00C417DC" w:rsidP="00C417DC">
      <w:pPr>
        <w:autoSpaceDE w:val="0"/>
        <w:autoSpaceDN w:val="0"/>
        <w:adjustRightInd w:val="0"/>
        <w:spacing w:after="0" w:line="240" w:lineRule="auto"/>
        <w:jc w:val="left"/>
        <w:rPr>
          <w:rFonts w:ascii="Calibri" w:eastAsiaTheme="minorHAnsi" w:hAnsi="Calibri" w:cs="Calibri"/>
          <w:b/>
          <w:color w:val="000000"/>
          <w:sz w:val="23"/>
          <w:szCs w:val="23"/>
          <w:u w:val="single"/>
          <w:lang w:eastAsia="en-US"/>
        </w:rPr>
      </w:pPr>
      <w:r w:rsidRPr="00C417DC">
        <w:rPr>
          <w:rFonts w:ascii="Calibri" w:eastAsiaTheme="minorHAnsi" w:hAnsi="Calibri" w:cs="Calibri"/>
          <w:b/>
          <w:color w:val="000000"/>
          <w:sz w:val="23"/>
          <w:szCs w:val="23"/>
          <w:u w:val="single"/>
          <w:lang w:eastAsia="en-US"/>
        </w:rPr>
        <w:lastRenderedPageBreak/>
        <w:t xml:space="preserve">Introduction </w:t>
      </w:r>
    </w:p>
    <w:p w14:paraId="1FC8F746" w14:textId="77777777" w:rsidR="0050692C" w:rsidRPr="00C417DC" w:rsidRDefault="0050692C" w:rsidP="00C417DC">
      <w:pPr>
        <w:autoSpaceDE w:val="0"/>
        <w:autoSpaceDN w:val="0"/>
        <w:adjustRightInd w:val="0"/>
        <w:spacing w:after="0" w:line="240" w:lineRule="auto"/>
        <w:jc w:val="left"/>
        <w:rPr>
          <w:rFonts w:ascii="Calibri" w:eastAsiaTheme="minorHAnsi" w:hAnsi="Calibri" w:cs="Calibri"/>
          <w:color w:val="000000"/>
          <w:sz w:val="23"/>
          <w:szCs w:val="23"/>
          <w:lang w:eastAsia="en-US"/>
        </w:rPr>
      </w:pPr>
    </w:p>
    <w:p w14:paraId="194988BE" w14:textId="5DA97D8A" w:rsidR="00C417DC" w:rsidRDefault="00C417DC" w:rsidP="00C417DC">
      <w:pPr>
        <w:autoSpaceDE w:val="0"/>
        <w:autoSpaceDN w:val="0"/>
        <w:adjustRightInd w:val="0"/>
        <w:spacing w:after="0" w:line="240" w:lineRule="auto"/>
        <w:jc w:val="left"/>
        <w:rPr>
          <w:rFonts w:ascii="Calibri" w:eastAsiaTheme="minorHAnsi" w:hAnsi="Calibri" w:cs="Calibri"/>
          <w:color w:val="000000"/>
          <w:sz w:val="22"/>
          <w:szCs w:val="22"/>
          <w:lang w:eastAsia="en-US"/>
        </w:rPr>
      </w:pPr>
      <w:r w:rsidRPr="00C417DC">
        <w:rPr>
          <w:rFonts w:ascii="Calibri" w:eastAsiaTheme="minorHAnsi" w:hAnsi="Calibri" w:cs="Calibri"/>
          <w:color w:val="000000"/>
          <w:sz w:val="22"/>
          <w:szCs w:val="22"/>
          <w:lang w:eastAsia="en-US"/>
        </w:rPr>
        <w:t xml:space="preserve">At </w:t>
      </w:r>
      <w:r w:rsidR="0050692C">
        <w:rPr>
          <w:rFonts w:ascii="Calibri" w:eastAsiaTheme="minorHAnsi" w:hAnsi="Calibri" w:cs="Calibri"/>
          <w:color w:val="000000"/>
          <w:sz w:val="22"/>
          <w:szCs w:val="22"/>
          <w:lang w:eastAsia="en-US"/>
        </w:rPr>
        <w:t>Glenfield Primary School,</w:t>
      </w:r>
      <w:r w:rsidRPr="00C417DC">
        <w:rPr>
          <w:rFonts w:ascii="Calibri" w:eastAsiaTheme="minorHAnsi" w:hAnsi="Calibri" w:cs="Calibri"/>
          <w:color w:val="000000"/>
          <w:sz w:val="22"/>
          <w:szCs w:val="22"/>
          <w:lang w:eastAsia="en-US"/>
        </w:rPr>
        <w:t xml:space="preserve"> we aim to provide a supportive, caring, and friendly environment which allows all our pupils to learn in an atmosphere which is focussed on improving their life chances and helping them to maximise their potential. We expect our pupils to act safely, and feel safe, in and outside of school – we do not tolerate any form of bullying, and we are committed to preventing and tackling it. We recognise that as children learn and grow together, they may experience fallouts with their peers, but we are committed to supporting our pupils to resolve these ‘relational conflicts’ and stop them from progressing to bullying behaviours. If an incident of bullying does occur, we believe our pupils, parents/carers and staff should feel confident in reporting it and know that all incidents will be dealt with promptly and effectively. Bullying will never be tolerated at our school. </w:t>
      </w:r>
    </w:p>
    <w:p w14:paraId="4A41EC7A" w14:textId="77777777" w:rsidR="00B71D94" w:rsidRPr="00C417DC" w:rsidRDefault="00B71D94" w:rsidP="00C417DC">
      <w:pPr>
        <w:autoSpaceDE w:val="0"/>
        <w:autoSpaceDN w:val="0"/>
        <w:adjustRightInd w:val="0"/>
        <w:spacing w:after="0" w:line="240" w:lineRule="auto"/>
        <w:jc w:val="left"/>
        <w:rPr>
          <w:rFonts w:ascii="Calibri" w:eastAsiaTheme="minorHAnsi" w:hAnsi="Calibri" w:cs="Calibri"/>
          <w:color w:val="000000"/>
          <w:sz w:val="22"/>
          <w:szCs w:val="22"/>
          <w:lang w:eastAsia="en-US"/>
        </w:rPr>
      </w:pPr>
    </w:p>
    <w:p w14:paraId="350FAF06" w14:textId="2A0329AA" w:rsidR="00C417DC" w:rsidRDefault="00C417DC" w:rsidP="00C417DC">
      <w:pPr>
        <w:autoSpaceDE w:val="0"/>
        <w:autoSpaceDN w:val="0"/>
        <w:adjustRightInd w:val="0"/>
        <w:spacing w:after="0" w:line="240" w:lineRule="auto"/>
        <w:jc w:val="left"/>
        <w:rPr>
          <w:rFonts w:ascii="Calibri" w:eastAsiaTheme="minorHAnsi" w:hAnsi="Calibri" w:cs="Calibri"/>
          <w:color w:val="000000"/>
          <w:sz w:val="22"/>
          <w:szCs w:val="22"/>
          <w:lang w:eastAsia="en-US"/>
        </w:rPr>
      </w:pPr>
      <w:r w:rsidRPr="00C417DC">
        <w:rPr>
          <w:rFonts w:ascii="Calibri" w:eastAsiaTheme="minorHAnsi" w:hAnsi="Calibri" w:cs="Calibri"/>
          <w:color w:val="000000"/>
          <w:sz w:val="22"/>
          <w:szCs w:val="22"/>
          <w:lang w:eastAsia="en-US"/>
        </w:rPr>
        <w:t xml:space="preserve">At </w:t>
      </w:r>
      <w:r w:rsidR="00B71D94">
        <w:rPr>
          <w:rFonts w:ascii="Calibri" w:eastAsiaTheme="minorHAnsi" w:hAnsi="Calibri" w:cs="Calibri"/>
          <w:color w:val="000000"/>
          <w:sz w:val="22"/>
          <w:szCs w:val="22"/>
          <w:lang w:eastAsia="en-US"/>
        </w:rPr>
        <w:t>Glenfield Primary School,</w:t>
      </w:r>
      <w:r w:rsidRPr="00C417DC">
        <w:rPr>
          <w:rFonts w:ascii="Calibri" w:eastAsiaTheme="minorHAnsi" w:hAnsi="Calibri" w:cs="Calibri"/>
          <w:color w:val="000000"/>
          <w:sz w:val="22"/>
          <w:szCs w:val="22"/>
          <w:lang w:eastAsia="en-US"/>
        </w:rPr>
        <w:t xml:space="preserve"> we encourage open discussions around differences between people, we actively challenge prejudice, and we celebrate diversity. We adopt a contextual safeguarding, trauma-informed approach to bullying and child-on-child abuse, and we are committed to working with families and outside agencies where appropriate. </w:t>
      </w:r>
    </w:p>
    <w:p w14:paraId="56622E8E" w14:textId="77777777" w:rsidR="008C79B2" w:rsidRPr="00C417DC" w:rsidRDefault="008C79B2" w:rsidP="00C417DC">
      <w:pPr>
        <w:autoSpaceDE w:val="0"/>
        <w:autoSpaceDN w:val="0"/>
        <w:adjustRightInd w:val="0"/>
        <w:spacing w:after="0" w:line="240" w:lineRule="auto"/>
        <w:jc w:val="left"/>
        <w:rPr>
          <w:rFonts w:ascii="Calibri" w:eastAsiaTheme="minorHAnsi" w:hAnsi="Calibri" w:cs="Calibri"/>
          <w:color w:val="000000"/>
          <w:sz w:val="22"/>
          <w:szCs w:val="22"/>
          <w:lang w:eastAsia="en-US"/>
        </w:rPr>
      </w:pPr>
    </w:p>
    <w:p w14:paraId="35BA5664" w14:textId="77777777" w:rsidR="00C417DC" w:rsidRPr="00C417DC" w:rsidRDefault="00C417DC" w:rsidP="00C417DC">
      <w:pPr>
        <w:autoSpaceDE w:val="0"/>
        <w:autoSpaceDN w:val="0"/>
        <w:adjustRightInd w:val="0"/>
        <w:spacing w:after="0" w:line="240" w:lineRule="auto"/>
        <w:jc w:val="left"/>
        <w:rPr>
          <w:rFonts w:ascii="Calibri" w:eastAsiaTheme="minorHAnsi" w:hAnsi="Calibri" w:cs="Calibri"/>
          <w:color w:val="000000"/>
          <w:sz w:val="22"/>
          <w:szCs w:val="22"/>
          <w:lang w:eastAsia="en-US"/>
        </w:rPr>
      </w:pPr>
      <w:r w:rsidRPr="00C417DC">
        <w:rPr>
          <w:rFonts w:ascii="Calibri" w:eastAsiaTheme="minorHAnsi" w:hAnsi="Calibri" w:cs="Calibri"/>
          <w:color w:val="000000"/>
          <w:sz w:val="22"/>
          <w:szCs w:val="22"/>
          <w:lang w:eastAsia="en-US"/>
        </w:rPr>
        <w:t xml:space="preserve">This policy is available: </w:t>
      </w:r>
    </w:p>
    <w:p w14:paraId="489112AB" w14:textId="1B022CAC" w:rsidR="00C417DC" w:rsidRPr="00C417DC" w:rsidRDefault="00C417DC" w:rsidP="003956BB">
      <w:pPr>
        <w:numPr>
          <w:ilvl w:val="0"/>
          <w:numId w:val="1"/>
        </w:numPr>
        <w:autoSpaceDE w:val="0"/>
        <w:autoSpaceDN w:val="0"/>
        <w:adjustRightInd w:val="0"/>
        <w:spacing w:after="49" w:line="240" w:lineRule="auto"/>
        <w:jc w:val="left"/>
        <w:rPr>
          <w:rFonts w:ascii="Calibri" w:eastAsiaTheme="minorHAnsi" w:hAnsi="Calibri" w:cs="Calibri"/>
          <w:color w:val="000000"/>
          <w:sz w:val="22"/>
          <w:szCs w:val="22"/>
          <w:lang w:eastAsia="en-US"/>
        </w:rPr>
      </w:pPr>
      <w:r w:rsidRPr="00C417DC">
        <w:rPr>
          <w:rFonts w:ascii="Calibri" w:eastAsiaTheme="minorHAnsi" w:hAnsi="Calibri" w:cs="Calibri"/>
          <w:color w:val="000000"/>
          <w:sz w:val="22"/>
          <w:szCs w:val="22"/>
          <w:lang w:eastAsia="en-US"/>
        </w:rPr>
        <w:t xml:space="preserve">Online at </w:t>
      </w:r>
      <w:r w:rsidR="00E8312E" w:rsidRPr="00E8312E">
        <w:rPr>
          <w:rFonts w:ascii="Calibri" w:eastAsiaTheme="minorHAnsi" w:hAnsi="Calibri" w:cs="Calibri"/>
          <w:color w:val="000000"/>
          <w:sz w:val="22"/>
          <w:szCs w:val="22"/>
          <w:lang w:eastAsia="en-US"/>
        </w:rPr>
        <w:t>www.glenfield.leics.sch.uk/policies</w:t>
      </w:r>
    </w:p>
    <w:p w14:paraId="008609E2" w14:textId="77777777" w:rsidR="00C417DC" w:rsidRPr="00C417DC" w:rsidRDefault="00C417DC" w:rsidP="003956BB">
      <w:pPr>
        <w:numPr>
          <w:ilvl w:val="0"/>
          <w:numId w:val="1"/>
        </w:numPr>
        <w:autoSpaceDE w:val="0"/>
        <w:autoSpaceDN w:val="0"/>
        <w:adjustRightInd w:val="0"/>
        <w:spacing w:after="49" w:line="240" w:lineRule="auto"/>
        <w:jc w:val="left"/>
        <w:rPr>
          <w:rFonts w:ascii="Calibri" w:eastAsiaTheme="minorHAnsi" w:hAnsi="Calibri" w:cs="Calibri"/>
          <w:color w:val="000000"/>
          <w:sz w:val="22"/>
          <w:szCs w:val="22"/>
          <w:lang w:eastAsia="en-US"/>
        </w:rPr>
      </w:pPr>
      <w:r w:rsidRPr="00C417DC">
        <w:rPr>
          <w:rFonts w:ascii="Calibri" w:eastAsiaTheme="minorHAnsi" w:hAnsi="Calibri" w:cs="Calibri"/>
          <w:color w:val="000000"/>
          <w:sz w:val="22"/>
          <w:szCs w:val="22"/>
          <w:lang w:eastAsia="en-US"/>
        </w:rPr>
        <w:t xml:space="preserve">From the school office </w:t>
      </w:r>
    </w:p>
    <w:p w14:paraId="3135DBD3" w14:textId="334FB5D3" w:rsidR="00C417DC" w:rsidRPr="00C417DC" w:rsidRDefault="00C417DC" w:rsidP="00C22459">
      <w:pPr>
        <w:autoSpaceDE w:val="0"/>
        <w:autoSpaceDN w:val="0"/>
        <w:adjustRightInd w:val="0"/>
        <w:spacing w:after="0" w:line="240" w:lineRule="auto"/>
        <w:jc w:val="left"/>
        <w:rPr>
          <w:rFonts w:ascii="Calibri" w:eastAsiaTheme="minorHAnsi" w:hAnsi="Calibri" w:cs="Calibri"/>
          <w:color w:val="000000"/>
          <w:sz w:val="22"/>
          <w:szCs w:val="22"/>
          <w:lang w:eastAsia="en-US"/>
        </w:rPr>
      </w:pPr>
      <w:r w:rsidRPr="00C417DC">
        <w:rPr>
          <w:rFonts w:ascii="Calibri" w:eastAsiaTheme="minorHAnsi" w:hAnsi="Calibri" w:cs="Calibri"/>
          <w:color w:val="000000"/>
          <w:sz w:val="22"/>
          <w:szCs w:val="22"/>
          <w:lang w:eastAsia="en-US"/>
        </w:rPr>
        <w:t>Child</w:t>
      </w:r>
      <w:r w:rsidR="00C22459">
        <w:rPr>
          <w:rFonts w:ascii="Calibri" w:eastAsiaTheme="minorHAnsi" w:hAnsi="Calibri" w:cs="Calibri"/>
          <w:color w:val="000000"/>
          <w:sz w:val="22"/>
          <w:szCs w:val="22"/>
          <w:lang w:eastAsia="en-US"/>
        </w:rPr>
        <w:t>-</w:t>
      </w:r>
      <w:r w:rsidRPr="00C417DC">
        <w:rPr>
          <w:rFonts w:ascii="Calibri" w:eastAsiaTheme="minorHAnsi" w:hAnsi="Calibri" w:cs="Calibri"/>
          <w:color w:val="000000"/>
          <w:sz w:val="22"/>
          <w:szCs w:val="22"/>
          <w:lang w:eastAsia="en-US"/>
        </w:rPr>
        <w:t>friendly versions are on display and referred to throughout the year through assemblies and PHSE work</w:t>
      </w:r>
      <w:r w:rsidR="00C22459">
        <w:rPr>
          <w:rFonts w:ascii="Calibri" w:eastAsiaTheme="minorHAnsi" w:hAnsi="Calibri" w:cs="Calibri"/>
          <w:color w:val="000000"/>
          <w:sz w:val="22"/>
          <w:szCs w:val="22"/>
          <w:lang w:eastAsia="en-US"/>
        </w:rPr>
        <w:t>.</w:t>
      </w:r>
    </w:p>
    <w:p w14:paraId="7A3EF462" w14:textId="77777777" w:rsidR="00C417DC" w:rsidRPr="00C417DC" w:rsidRDefault="00C417DC" w:rsidP="00C417DC">
      <w:pPr>
        <w:autoSpaceDE w:val="0"/>
        <w:autoSpaceDN w:val="0"/>
        <w:adjustRightInd w:val="0"/>
        <w:spacing w:after="0" w:line="240" w:lineRule="auto"/>
        <w:jc w:val="left"/>
        <w:rPr>
          <w:rFonts w:ascii="Calibri" w:eastAsiaTheme="minorHAnsi" w:hAnsi="Calibri" w:cs="Calibri"/>
          <w:color w:val="000000"/>
          <w:sz w:val="22"/>
          <w:szCs w:val="22"/>
          <w:lang w:eastAsia="en-US"/>
        </w:rPr>
      </w:pPr>
    </w:p>
    <w:p w14:paraId="68A2949F" w14:textId="77777777" w:rsidR="00C22459" w:rsidRDefault="00C22459" w:rsidP="00C417DC">
      <w:pPr>
        <w:autoSpaceDE w:val="0"/>
        <w:autoSpaceDN w:val="0"/>
        <w:adjustRightInd w:val="0"/>
        <w:spacing w:after="0" w:line="240" w:lineRule="auto"/>
        <w:jc w:val="left"/>
        <w:rPr>
          <w:rFonts w:ascii="Calibri" w:eastAsiaTheme="minorHAnsi" w:hAnsi="Calibri" w:cs="Calibri"/>
          <w:color w:val="000000"/>
          <w:sz w:val="22"/>
          <w:szCs w:val="22"/>
          <w:lang w:eastAsia="en-US"/>
        </w:rPr>
      </w:pPr>
    </w:p>
    <w:p w14:paraId="4155B5E6" w14:textId="77777777" w:rsidR="00C22459" w:rsidRPr="00C417DC" w:rsidRDefault="00C22459" w:rsidP="00C417DC">
      <w:pPr>
        <w:autoSpaceDE w:val="0"/>
        <w:autoSpaceDN w:val="0"/>
        <w:adjustRightInd w:val="0"/>
        <w:spacing w:after="0" w:line="240" w:lineRule="auto"/>
        <w:jc w:val="left"/>
        <w:rPr>
          <w:rFonts w:ascii="Calibri" w:eastAsiaTheme="minorHAnsi" w:hAnsi="Calibri" w:cs="Calibri"/>
          <w:color w:val="000000"/>
          <w:sz w:val="22"/>
          <w:szCs w:val="22"/>
          <w:lang w:eastAsia="en-US"/>
        </w:rPr>
      </w:pPr>
    </w:p>
    <w:p w14:paraId="107136F3" w14:textId="10300E5A" w:rsidR="00C417DC" w:rsidRPr="00C22459" w:rsidRDefault="00C417DC" w:rsidP="00C417DC">
      <w:pPr>
        <w:autoSpaceDE w:val="0"/>
        <w:autoSpaceDN w:val="0"/>
        <w:adjustRightInd w:val="0"/>
        <w:spacing w:after="0" w:line="240" w:lineRule="auto"/>
        <w:jc w:val="left"/>
        <w:rPr>
          <w:rFonts w:ascii="Calibri" w:eastAsiaTheme="minorHAnsi" w:hAnsi="Calibri" w:cs="Calibri"/>
          <w:b/>
          <w:color w:val="000000"/>
          <w:sz w:val="23"/>
          <w:szCs w:val="23"/>
          <w:u w:val="single"/>
          <w:lang w:eastAsia="en-US"/>
        </w:rPr>
      </w:pPr>
      <w:r w:rsidRPr="00C417DC">
        <w:rPr>
          <w:rFonts w:ascii="Calibri" w:eastAsiaTheme="minorHAnsi" w:hAnsi="Calibri" w:cs="Calibri"/>
          <w:b/>
          <w:color w:val="000000"/>
          <w:sz w:val="23"/>
          <w:szCs w:val="23"/>
          <w:u w:val="single"/>
          <w:lang w:eastAsia="en-US"/>
        </w:rPr>
        <w:t xml:space="preserve">Roles and Responsibilities </w:t>
      </w:r>
    </w:p>
    <w:p w14:paraId="1EA34559" w14:textId="77777777" w:rsidR="00C22459" w:rsidRPr="00C417DC" w:rsidRDefault="00C22459" w:rsidP="00C417DC">
      <w:pPr>
        <w:autoSpaceDE w:val="0"/>
        <w:autoSpaceDN w:val="0"/>
        <w:adjustRightInd w:val="0"/>
        <w:spacing w:after="0" w:line="240" w:lineRule="auto"/>
        <w:jc w:val="left"/>
        <w:rPr>
          <w:rFonts w:ascii="Calibri" w:eastAsiaTheme="minorHAnsi" w:hAnsi="Calibri" w:cs="Calibri"/>
          <w:color w:val="000000"/>
          <w:sz w:val="23"/>
          <w:szCs w:val="23"/>
          <w:lang w:eastAsia="en-US"/>
        </w:rPr>
      </w:pPr>
    </w:p>
    <w:p w14:paraId="6255BB60" w14:textId="535262D2" w:rsidR="00C417DC" w:rsidRDefault="00C417DC" w:rsidP="00C417DC">
      <w:pPr>
        <w:autoSpaceDE w:val="0"/>
        <w:autoSpaceDN w:val="0"/>
        <w:adjustRightInd w:val="0"/>
        <w:spacing w:after="0" w:line="240" w:lineRule="auto"/>
        <w:jc w:val="left"/>
        <w:rPr>
          <w:rFonts w:ascii="Calibri" w:eastAsiaTheme="minorHAnsi" w:hAnsi="Calibri" w:cs="Calibri"/>
          <w:color w:val="000000"/>
          <w:sz w:val="22"/>
          <w:szCs w:val="22"/>
          <w:lang w:eastAsia="en-US"/>
        </w:rPr>
      </w:pPr>
      <w:r w:rsidRPr="00C417DC">
        <w:rPr>
          <w:rFonts w:ascii="Calibri" w:eastAsiaTheme="minorHAnsi" w:hAnsi="Calibri" w:cs="Calibri"/>
          <w:color w:val="000000"/>
          <w:sz w:val="22"/>
          <w:szCs w:val="22"/>
          <w:lang w:eastAsia="en-US"/>
        </w:rPr>
        <w:t xml:space="preserve">All staff at our school are aware that children may bully other children, and that this can happen both inside and outside of school, and online. All staff understand the school’s </w:t>
      </w:r>
      <w:r w:rsidR="00C22459">
        <w:rPr>
          <w:rFonts w:ascii="Calibri" w:eastAsiaTheme="minorHAnsi" w:hAnsi="Calibri" w:cs="Calibri"/>
          <w:color w:val="000000"/>
          <w:sz w:val="22"/>
          <w:szCs w:val="22"/>
          <w:lang w:eastAsia="en-US"/>
        </w:rPr>
        <w:t>a</w:t>
      </w:r>
      <w:r w:rsidRPr="00C417DC">
        <w:rPr>
          <w:rFonts w:ascii="Calibri" w:eastAsiaTheme="minorHAnsi" w:hAnsi="Calibri" w:cs="Calibri"/>
          <w:color w:val="000000"/>
          <w:sz w:val="22"/>
          <w:szCs w:val="22"/>
          <w:lang w:eastAsia="en-US"/>
        </w:rPr>
        <w:t>nti-</w:t>
      </w:r>
      <w:r w:rsidR="00C22459">
        <w:rPr>
          <w:rFonts w:ascii="Calibri" w:eastAsiaTheme="minorHAnsi" w:hAnsi="Calibri" w:cs="Calibri"/>
          <w:color w:val="000000"/>
          <w:sz w:val="22"/>
          <w:szCs w:val="22"/>
          <w:lang w:eastAsia="en-US"/>
        </w:rPr>
        <w:t>b</w:t>
      </w:r>
      <w:r w:rsidRPr="00C417DC">
        <w:rPr>
          <w:rFonts w:ascii="Calibri" w:eastAsiaTheme="minorHAnsi" w:hAnsi="Calibri" w:cs="Calibri"/>
          <w:color w:val="000000"/>
          <w:sz w:val="22"/>
          <w:szCs w:val="22"/>
          <w:lang w:eastAsia="en-US"/>
        </w:rPr>
        <w:t xml:space="preserve">ullying strategy and approach and know the important role that they each have in preventing and tackling bullying. </w:t>
      </w:r>
    </w:p>
    <w:p w14:paraId="0778CB4E" w14:textId="77777777" w:rsidR="00C22459" w:rsidRPr="00C417DC" w:rsidRDefault="00C22459" w:rsidP="00C417DC">
      <w:pPr>
        <w:autoSpaceDE w:val="0"/>
        <w:autoSpaceDN w:val="0"/>
        <w:adjustRightInd w:val="0"/>
        <w:spacing w:after="0" w:line="240" w:lineRule="auto"/>
        <w:jc w:val="left"/>
        <w:rPr>
          <w:rFonts w:ascii="Calibri" w:eastAsiaTheme="minorHAnsi" w:hAnsi="Calibri" w:cs="Calibri"/>
          <w:color w:val="000000"/>
          <w:sz w:val="22"/>
          <w:szCs w:val="22"/>
          <w:lang w:eastAsia="en-US"/>
        </w:rPr>
      </w:pPr>
    </w:p>
    <w:p w14:paraId="0E024D6F" w14:textId="1AA5F3D9" w:rsidR="00C417DC" w:rsidRDefault="00C22459" w:rsidP="00C417DC">
      <w:pPr>
        <w:autoSpaceDE w:val="0"/>
        <w:autoSpaceDN w:val="0"/>
        <w:adjustRightInd w:val="0"/>
        <w:spacing w:after="0" w:line="240" w:lineRule="auto"/>
        <w:jc w:val="left"/>
        <w:rPr>
          <w:rFonts w:ascii="Calibri" w:eastAsiaTheme="minorHAnsi" w:hAnsi="Calibri" w:cs="Calibri"/>
          <w:color w:val="000000"/>
          <w:sz w:val="22"/>
          <w:szCs w:val="22"/>
          <w:lang w:eastAsia="en-US"/>
        </w:rPr>
      </w:pPr>
      <w:r w:rsidRPr="00C22459">
        <w:rPr>
          <w:rFonts w:ascii="Calibri" w:eastAsiaTheme="minorHAnsi" w:hAnsi="Calibri" w:cs="Calibri"/>
          <w:bCs/>
          <w:color w:val="000000"/>
          <w:sz w:val="22"/>
          <w:szCs w:val="22"/>
          <w:lang w:eastAsia="en-US"/>
        </w:rPr>
        <w:t>The headteacher, Sukhi Tibbles,</w:t>
      </w:r>
      <w:r w:rsidR="00C417DC" w:rsidRPr="00C417DC">
        <w:rPr>
          <w:rFonts w:ascii="Calibri" w:eastAsiaTheme="minorHAnsi" w:hAnsi="Calibri" w:cs="Calibri"/>
          <w:b/>
          <w:bCs/>
          <w:color w:val="000000"/>
          <w:sz w:val="22"/>
          <w:szCs w:val="22"/>
          <w:lang w:eastAsia="en-US"/>
        </w:rPr>
        <w:t xml:space="preserve"> </w:t>
      </w:r>
      <w:r w:rsidR="00C417DC" w:rsidRPr="00C417DC">
        <w:rPr>
          <w:rFonts w:ascii="Calibri" w:eastAsiaTheme="minorHAnsi" w:hAnsi="Calibri" w:cs="Calibri"/>
          <w:color w:val="000000"/>
          <w:sz w:val="22"/>
          <w:szCs w:val="22"/>
          <w:lang w:eastAsia="en-US"/>
        </w:rPr>
        <w:t xml:space="preserve">has overall responsibility for </w:t>
      </w:r>
      <w:r>
        <w:rPr>
          <w:rFonts w:ascii="Calibri" w:eastAsiaTheme="minorHAnsi" w:hAnsi="Calibri" w:cs="Calibri"/>
          <w:color w:val="000000"/>
          <w:sz w:val="22"/>
          <w:szCs w:val="22"/>
          <w:lang w:eastAsia="en-US"/>
        </w:rPr>
        <w:t>a</w:t>
      </w:r>
      <w:r w:rsidR="00C417DC" w:rsidRPr="00C417DC">
        <w:rPr>
          <w:rFonts w:ascii="Calibri" w:eastAsiaTheme="minorHAnsi" w:hAnsi="Calibri" w:cs="Calibri"/>
          <w:color w:val="000000"/>
          <w:sz w:val="22"/>
          <w:szCs w:val="22"/>
          <w:lang w:eastAsia="en-US"/>
        </w:rPr>
        <w:t>nti-</w:t>
      </w:r>
      <w:r>
        <w:rPr>
          <w:rFonts w:ascii="Calibri" w:eastAsiaTheme="minorHAnsi" w:hAnsi="Calibri" w:cs="Calibri"/>
          <w:color w:val="000000"/>
          <w:sz w:val="22"/>
          <w:szCs w:val="22"/>
          <w:lang w:eastAsia="en-US"/>
        </w:rPr>
        <w:t>b</w:t>
      </w:r>
      <w:r w:rsidR="00C417DC" w:rsidRPr="00C417DC">
        <w:rPr>
          <w:rFonts w:ascii="Calibri" w:eastAsiaTheme="minorHAnsi" w:hAnsi="Calibri" w:cs="Calibri"/>
          <w:color w:val="000000"/>
          <w:sz w:val="22"/>
          <w:szCs w:val="22"/>
          <w:lang w:eastAsia="en-US"/>
        </w:rPr>
        <w:t xml:space="preserve">ullying at our school. They are responsible for appointing an Anti-Bullying Coordinator and liaising with the Governing body, parents/carers, the Local Authority, and outside agencies when appropriate. </w:t>
      </w:r>
    </w:p>
    <w:p w14:paraId="6B889256" w14:textId="77777777" w:rsidR="00C22459" w:rsidRPr="00C417DC" w:rsidRDefault="00C22459" w:rsidP="00C417DC">
      <w:pPr>
        <w:autoSpaceDE w:val="0"/>
        <w:autoSpaceDN w:val="0"/>
        <w:adjustRightInd w:val="0"/>
        <w:spacing w:after="0" w:line="240" w:lineRule="auto"/>
        <w:jc w:val="left"/>
        <w:rPr>
          <w:rFonts w:ascii="Calibri" w:eastAsiaTheme="minorHAnsi" w:hAnsi="Calibri" w:cs="Calibri"/>
          <w:color w:val="000000"/>
          <w:sz w:val="22"/>
          <w:szCs w:val="22"/>
          <w:lang w:eastAsia="en-US"/>
        </w:rPr>
      </w:pPr>
    </w:p>
    <w:p w14:paraId="096162F6" w14:textId="281DBCBD" w:rsidR="00C417DC" w:rsidRPr="00C417DC" w:rsidRDefault="00C417DC" w:rsidP="00C417DC">
      <w:pPr>
        <w:autoSpaceDE w:val="0"/>
        <w:autoSpaceDN w:val="0"/>
        <w:adjustRightInd w:val="0"/>
        <w:spacing w:after="0" w:line="240" w:lineRule="auto"/>
        <w:jc w:val="left"/>
        <w:rPr>
          <w:rFonts w:ascii="Calibri" w:eastAsiaTheme="minorHAnsi" w:hAnsi="Calibri" w:cs="Calibri"/>
          <w:color w:val="000000"/>
          <w:sz w:val="22"/>
          <w:szCs w:val="22"/>
          <w:lang w:eastAsia="en-US"/>
        </w:rPr>
      </w:pPr>
      <w:r w:rsidRPr="00C417DC">
        <w:rPr>
          <w:rFonts w:ascii="Calibri" w:eastAsiaTheme="minorHAnsi" w:hAnsi="Calibri" w:cs="Calibri"/>
          <w:bCs/>
          <w:color w:val="000000"/>
          <w:sz w:val="22"/>
          <w:szCs w:val="22"/>
          <w:lang w:eastAsia="en-US"/>
        </w:rPr>
        <w:t xml:space="preserve">The Anti-Bullying Coordinator, </w:t>
      </w:r>
      <w:r w:rsidR="00C22459" w:rsidRPr="00C22459">
        <w:rPr>
          <w:rFonts w:ascii="Calibri" w:eastAsiaTheme="minorHAnsi" w:hAnsi="Calibri" w:cs="Calibri"/>
          <w:bCs/>
          <w:color w:val="000000"/>
          <w:sz w:val="22"/>
          <w:szCs w:val="22"/>
          <w:lang w:eastAsia="en-US"/>
        </w:rPr>
        <w:t>Laura Stretton,</w:t>
      </w:r>
      <w:r w:rsidRPr="00C417DC">
        <w:rPr>
          <w:rFonts w:ascii="Calibri" w:eastAsiaTheme="minorHAnsi" w:hAnsi="Calibri" w:cs="Calibri"/>
          <w:b/>
          <w:bCs/>
          <w:color w:val="000000"/>
          <w:sz w:val="22"/>
          <w:szCs w:val="22"/>
          <w:lang w:eastAsia="en-US"/>
        </w:rPr>
        <w:t xml:space="preserve"> </w:t>
      </w:r>
      <w:r w:rsidRPr="00C417DC">
        <w:rPr>
          <w:rFonts w:ascii="Calibri" w:eastAsiaTheme="minorHAnsi" w:hAnsi="Calibri" w:cs="Calibri"/>
          <w:color w:val="000000"/>
          <w:sz w:val="22"/>
          <w:szCs w:val="22"/>
          <w:lang w:eastAsia="en-US"/>
        </w:rPr>
        <w:t xml:space="preserve">is responsible for: </w:t>
      </w:r>
    </w:p>
    <w:p w14:paraId="781E1D5A" w14:textId="77777777" w:rsidR="00C417DC" w:rsidRPr="00C417DC" w:rsidRDefault="00C417DC" w:rsidP="003956BB">
      <w:pPr>
        <w:numPr>
          <w:ilvl w:val="0"/>
          <w:numId w:val="2"/>
        </w:numPr>
        <w:autoSpaceDE w:val="0"/>
        <w:autoSpaceDN w:val="0"/>
        <w:adjustRightInd w:val="0"/>
        <w:spacing w:after="37" w:line="240" w:lineRule="auto"/>
        <w:jc w:val="left"/>
        <w:rPr>
          <w:rFonts w:ascii="Calibri" w:eastAsiaTheme="minorHAnsi" w:hAnsi="Calibri" w:cs="Calibri"/>
          <w:color w:val="000000"/>
          <w:sz w:val="22"/>
          <w:szCs w:val="22"/>
          <w:lang w:eastAsia="en-US"/>
        </w:rPr>
      </w:pPr>
      <w:r w:rsidRPr="00C417DC">
        <w:rPr>
          <w:rFonts w:ascii="Calibri" w:eastAsiaTheme="minorHAnsi" w:hAnsi="Calibri" w:cs="Calibri"/>
          <w:color w:val="000000"/>
          <w:sz w:val="22"/>
          <w:szCs w:val="22"/>
          <w:lang w:eastAsia="en-US"/>
        </w:rPr>
        <w:t xml:space="preserve">Policy development and review </w:t>
      </w:r>
    </w:p>
    <w:p w14:paraId="3659096C" w14:textId="77777777" w:rsidR="00C417DC" w:rsidRPr="00C417DC" w:rsidRDefault="00C417DC" w:rsidP="003956BB">
      <w:pPr>
        <w:numPr>
          <w:ilvl w:val="0"/>
          <w:numId w:val="2"/>
        </w:numPr>
        <w:autoSpaceDE w:val="0"/>
        <w:autoSpaceDN w:val="0"/>
        <w:adjustRightInd w:val="0"/>
        <w:spacing w:after="37" w:line="240" w:lineRule="auto"/>
        <w:jc w:val="left"/>
        <w:rPr>
          <w:rFonts w:ascii="Calibri" w:eastAsiaTheme="minorHAnsi" w:hAnsi="Calibri" w:cs="Calibri"/>
          <w:color w:val="000000"/>
          <w:sz w:val="22"/>
          <w:szCs w:val="22"/>
          <w:lang w:eastAsia="en-US"/>
        </w:rPr>
      </w:pPr>
      <w:r w:rsidRPr="00C417DC">
        <w:rPr>
          <w:rFonts w:ascii="Calibri" w:eastAsiaTheme="minorHAnsi" w:hAnsi="Calibri" w:cs="Calibri"/>
          <w:color w:val="000000"/>
          <w:sz w:val="22"/>
          <w:szCs w:val="22"/>
          <w:lang w:eastAsia="en-US"/>
        </w:rPr>
        <w:t xml:space="preserve">Implementing the policy and monitoring/assessing its effectiveness </w:t>
      </w:r>
    </w:p>
    <w:p w14:paraId="10CB344D" w14:textId="77777777" w:rsidR="00C417DC" w:rsidRPr="00C417DC" w:rsidRDefault="00C417DC" w:rsidP="003956BB">
      <w:pPr>
        <w:numPr>
          <w:ilvl w:val="0"/>
          <w:numId w:val="2"/>
        </w:numPr>
        <w:autoSpaceDE w:val="0"/>
        <w:autoSpaceDN w:val="0"/>
        <w:adjustRightInd w:val="0"/>
        <w:spacing w:after="37" w:line="240" w:lineRule="auto"/>
        <w:jc w:val="left"/>
        <w:rPr>
          <w:rFonts w:ascii="Calibri" w:eastAsiaTheme="minorHAnsi" w:hAnsi="Calibri" w:cs="Calibri"/>
          <w:color w:val="000000"/>
          <w:sz w:val="22"/>
          <w:szCs w:val="22"/>
          <w:lang w:eastAsia="en-US"/>
        </w:rPr>
      </w:pPr>
      <w:r w:rsidRPr="00C417DC">
        <w:rPr>
          <w:rFonts w:ascii="Calibri" w:eastAsiaTheme="minorHAnsi" w:hAnsi="Calibri" w:cs="Calibri"/>
          <w:color w:val="000000"/>
          <w:sz w:val="22"/>
          <w:szCs w:val="22"/>
          <w:lang w:eastAsia="en-US"/>
        </w:rPr>
        <w:t xml:space="preserve">Managing the reporting and recording of bullying incidents </w:t>
      </w:r>
    </w:p>
    <w:p w14:paraId="5EA22D10" w14:textId="2F764B7C" w:rsidR="00C417DC" w:rsidRPr="00C417DC" w:rsidRDefault="00C417DC" w:rsidP="003956BB">
      <w:pPr>
        <w:numPr>
          <w:ilvl w:val="0"/>
          <w:numId w:val="2"/>
        </w:numPr>
        <w:autoSpaceDE w:val="0"/>
        <w:autoSpaceDN w:val="0"/>
        <w:adjustRightInd w:val="0"/>
        <w:spacing w:after="37" w:line="240" w:lineRule="auto"/>
        <w:jc w:val="left"/>
        <w:rPr>
          <w:rFonts w:ascii="Calibri" w:eastAsiaTheme="minorHAnsi" w:hAnsi="Calibri" w:cs="Calibri"/>
          <w:color w:val="000000"/>
          <w:sz w:val="22"/>
          <w:szCs w:val="22"/>
          <w:lang w:eastAsia="en-US"/>
        </w:rPr>
      </w:pPr>
      <w:r w:rsidRPr="00C417DC">
        <w:rPr>
          <w:rFonts w:ascii="Calibri" w:eastAsiaTheme="minorHAnsi" w:hAnsi="Calibri" w:cs="Calibri"/>
          <w:color w:val="000000"/>
          <w:sz w:val="22"/>
          <w:szCs w:val="22"/>
          <w:lang w:eastAsia="en-US"/>
        </w:rPr>
        <w:t xml:space="preserve">Coordinating </w:t>
      </w:r>
      <w:r w:rsidR="00C22459">
        <w:rPr>
          <w:rFonts w:ascii="Calibri" w:eastAsiaTheme="minorHAnsi" w:hAnsi="Calibri" w:cs="Calibri"/>
          <w:color w:val="000000"/>
          <w:sz w:val="22"/>
          <w:szCs w:val="22"/>
          <w:lang w:eastAsia="en-US"/>
        </w:rPr>
        <w:t>a</w:t>
      </w:r>
      <w:r w:rsidRPr="00C417DC">
        <w:rPr>
          <w:rFonts w:ascii="Calibri" w:eastAsiaTheme="minorHAnsi" w:hAnsi="Calibri" w:cs="Calibri"/>
          <w:color w:val="000000"/>
          <w:sz w:val="22"/>
          <w:szCs w:val="22"/>
          <w:lang w:eastAsia="en-US"/>
        </w:rPr>
        <w:t>nti-</w:t>
      </w:r>
      <w:r w:rsidR="00C22459">
        <w:rPr>
          <w:rFonts w:ascii="Calibri" w:eastAsiaTheme="minorHAnsi" w:hAnsi="Calibri" w:cs="Calibri"/>
          <w:color w:val="000000"/>
          <w:sz w:val="22"/>
          <w:szCs w:val="22"/>
          <w:lang w:eastAsia="en-US"/>
        </w:rPr>
        <w:t>b</w:t>
      </w:r>
      <w:r w:rsidRPr="00C417DC">
        <w:rPr>
          <w:rFonts w:ascii="Calibri" w:eastAsiaTheme="minorHAnsi" w:hAnsi="Calibri" w:cs="Calibri"/>
          <w:color w:val="000000"/>
          <w:sz w:val="22"/>
          <w:szCs w:val="22"/>
          <w:lang w:eastAsia="en-US"/>
        </w:rPr>
        <w:t xml:space="preserve">ullying training and support for staff and parents/carers where appropriate </w:t>
      </w:r>
    </w:p>
    <w:p w14:paraId="0EA79668" w14:textId="77777777" w:rsidR="00C417DC" w:rsidRPr="00C417DC" w:rsidRDefault="00C417DC" w:rsidP="003956BB">
      <w:pPr>
        <w:numPr>
          <w:ilvl w:val="0"/>
          <w:numId w:val="2"/>
        </w:numPr>
        <w:autoSpaceDE w:val="0"/>
        <w:autoSpaceDN w:val="0"/>
        <w:adjustRightInd w:val="0"/>
        <w:spacing w:after="0" w:line="240" w:lineRule="auto"/>
        <w:jc w:val="left"/>
        <w:rPr>
          <w:rFonts w:ascii="Calibri" w:eastAsiaTheme="minorHAnsi" w:hAnsi="Calibri" w:cs="Calibri"/>
          <w:color w:val="000000"/>
          <w:sz w:val="22"/>
          <w:szCs w:val="22"/>
          <w:lang w:eastAsia="en-US"/>
        </w:rPr>
      </w:pPr>
      <w:r w:rsidRPr="00C417DC">
        <w:rPr>
          <w:rFonts w:ascii="Calibri" w:eastAsiaTheme="minorHAnsi" w:hAnsi="Calibri" w:cs="Calibri"/>
          <w:color w:val="000000"/>
          <w:sz w:val="22"/>
          <w:szCs w:val="22"/>
          <w:lang w:eastAsia="en-US"/>
        </w:rPr>
        <w:t xml:space="preserve">Monitoring the effectiveness of strategies for preventing bullying behaviour </w:t>
      </w:r>
    </w:p>
    <w:p w14:paraId="4E41D438" w14:textId="77777777" w:rsidR="00C417DC" w:rsidRPr="00C417DC" w:rsidRDefault="00C417DC" w:rsidP="00C417DC">
      <w:pPr>
        <w:autoSpaceDE w:val="0"/>
        <w:autoSpaceDN w:val="0"/>
        <w:adjustRightInd w:val="0"/>
        <w:spacing w:after="0" w:line="240" w:lineRule="auto"/>
        <w:jc w:val="left"/>
        <w:rPr>
          <w:rFonts w:ascii="Calibri" w:eastAsiaTheme="minorHAnsi" w:hAnsi="Calibri" w:cs="Calibri"/>
          <w:color w:val="000000"/>
          <w:sz w:val="22"/>
          <w:szCs w:val="22"/>
          <w:lang w:eastAsia="en-US"/>
        </w:rPr>
      </w:pPr>
    </w:p>
    <w:p w14:paraId="4E774A46" w14:textId="50AAA319" w:rsidR="00C417DC" w:rsidRPr="00C417DC" w:rsidRDefault="00C417DC" w:rsidP="00C417DC">
      <w:pPr>
        <w:autoSpaceDE w:val="0"/>
        <w:autoSpaceDN w:val="0"/>
        <w:adjustRightInd w:val="0"/>
        <w:spacing w:after="0" w:line="240" w:lineRule="auto"/>
        <w:jc w:val="left"/>
        <w:rPr>
          <w:rFonts w:ascii="Calibri" w:eastAsiaTheme="minorHAnsi" w:hAnsi="Calibri" w:cs="Calibri"/>
          <w:color w:val="000000"/>
          <w:sz w:val="22"/>
          <w:szCs w:val="22"/>
          <w:lang w:eastAsia="en-US"/>
        </w:rPr>
      </w:pPr>
      <w:r w:rsidRPr="00C417DC">
        <w:rPr>
          <w:rFonts w:ascii="Calibri" w:eastAsiaTheme="minorHAnsi" w:hAnsi="Calibri" w:cs="Calibri"/>
          <w:bCs/>
          <w:color w:val="000000"/>
          <w:sz w:val="22"/>
          <w:szCs w:val="22"/>
          <w:lang w:eastAsia="en-US"/>
        </w:rPr>
        <w:t>The Designated Safeguarding Lead</w:t>
      </w:r>
      <w:r w:rsidRPr="00C417DC">
        <w:rPr>
          <w:rFonts w:ascii="Calibri" w:eastAsiaTheme="minorHAnsi" w:hAnsi="Calibri" w:cs="Calibri"/>
          <w:b/>
          <w:bCs/>
          <w:color w:val="000000"/>
          <w:sz w:val="22"/>
          <w:szCs w:val="22"/>
          <w:lang w:eastAsia="en-US"/>
        </w:rPr>
        <w:t xml:space="preserve"> </w:t>
      </w:r>
      <w:r w:rsidRPr="00C417DC">
        <w:rPr>
          <w:rFonts w:ascii="Calibri" w:eastAsiaTheme="minorHAnsi" w:hAnsi="Calibri" w:cs="Calibri"/>
          <w:color w:val="000000"/>
          <w:sz w:val="22"/>
          <w:szCs w:val="22"/>
          <w:lang w:eastAsia="en-US"/>
        </w:rPr>
        <w:t xml:space="preserve">(DSL) and </w:t>
      </w:r>
      <w:r w:rsidR="00C22459">
        <w:rPr>
          <w:rFonts w:ascii="Calibri" w:eastAsiaTheme="minorHAnsi" w:hAnsi="Calibri" w:cs="Calibri"/>
          <w:color w:val="000000"/>
          <w:sz w:val="22"/>
          <w:szCs w:val="22"/>
          <w:lang w:eastAsia="en-US"/>
        </w:rPr>
        <w:t xml:space="preserve">deputy designated safeguarding leads (DDSL) </w:t>
      </w:r>
      <w:r w:rsidRPr="00C417DC">
        <w:rPr>
          <w:rFonts w:ascii="Calibri" w:eastAsiaTheme="minorHAnsi" w:hAnsi="Calibri" w:cs="Calibri"/>
          <w:color w:val="000000"/>
          <w:sz w:val="22"/>
          <w:szCs w:val="22"/>
          <w:lang w:eastAsia="en-US"/>
        </w:rPr>
        <w:t>in our school are</w:t>
      </w:r>
      <w:r w:rsidR="00C22459">
        <w:rPr>
          <w:rFonts w:ascii="Calibri" w:eastAsiaTheme="minorHAnsi" w:hAnsi="Calibri" w:cs="Calibri"/>
          <w:color w:val="000000"/>
          <w:sz w:val="22"/>
          <w:szCs w:val="22"/>
          <w:lang w:eastAsia="en-US"/>
        </w:rPr>
        <w:t>:</w:t>
      </w:r>
    </w:p>
    <w:p w14:paraId="516948C7" w14:textId="3473B21F" w:rsidR="00C417DC" w:rsidRPr="00C417DC" w:rsidRDefault="00C22459" w:rsidP="003956BB">
      <w:pPr>
        <w:numPr>
          <w:ilvl w:val="0"/>
          <w:numId w:val="3"/>
        </w:numPr>
        <w:autoSpaceDE w:val="0"/>
        <w:autoSpaceDN w:val="0"/>
        <w:adjustRightInd w:val="0"/>
        <w:spacing w:after="51" w:line="240" w:lineRule="auto"/>
        <w:jc w:val="left"/>
        <w:rPr>
          <w:rFonts w:ascii="Calibri" w:eastAsiaTheme="minorHAnsi" w:hAnsi="Calibri" w:cs="Calibri"/>
          <w:color w:val="000000"/>
          <w:sz w:val="22"/>
          <w:szCs w:val="22"/>
          <w:lang w:eastAsia="en-US"/>
        </w:rPr>
      </w:pPr>
      <w:r>
        <w:rPr>
          <w:rFonts w:ascii="Calibri" w:eastAsiaTheme="minorHAnsi" w:hAnsi="Calibri" w:cs="Calibri"/>
          <w:color w:val="000000"/>
          <w:sz w:val="22"/>
          <w:szCs w:val="22"/>
          <w:lang w:eastAsia="en-US"/>
        </w:rPr>
        <w:t>Sukhi Tibbles</w:t>
      </w:r>
      <w:r w:rsidR="00C417DC" w:rsidRPr="00C417DC">
        <w:rPr>
          <w:rFonts w:ascii="Calibri" w:eastAsiaTheme="minorHAnsi" w:hAnsi="Calibri" w:cs="Calibri"/>
          <w:color w:val="000000"/>
          <w:sz w:val="22"/>
          <w:szCs w:val="22"/>
          <w:lang w:eastAsia="en-US"/>
        </w:rPr>
        <w:t>, Head Teacher</w:t>
      </w:r>
      <w:r>
        <w:rPr>
          <w:rFonts w:ascii="Calibri" w:eastAsiaTheme="minorHAnsi" w:hAnsi="Calibri" w:cs="Calibri"/>
          <w:color w:val="000000"/>
          <w:sz w:val="22"/>
          <w:szCs w:val="22"/>
          <w:lang w:eastAsia="en-US"/>
        </w:rPr>
        <w:t>, DSL</w:t>
      </w:r>
    </w:p>
    <w:p w14:paraId="4F19E2F8" w14:textId="78BBAF50" w:rsidR="00C417DC" w:rsidRPr="00C417DC" w:rsidRDefault="00C22459" w:rsidP="003956BB">
      <w:pPr>
        <w:numPr>
          <w:ilvl w:val="0"/>
          <w:numId w:val="3"/>
        </w:numPr>
        <w:autoSpaceDE w:val="0"/>
        <w:autoSpaceDN w:val="0"/>
        <w:adjustRightInd w:val="0"/>
        <w:spacing w:after="51" w:line="240" w:lineRule="auto"/>
        <w:jc w:val="left"/>
        <w:rPr>
          <w:rFonts w:ascii="Calibri" w:eastAsiaTheme="minorHAnsi" w:hAnsi="Calibri" w:cs="Calibri"/>
          <w:color w:val="000000"/>
          <w:sz w:val="22"/>
          <w:szCs w:val="22"/>
          <w:lang w:eastAsia="en-US"/>
        </w:rPr>
      </w:pPr>
      <w:r>
        <w:rPr>
          <w:rFonts w:ascii="Calibri" w:eastAsiaTheme="minorHAnsi" w:hAnsi="Calibri" w:cs="Calibri"/>
          <w:color w:val="000000"/>
          <w:sz w:val="22"/>
          <w:szCs w:val="22"/>
          <w:lang w:eastAsia="en-US"/>
        </w:rPr>
        <w:t>Anna Thomson</w:t>
      </w:r>
      <w:r w:rsidR="00C417DC" w:rsidRPr="00C417DC">
        <w:rPr>
          <w:rFonts w:ascii="Calibri" w:eastAsiaTheme="minorHAnsi" w:hAnsi="Calibri" w:cs="Calibri"/>
          <w:color w:val="000000"/>
          <w:sz w:val="22"/>
          <w:szCs w:val="22"/>
          <w:lang w:eastAsia="en-US"/>
        </w:rPr>
        <w:t>, Deputy Head</w:t>
      </w:r>
      <w:r>
        <w:rPr>
          <w:rFonts w:ascii="Calibri" w:eastAsiaTheme="minorHAnsi" w:hAnsi="Calibri" w:cs="Calibri"/>
          <w:color w:val="000000"/>
          <w:sz w:val="22"/>
          <w:szCs w:val="22"/>
          <w:lang w:eastAsia="en-US"/>
        </w:rPr>
        <w:t>, DDSL</w:t>
      </w:r>
    </w:p>
    <w:p w14:paraId="2F25146B" w14:textId="55BE7ADF" w:rsidR="00C417DC" w:rsidRPr="00C417DC" w:rsidRDefault="00C22459" w:rsidP="003956BB">
      <w:pPr>
        <w:numPr>
          <w:ilvl w:val="0"/>
          <w:numId w:val="3"/>
        </w:numPr>
        <w:autoSpaceDE w:val="0"/>
        <w:autoSpaceDN w:val="0"/>
        <w:adjustRightInd w:val="0"/>
        <w:spacing w:after="51" w:line="240" w:lineRule="auto"/>
        <w:jc w:val="left"/>
        <w:rPr>
          <w:rFonts w:ascii="Calibri" w:eastAsiaTheme="minorHAnsi" w:hAnsi="Calibri" w:cs="Calibri"/>
          <w:color w:val="000000"/>
          <w:sz w:val="22"/>
          <w:szCs w:val="22"/>
          <w:lang w:eastAsia="en-US"/>
        </w:rPr>
      </w:pPr>
      <w:r>
        <w:rPr>
          <w:rFonts w:ascii="Calibri" w:eastAsiaTheme="minorHAnsi" w:hAnsi="Calibri" w:cs="Calibri"/>
          <w:color w:val="000000"/>
          <w:sz w:val="22"/>
          <w:szCs w:val="22"/>
          <w:lang w:eastAsia="en-US"/>
        </w:rPr>
        <w:t>Laura Stretton</w:t>
      </w:r>
      <w:r w:rsidR="00C417DC" w:rsidRPr="00C417DC">
        <w:rPr>
          <w:rFonts w:ascii="Calibri" w:eastAsiaTheme="minorHAnsi" w:hAnsi="Calibri" w:cs="Calibri"/>
          <w:color w:val="000000"/>
          <w:sz w:val="22"/>
          <w:szCs w:val="22"/>
          <w:lang w:eastAsia="en-US"/>
        </w:rPr>
        <w:t>, SENCO</w:t>
      </w:r>
      <w:r>
        <w:rPr>
          <w:rFonts w:ascii="Calibri" w:eastAsiaTheme="minorHAnsi" w:hAnsi="Calibri" w:cs="Calibri"/>
          <w:color w:val="000000"/>
          <w:sz w:val="22"/>
          <w:szCs w:val="22"/>
          <w:lang w:eastAsia="en-US"/>
        </w:rPr>
        <w:t>, DDSL</w:t>
      </w:r>
    </w:p>
    <w:p w14:paraId="3C8D1BEC" w14:textId="7F37D07A" w:rsidR="00C417DC" w:rsidRPr="00C417DC" w:rsidRDefault="00C22459" w:rsidP="003956BB">
      <w:pPr>
        <w:numPr>
          <w:ilvl w:val="0"/>
          <w:numId w:val="3"/>
        </w:numPr>
        <w:autoSpaceDE w:val="0"/>
        <w:autoSpaceDN w:val="0"/>
        <w:adjustRightInd w:val="0"/>
        <w:spacing w:after="51" w:line="240" w:lineRule="auto"/>
        <w:jc w:val="left"/>
        <w:rPr>
          <w:rFonts w:ascii="Calibri" w:eastAsiaTheme="minorHAnsi" w:hAnsi="Calibri" w:cs="Calibri"/>
          <w:color w:val="000000"/>
          <w:sz w:val="22"/>
          <w:szCs w:val="22"/>
          <w:lang w:eastAsia="en-US"/>
        </w:rPr>
      </w:pPr>
      <w:r>
        <w:rPr>
          <w:rFonts w:ascii="Calibri" w:eastAsiaTheme="minorHAnsi" w:hAnsi="Calibri" w:cs="Calibri"/>
          <w:color w:val="000000"/>
          <w:sz w:val="22"/>
          <w:szCs w:val="22"/>
          <w:lang w:eastAsia="en-US"/>
        </w:rPr>
        <w:t>Nathan Squires, Speech and Language provision lead, DDSL</w:t>
      </w:r>
      <w:r w:rsidR="00C417DC" w:rsidRPr="00C417DC">
        <w:rPr>
          <w:rFonts w:ascii="Calibri" w:eastAsiaTheme="minorHAnsi" w:hAnsi="Calibri" w:cs="Calibri"/>
          <w:color w:val="000000"/>
          <w:sz w:val="22"/>
          <w:szCs w:val="22"/>
          <w:lang w:eastAsia="en-US"/>
        </w:rPr>
        <w:t xml:space="preserve"> </w:t>
      </w:r>
    </w:p>
    <w:p w14:paraId="0C74F86A" w14:textId="38C56D1F" w:rsidR="00C417DC" w:rsidRPr="00C417DC" w:rsidRDefault="00C22459" w:rsidP="003956BB">
      <w:pPr>
        <w:numPr>
          <w:ilvl w:val="0"/>
          <w:numId w:val="3"/>
        </w:numPr>
        <w:autoSpaceDE w:val="0"/>
        <w:autoSpaceDN w:val="0"/>
        <w:adjustRightInd w:val="0"/>
        <w:spacing w:after="0" w:line="240" w:lineRule="auto"/>
        <w:jc w:val="left"/>
        <w:rPr>
          <w:rFonts w:ascii="Calibri" w:eastAsiaTheme="minorHAnsi" w:hAnsi="Calibri" w:cs="Calibri"/>
          <w:color w:val="000000"/>
          <w:sz w:val="22"/>
          <w:szCs w:val="22"/>
          <w:lang w:eastAsia="en-US"/>
        </w:rPr>
      </w:pPr>
      <w:r>
        <w:rPr>
          <w:rFonts w:ascii="Calibri" w:eastAsiaTheme="minorHAnsi" w:hAnsi="Calibri" w:cs="Calibri"/>
          <w:color w:val="000000"/>
          <w:sz w:val="22"/>
          <w:szCs w:val="22"/>
          <w:lang w:eastAsia="en-US"/>
        </w:rPr>
        <w:t>Zoe Elkington, Children and Families Coordinator, DDSL</w:t>
      </w:r>
    </w:p>
    <w:p w14:paraId="7E6ABF83" w14:textId="77777777" w:rsidR="00C417DC" w:rsidRPr="00C417DC" w:rsidRDefault="00C417DC" w:rsidP="00C417DC">
      <w:pPr>
        <w:autoSpaceDE w:val="0"/>
        <w:autoSpaceDN w:val="0"/>
        <w:adjustRightInd w:val="0"/>
        <w:spacing w:after="0" w:line="240" w:lineRule="auto"/>
        <w:jc w:val="left"/>
        <w:rPr>
          <w:rFonts w:ascii="Calibri" w:eastAsiaTheme="minorHAnsi" w:hAnsi="Calibri" w:cs="Calibri"/>
          <w:color w:val="000000"/>
          <w:sz w:val="22"/>
          <w:szCs w:val="22"/>
          <w:lang w:eastAsia="en-US"/>
        </w:rPr>
      </w:pPr>
    </w:p>
    <w:p w14:paraId="481FF9F7" w14:textId="77777777" w:rsidR="00C22459" w:rsidRDefault="00C417DC" w:rsidP="00C417DC">
      <w:pPr>
        <w:autoSpaceDE w:val="0"/>
        <w:autoSpaceDN w:val="0"/>
        <w:adjustRightInd w:val="0"/>
        <w:spacing w:after="0" w:line="240" w:lineRule="auto"/>
        <w:jc w:val="left"/>
        <w:rPr>
          <w:rFonts w:ascii="Calibri" w:eastAsiaTheme="minorHAnsi" w:hAnsi="Calibri" w:cs="Calibri"/>
          <w:color w:val="000000"/>
          <w:sz w:val="22"/>
          <w:szCs w:val="22"/>
          <w:lang w:eastAsia="en-US"/>
        </w:rPr>
      </w:pPr>
      <w:r w:rsidRPr="00C417DC">
        <w:rPr>
          <w:rFonts w:ascii="Calibri" w:eastAsiaTheme="minorHAnsi" w:hAnsi="Calibri" w:cs="Calibri"/>
          <w:color w:val="000000"/>
          <w:sz w:val="22"/>
          <w:szCs w:val="22"/>
          <w:lang w:eastAsia="en-US"/>
        </w:rPr>
        <w:t>Safeguarding is the responsibility of all</w:t>
      </w:r>
      <w:r w:rsidR="00C22459">
        <w:rPr>
          <w:rFonts w:ascii="Calibri" w:eastAsiaTheme="minorHAnsi" w:hAnsi="Calibri" w:cs="Calibri"/>
          <w:color w:val="000000"/>
          <w:sz w:val="22"/>
          <w:szCs w:val="22"/>
          <w:lang w:eastAsia="en-US"/>
        </w:rPr>
        <w:t xml:space="preserve">. </w:t>
      </w:r>
    </w:p>
    <w:p w14:paraId="60420FF4" w14:textId="0DC557AB" w:rsidR="00C417DC" w:rsidRPr="00C417DC" w:rsidRDefault="00C22459" w:rsidP="00C417DC">
      <w:pPr>
        <w:autoSpaceDE w:val="0"/>
        <w:autoSpaceDN w:val="0"/>
        <w:adjustRightInd w:val="0"/>
        <w:spacing w:after="0" w:line="240" w:lineRule="auto"/>
        <w:jc w:val="left"/>
        <w:rPr>
          <w:rFonts w:ascii="Calibri" w:eastAsiaTheme="minorHAnsi" w:hAnsi="Calibri" w:cs="Calibri"/>
          <w:color w:val="000000"/>
          <w:sz w:val="22"/>
          <w:szCs w:val="22"/>
          <w:lang w:eastAsia="en-US"/>
        </w:rPr>
      </w:pPr>
      <w:r>
        <w:rPr>
          <w:rFonts w:ascii="Calibri" w:eastAsiaTheme="minorHAnsi" w:hAnsi="Calibri" w:cs="Calibri"/>
          <w:color w:val="000000"/>
          <w:sz w:val="22"/>
          <w:szCs w:val="22"/>
          <w:lang w:eastAsia="en-US"/>
        </w:rPr>
        <w:t>A</w:t>
      </w:r>
      <w:r w:rsidR="00C417DC" w:rsidRPr="00C417DC">
        <w:rPr>
          <w:rFonts w:ascii="Calibri" w:eastAsiaTheme="minorHAnsi" w:hAnsi="Calibri" w:cs="Calibri"/>
          <w:color w:val="000000"/>
          <w:sz w:val="22"/>
          <w:szCs w:val="22"/>
          <w:lang w:eastAsia="en-US"/>
        </w:rPr>
        <w:t>ll staff, parents/carers</w:t>
      </w:r>
      <w:r>
        <w:rPr>
          <w:rFonts w:ascii="Calibri" w:eastAsiaTheme="minorHAnsi" w:hAnsi="Calibri" w:cs="Calibri"/>
          <w:color w:val="000000"/>
          <w:sz w:val="22"/>
          <w:szCs w:val="22"/>
          <w:lang w:eastAsia="en-US"/>
        </w:rPr>
        <w:t>,</w:t>
      </w:r>
      <w:r w:rsidR="00C417DC" w:rsidRPr="00C417DC">
        <w:rPr>
          <w:rFonts w:ascii="Calibri" w:eastAsiaTheme="minorHAnsi" w:hAnsi="Calibri" w:cs="Calibri"/>
          <w:color w:val="000000"/>
          <w:sz w:val="22"/>
          <w:szCs w:val="22"/>
          <w:lang w:eastAsia="en-US"/>
        </w:rPr>
        <w:t xml:space="preserve"> and pupils need to be aware of who to report to and how to report any safeguarding concerns. </w:t>
      </w:r>
    </w:p>
    <w:p w14:paraId="781CEE49" w14:textId="77777777" w:rsidR="00C22459" w:rsidRDefault="00C417DC" w:rsidP="00C417DC">
      <w:pPr>
        <w:autoSpaceDE w:val="0"/>
        <w:autoSpaceDN w:val="0"/>
        <w:adjustRightInd w:val="0"/>
        <w:spacing w:after="0" w:line="240" w:lineRule="auto"/>
        <w:jc w:val="left"/>
        <w:rPr>
          <w:rFonts w:ascii="Calibri" w:eastAsiaTheme="minorHAnsi" w:hAnsi="Calibri" w:cs="Calibri"/>
          <w:color w:val="000000"/>
          <w:sz w:val="22"/>
          <w:szCs w:val="22"/>
          <w:lang w:eastAsia="en-US"/>
        </w:rPr>
      </w:pPr>
      <w:r w:rsidRPr="00C417DC">
        <w:rPr>
          <w:rFonts w:ascii="Calibri" w:eastAsiaTheme="minorHAnsi" w:hAnsi="Calibri" w:cs="Calibri"/>
          <w:bCs/>
          <w:color w:val="000000"/>
          <w:sz w:val="22"/>
          <w:szCs w:val="22"/>
          <w:lang w:eastAsia="en-US"/>
        </w:rPr>
        <w:t>The nominated Governor</w:t>
      </w:r>
      <w:r w:rsidRPr="00C417DC">
        <w:rPr>
          <w:rFonts w:ascii="Calibri" w:eastAsiaTheme="minorHAnsi" w:hAnsi="Calibri" w:cs="Calibri"/>
          <w:b/>
          <w:bCs/>
          <w:color w:val="000000"/>
          <w:sz w:val="22"/>
          <w:szCs w:val="22"/>
          <w:lang w:eastAsia="en-US"/>
        </w:rPr>
        <w:t xml:space="preserve"> </w:t>
      </w:r>
      <w:r w:rsidRPr="00C417DC">
        <w:rPr>
          <w:rFonts w:ascii="Calibri" w:eastAsiaTheme="minorHAnsi" w:hAnsi="Calibri" w:cs="Calibri"/>
          <w:color w:val="000000"/>
          <w:sz w:val="22"/>
          <w:szCs w:val="22"/>
          <w:lang w:eastAsia="en-US"/>
        </w:rPr>
        <w:t xml:space="preserve">with responsibility for Anti-Bullying and Behaviour is </w:t>
      </w:r>
      <w:r w:rsidR="00C22459">
        <w:rPr>
          <w:rFonts w:ascii="Calibri" w:eastAsiaTheme="minorHAnsi" w:hAnsi="Calibri" w:cs="Calibri"/>
          <w:color w:val="000000"/>
          <w:sz w:val="22"/>
          <w:szCs w:val="22"/>
          <w:lang w:eastAsia="en-US"/>
        </w:rPr>
        <w:t>Tessa Wildgoose.</w:t>
      </w:r>
    </w:p>
    <w:p w14:paraId="3B102E2A" w14:textId="77777777" w:rsidR="00C22459" w:rsidRDefault="00C22459" w:rsidP="00C417DC">
      <w:pPr>
        <w:autoSpaceDE w:val="0"/>
        <w:autoSpaceDN w:val="0"/>
        <w:adjustRightInd w:val="0"/>
        <w:spacing w:after="0" w:line="240" w:lineRule="auto"/>
        <w:jc w:val="left"/>
        <w:rPr>
          <w:rFonts w:ascii="Calibri" w:eastAsiaTheme="minorHAnsi" w:hAnsi="Calibri" w:cs="Calibri"/>
          <w:color w:val="000000"/>
          <w:sz w:val="22"/>
          <w:szCs w:val="22"/>
          <w:lang w:eastAsia="en-US"/>
        </w:rPr>
      </w:pPr>
    </w:p>
    <w:p w14:paraId="6AF3CDD9" w14:textId="77777777" w:rsidR="00C22459" w:rsidRDefault="00C22459" w:rsidP="00C417DC">
      <w:pPr>
        <w:autoSpaceDE w:val="0"/>
        <w:autoSpaceDN w:val="0"/>
        <w:adjustRightInd w:val="0"/>
        <w:spacing w:after="0" w:line="240" w:lineRule="auto"/>
        <w:jc w:val="left"/>
        <w:rPr>
          <w:rFonts w:ascii="Calibri" w:eastAsiaTheme="minorHAnsi" w:hAnsi="Calibri" w:cs="Calibri"/>
          <w:color w:val="000000"/>
          <w:sz w:val="22"/>
          <w:szCs w:val="22"/>
          <w:lang w:eastAsia="en-US"/>
        </w:rPr>
      </w:pPr>
    </w:p>
    <w:p w14:paraId="60A4D0F8" w14:textId="60A5703B" w:rsidR="00C417DC" w:rsidRDefault="00C417DC" w:rsidP="00C417DC">
      <w:pPr>
        <w:autoSpaceDE w:val="0"/>
        <w:autoSpaceDN w:val="0"/>
        <w:adjustRightInd w:val="0"/>
        <w:spacing w:after="0" w:line="240" w:lineRule="auto"/>
        <w:jc w:val="left"/>
        <w:rPr>
          <w:rFonts w:ascii="Calibri" w:eastAsiaTheme="minorHAnsi" w:hAnsi="Calibri" w:cs="Calibri"/>
          <w:b/>
          <w:bCs/>
          <w:color w:val="000000"/>
          <w:sz w:val="23"/>
          <w:szCs w:val="23"/>
          <w:u w:val="single"/>
          <w:lang w:eastAsia="en-US"/>
        </w:rPr>
      </w:pPr>
      <w:r w:rsidRPr="00C417DC">
        <w:rPr>
          <w:rFonts w:ascii="Calibri" w:eastAsiaTheme="minorHAnsi" w:hAnsi="Calibri" w:cs="Calibri"/>
          <w:color w:val="000000"/>
          <w:sz w:val="22"/>
          <w:szCs w:val="22"/>
          <w:lang w:eastAsia="en-US"/>
        </w:rPr>
        <w:lastRenderedPageBreak/>
        <w:t xml:space="preserve"> </w:t>
      </w:r>
      <w:r w:rsidRPr="00C417DC">
        <w:rPr>
          <w:rFonts w:ascii="Calibri" w:eastAsiaTheme="minorHAnsi" w:hAnsi="Calibri" w:cs="Calibri"/>
          <w:b/>
          <w:bCs/>
          <w:color w:val="000000"/>
          <w:sz w:val="23"/>
          <w:szCs w:val="23"/>
          <w:u w:val="single"/>
          <w:lang w:eastAsia="en-US"/>
        </w:rPr>
        <w:t xml:space="preserve">What is bullying and how does it differ to relational conflict? </w:t>
      </w:r>
    </w:p>
    <w:p w14:paraId="255FC4EF" w14:textId="77777777" w:rsidR="00C22459" w:rsidRPr="00C417DC" w:rsidRDefault="00C22459" w:rsidP="00C417DC">
      <w:pPr>
        <w:autoSpaceDE w:val="0"/>
        <w:autoSpaceDN w:val="0"/>
        <w:adjustRightInd w:val="0"/>
        <w:spacing w:after="0" w:line="240" w:lineRule="auto"/>
        <w:jc w:val="left"/>
        <w:rPr>
          <w:rFonts w:ascii="Calibri" w:eastAsiaTheme="minorHAnsi" w:hAnsi="Calibri" w:cs="Calibri"/>
          <w:color w:val="000000"/>
          <w:sz w:val="23"/>
          <w:szCs w:val="23"/>
          <w:u w:val="single"/>
          <w:lang w:eastAsia="en-US"/>
        </w:rPr>
      </w:pPr>
    </w:p>
    <w:p w14:paraId="670E94F6" w14:textId="77777777" w:rsidR="00C22459" w:rsidRDefault="00C417DC" w:rsidP="00C22459">
      <w:pPr>
        <w:autoSpaceDE w:val="0"/>
        <w:autoSpaceDN w:val="0"/>
        <w:adjustRightInd w:val="0"/>
        <w:spacing w:after="0" w:line="240" w:lineRule="auto"/>
        <w:jc w:val="left"/>
        <w:rPr>
          <w:rFonts w:ascii="Calibri" w:eastAsiaTheme="minorHAnsi" w:hAnsi="Calibri" w:cs="Calibri"/>
          <w:color w:val="000000"/>
          <w:sz w:val="22"/>
          <w:szCs w:val="22"/>
          <w:lang w:eastAsia="en-US"/>
        </w:rPr>
      </w:pPr>
      <w:r w:rsidRPr="00C417DC">
        <w:rPr>
          <w:rFonts w:ascii="Calibri" w:eastAsiaTheme="minorHAnsi" w:hAnsi="Calibri" w:cs="Calibri"/>
          <w:color w:val="000000"/>
          <w:sz w:val="22"/>
          <w:szCs w:val="22"/>
          <w:lang w:eastAsia="en-US"/>
        </w:rPr>
        <w:t xml:space="preserve">At </w:t>
      </w:r>
      <w:r w:rsidR="00C22459">
        <w:rPr>
          <w:rFonts w:ascii="Calibri" w:eastAsiaTheme="minorHAnsi" w:hAnsi="Calibri" w:cs="Calibri"/>
          <w:color w:val="000000"/>
          <w:sz w:val="22"/>
          <w:szCs w:val="22"/>
          <w:lang w:eastAsia="en-US"/>
        </w:rPr>
        <w:t>Glenfield Primary School,</w:t>
      </w:r>
      <w:r w:rsidRPr="00C417DC">
        <w:rPr>
          <w:rFonts w:ascii="Calibri" w:eastAsiaTheme="minorHAnsi" w:hAnsi="Calibri" w:cs="Calibri"/>
          <w:color w:val="000000"/>
          <w:sz w:val="22"/>
          <w:szCs w:val="22"/>
          <w:lang w:eastAsia="en-US"/>
        </w:rPr>
        <w:t xml:space="preserve"> we have adopted the definition of bullying provided by the Anti-Bullying Alliance:</w:t>
      </w:r>
    </w:p>
    <w:p w14:paraId="667E69FF" w14:textId="455B6C47" w:rsidR="00C417DC" w:rsidRDefault="00C417DC" w:rsidP="00C22459">
      <w:pPr>
        <w:autoSpaceDE w:val="0"/>
        <w:autoSpaceDN w:val="0"/>
        <w:adjustRightInd w:val="0"/>
        <w:spacing w:after="0" w:line="240" w:lineRule="auto"/>
        <w:jc w:val="left"/>
        <w:rPr>
          <w:rFonts w:ascii="Calibri" w:eastAsiaTheme="minorHAnsi" w:hAnsi="Calibri" w:cs="Calibri"/>
          <w:b/>
          <w:bCs/>
          <w:i/>
          <w:iCs/>
          <w:sz w:val="22"/>
          <w:szCs w:val="22"/>
          <w:lang w:eastAsia="en-US"/>
        </w:rPr>
      </w:pPr>
      <w:r w:rsidRPr="00C417DC">
        <w:rPr>
          <w:rFonts w:ascii="Calibri" w:eastAsiaTheme="minorHAnsi" w:hAnsi="Calibri" w:cs="Calibri"/>
          <w:b/>
          <w:bCs/>
          <w:i/>
          <w:iCs/>
          <w:sz w:val="22"/>
          <w:szCs w:val="22"/>
          <w:lang w:eastAsia="en-US"/>
        </w:rPr>
        <w:t xml:space="preserve">“Bullying is the repetitive, intentional hurting of one person or group by another person or group, where the relationship involves an imbalance of power. Bullying can be physical, verbal, or psychological. It can happen face to face or online.” </w:t>
      </w:r>
    </w:p>
    <w:p w14:paraId="5F55B67C" w14:textId="77777777" w:rsidR="00190A06" w:rsidRPr="00C417DC" w:rsidRDefault="00190A06" w:rsidP="00C22459">
      <w:pPr>
        <w:autoSpaceDE w:val="0"/>
        <w:autoSpaceDN w:val="0"/>
        <w:adjustRightInd w:val="0"/>
        <w:spacing w:after="0" w:line="240" w:lineRule="auto"/>
        <w:jc w:val="left"/>
        <w:rPr>
          <w:rFonts w:ascii="Calibri" w:eastAsiaTheme="minorHAnsi" w:hAnsi="Calibri" w:cs="Calibri"/>
          <w:sz w:val="22"/>
          <w:szCs w:val="22"/>
          <w:lang w:eastAsia="en-US"/>
        </w:rPr>
      </w:pPr>
    </w:p>
    <w:p w14:paraId="1AB54716" w14:textId="764692F4" w:rsidR="00C417DC" w:rsidRDefault="00C417DC" w:rsidP="00C417DC">
      <w:pPr>
        <w:autoSpaceDE w:val="0"/>
        <w:autoSpaceDN w:val="0"/>
        <w:adjustRightInd w:val="0"/>
        <w:spacing w:after="0"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We recognise that bullying can take many forms and can affect any child. It is often motivated by prejudice against particular groups (for example on grounds of race &amp; ethnicity, religion &amp; belief, gender identity, sex, sexual orientation, special educational needs, or disabilities, or because a child is adopted, in care or has caring responsibilities). Bullying can be motivated by actual differences between children, or perceived differences. </w:t>
      </w:r>
    </w:p>
    <w:p w14:paraId="30E1BB56" w14:textId="77777777" w:rsidR="00190A06" w:rsidRDefault="00190A06" w:rsidP="00C417DC">
      <w:pPr>
        <w:autoSpaceDE w:val="0"/>
        <w:autoSpaceDN w:val="0"/>
        <w:adjustRightInd w:val="0"/>
        <w:spacing w:after="0" w:line="240" w:lineRule="auto"/>
        <w:jc w:val="left"/>
        <w:rPr>
          <w:rFonts w:ascii="Calibri" w:eastAsiaTheme="minorHAnsi" w:hAnsi="Calibri" w:cs="Calibri"/>
          <w:sz w:val="22"/>
          <w:szCs w:val="22"/>
          <w:lang w:eastAsia="en-US"/>
        </w:rPr>
      </w:pPr>
    </w:p>
    <w:p w14:paraId="3774DC9A" w14:textId="521BBACD" w:rsidR="00C417DC" w:rsidRPr="00C417DC" w:rsidRDefault="00190A06" w:rsidP="00C417DC">
      <w:pPr>
        <w:autoSpaceDE w:val="0"/>
        <w:autoSpaceDN w:val="0"/>
        <w:adjustRightInd w:val="0"/>
        <w:spacing w:after="0" w:line="240" w:lineRule="auto"/>
        <w:jc w:val="left"/>
        <w:rPr>
          <w:rFonts w:ascii="Calibri" w:eastAsiaTheme="minorHAnsi" w:hAnsi="Calibri" w:cs="Calibri"/>
          <w:sz w:val="22"/>
          <w:szCs w:val="22"/>
          <w:lang w:eastAsia="en-US"/>
        </w:rPr>
      </w:pPr>
      <w:r>
        <w:rPr>
          <w:rFonts w:ascii="Calibri" w:eastAsiaTheme="minorHAnsi" w:hAnsi="Calibri" w:cs="Calibri"/>
          <w:sz w:val="22"/>
          <w:szCs w:val="22"/>
          <w:lang w:eastAsia="en-US"/>
        </w:rPr>
        <w:t>W</w:t>
      </w:r>
      <w:r w:rsidR="00C417DC" w:rsidRPr="00C417DC">
        <w:rPr>
          <w:rFonts w:ascii="Calibri" w:eastAsiaTheme="minorHAnsi" w:hAnsi="Calibri" w:cs="Calibri"/>
          <w:sz w:val="22"/>
          <w:szCs w:val="22"/>
          <w:lang w:eastAsia="en-US"/>
        </w:rPr>
        <w:t xml:space="preserve">e also recognise that incidents may occur between pupils which may not be deemed as ‘bullying’ but still require support or intervention from trusted adults. These incidents may be referred to as ‘relational conflicts’ or falling out. Relational conflict differs to bullying in the fact that it is usually between individuals or groups who are relatively similar in power and status (a power balance), and the behaviours or incidents occur occasionally (not repetitive) or occur by accident (not intentional). Usually, following a relational conflict incident, pupils show remorse and there is a general willingness to make things right or to resolve the conflict. </w:t>
      </w:r>
    </w:p>
    <w:p w14:paraId="193FCFF9" w14:textId="0CDA2CB5" w:rsidR="00C417DC" w:rsidRDefault="00C417DC" w:rsidP="00C417DC">
      <w:pPr>
        <w:autoSpaceDE w:val="0"/>
        <w:autoSpaceDN w:val="0"/>
        <w:adjustRightInd w:val="0"/>
        <w:spacing w:after="0"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Not all relational conflict or falling out leads to bullying, but our school is aware that occasionally some can, and we are mindful that unresolved bad feelings or relationship problems left unaddressed can be the start of a pattern of behaviour in which the intention becomes to cause harm or distress. </w:t>
      </w:r>
    </w:p>
    <w:p w14:paraId="28F1D440" w14:textId="77777777" w:rsidR="00190A06" w:rsidRPr="00C417DC" w:rsidRDefault="00190A06" w:rsidP="00C417DC">
      <w:pPr>
        <w:autoSpaceDE w:val="0"/>
        <w:autoSpaceDN w:val="0"/>
        <w:adjustRightInd w:val="0"/>
        <w:spacing w:after="0" w:line="240" w:lineRule="auto"/>
        <w:jc w:val="left"/>
        <w:rPr>
          <w:rFonts w:ascii="Calibri" w:eastAsiaTheme="minorHAnsi" w:hAnsi="Calibri" w:cs="Calibri"/>
          <w:sz w:val="22"/>
          <w:szCs w:val="22"/>
          <w:lang w:eastAsia="en-US"/>
        </w:rPr>
      </w:pPr>
    </w:p>
    <w:p w14:paraId="401A36A2" w14:textId="09E4D753" w:rsidR="00C417DC" w:rsidRDefault="00C417DC" w:rsidP="00C417DC">
      <w:pPr>
        <w:autoSpaceDE w:val="0"/>
        <w:autoSpaceDN w:val="0"/>
        <w:adjustRightInd w:val="0"/>
        <w:spacing w:after="0"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Although bullying and relational conflicts can take place between individuals, we recognise that </w:t>
      </w:r>
      <w:r w:rsidR="00190A06">
        <w:rPr>
          <w:rFonts w:ascii="Calibri" w:eastAsiaTheme="minorHAnsi" w:hAnsi="Calibri" w:cs="Calibri"/>
          <w:sz w:val="22"/>
          <w:szCs w:val="22"/>
          <w:lang w:eastAsia="en-US"/>
        </w:rPr>
        <w:t>they more</w:t>
      </w:r>
      <w:r w:rsidRPr="00C417DC">
        <w:rPr>
          <w:rFonts w:ascii="Calibri" w:eastAsiaTheme="minorHAnsi" w:hAnsi="Calibri" w:cs="Calibri"/>
          <w:sz w:val="22"/>
          <w:szCs w:val="22"/>
          <w:lang w:eastAsia="en-US"/>
        </w:rPr>
        <w:t xml:space="preserve"> often take</w:t>
      </w:r>
      <w:r w:rsidR="00190A06">
        <w:rPr>
          <w:rFonts w:ascii="Calibri" w:eastAsiaTheme="minorHAnsi" w:hAnsi="Calibri" w:cs="Calibri"/>
          <w:sz w:val="22"/>
          <w:szCs w:val="22"/>
          <w:lang w:eastAsia="en-US"/>
        </w:rPr>
        <w:t xml:space="preserve"> </w:t>
      </w:r>
      <w:r w:rsidRPr="00C417DC">
        <w:rPr>
          <w:rFonts w:ascii="Calibri" w:eastAsiaTheme="minorHAnsi" w:hAnsi="Calibri" w:cs="Calibri"/>
          <w:sz w:val="22"/>
          <w:szCs w:val="22"/>
          <w:lang w:eastAsia="en-US"/>
        </w:rPr>
        <w:t>place in front of others (either physically or virtually)</w:t>
      </w:r>
      <w:r w:rsidR="00190A06">
        <w:rPr>
          <w:rFonts w:ascii="Calibri" w:eastAsiaTheme="minorHAnsi" w:hAnsi="Calibri" w:cs="Calibri"/>
          <w:sz w:val="22"/>
          <w:szCs w:val="22"/>
          <w:lang w:eastAsia="en-US"/>
        </w:rPr>
        <w:t>. P</w:t>
      </w:r>
      <w:r w:rsidRPr="00C417DC">
        <w:rPr>
          <w:rFonts w:ascii="Calibri" w:eastAsiaTheme="minorHAnsi" w:hAnsi="Calibri" w:cs="Calibri"/>
          <w:sz w:val="22"/>
          <w:szCs w:val="22"/>
          <w:lang w:eastAsia="en-US"/>
        </w:rPr>
        <w:t xml:space="preserve">upils who witness these incidents/behaviours are often referred to as ‘bystanders’. </w:t>
      </w:r>
    </w:p>
    <w:p w14:paraId="2B253F87" w14:textId="77777777" w:rsidR="00190A06" w:rsidRPr="00C417DC" w:rsidRDefault="00190A06" w:rsidP="00C417DC">
      <w:pPr>
        <w:autoSpaceDE w:val="0"/>
        <w:autoSpaceDN w:val="0"/>
        <w:adjustRightInd w:val="0"/>
        <w:spacing w:after="0" w:line="240" w:lineRule="auto"/>
        <w:jc w:val="left"/>
        <w:rPr>
          <w:rFonts w:ascii="Calibri" w:eastAsiaTheme="minorHAnsi" w:hAnsi="Calibri" w:cs="Calibri"/>
          <w:sz w:val="22"/>
          <w:szCs w:val="22"/>
          <w:lang w:eastAsia="en-US"/>
        </w:rPr>
      </w:pPr>
    </w:p>
    <w:p w14:paraId="48AEC103" w14:textId="4F02F69C" w:rsidR="00C417DC" w:rsidRDefault="00C417DC" w:rsidP="00C417DC">
      <w:pPr>
        <w:autoSpaceDE w:val="0"/>
        <w:autoSpaceDN w:val="0"/>
        <w:adjustRightInd w:val="0"/>
        <w:spacing w:after="0"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Regardless of whether an incident or situation is deemed as ‘relational conflict’ or ‘bullying’, our school will address the situation and support the pupils to resolve any negative feelings. Our school will monitor children following an episode of relational conflict to ensure that the situation has been resolved and does not escalate to bullying. Our school will challenge, address, and monitor any incidents of bullying, to ensure that it does not continue and that all pupils feel supported (this will include the target, the alleged perpetrator, any bystanders, and the wider school community). </w:t>
      </w:r>
    </w:p>
    <w:p w14:paraId="3FBB8CF9" w14:textId="191BFF2E" w:rsidR="00190A06" w:rsidRDefault="00190A06" w:rsidP="00C417DC">
      <w:pPr>
        <w:autoSpaceDE w:val="0"/>
        <w:autoSpaceDN w:val="0"/>
        <w:adjustRightInd w:val="0"/>
        <w:spacing w:after="0" w:line="240" w:lineRule="auto"/>
        <w:jc w:val="left"/>
        <w:rPr>
          <w:rFonts w:ascii="Calibri" w:eastAsiaTheme="minorHAnsi" w:hAnsi="Calibri" w:cs="Calibri"/>
          <w:sz w:val="22"/>
          <w:szCs w:val="22"/>
          <w:lang w:eastAsia="en-US"/>
        </w:rPr>
      </w:pPr>
    </w:p>
    <w:p w14:paraId="62194F91" w14:textId="000E4EF0" w:rsidR="00190A06" w:rsidRDefault="00190A06" w:rsidP="00C417DC">
      <w:pPr>
        <w:autoSpaceDE w:val="0"/>
        <w:autoSpaceDN w:val="0"/>
        <w:adjustRightInd w:val="0"/>
        <w:spacing w:after="0" w:line="240" w:lineRule="auto"/>
        <w:jc w:val="left"/>
        <w:rPr>
          <w:rFonts w:ascii="Calibri" w:eastAsiaTheme="minorHAnsi" w:hAnsi="Calibri" w:cs="Calibri"/>
          <w:sz w:val="22"/>
          <w:szCs w:val="22"/>
          <w:lang w:eastAsia="en-US"/>
        </w:rPr>
      </w:pPr>
    </w:p>
    <w:p w14:paraId="3FF6F7D2" w14:textId="77777777" w:rsidR="00190A06" w:rsidRPr="00C417DC" w:rsidRDefault="00190A06" w:rsidP="00C417DC">
      <w:pPr>
        <w:autoSpaceDE w:val="0"/>
        <w:autoSpaceDN w:val="0"/>
        <w:adjustRightInd w:val="0"/>
        <w:spacing w:after="0" w:line="240" w:lineRule="auto"/>
        <w:jc w:val="left"/>
        <w:rPr>
          <w:rFonts w:ascii="Calibri" w:eastAsiaTheme="minorHAnsi" w:hAnsi="Calibri" w:cs="Calibri"/>
          <w:sz w:val="22"/>
          <w:szCs w:val="22"/>
          <w:lang w:eastAsia="en-US"/>
        </w:rPr>
      </w:pPr>
    </w:p>
    <w:p w14:paraId="732F79F6" w14:textId="77777777" w:rsidR="00C417DC" w:rsidRPr="00C417DC" w:rsidRDefault="00C417DC" w:rsidP="00C417DC">
      <w:pPr>
        <w:autoSpaceDE w:val="0"/>
        <w:autoSpaceDN w:val="0"/>
        <w:adjustRightInd w:val="0"/>
        <w:spacing w:after="0" w:line="240" w:lineRule="auto"/>
        <w:jc w:val="left"/>
        <w:rPr>
          <w:rFonts w:ascii="Calibri" w:eastAsiaTheme="minorHAnsi" w:hAnsi="Calibri" w:cs="Calibri"/>
          <w:b/>
          <w:sz w:val="23"/>
          <w:szCs w:val="23"/>
          <w:u w:val="single"/>
          <w:lang w:eastAsia="en-US"/>
        </w:rPr>
      </w:pPr>
      <w:r w:rsidRPr="00C417DC">
        <w:rPr>
          <w:rFonts w:ascii="Calibri" w:eastAsiaTheme="minorHAnsi" w:hAnsi="Calibri" w:cs="Calibri"/>
          <w:b/>
          <w:sz w:val="23"/>
          <w:szCs w:val="23"/>
          <w:u w:val="single"/>
          <w:lang w:eastAsia="en-US"/>
        </w:rPr>
        <w:t xml:space="preserve">What does bullying behaviour look like? </w:t>
      </w:r>
    </w:p>
    <w:p w14:paraId="7F66C574" w14:textId="7C112499" w:rsidR="00C417DC" w:rsidRDefault="00C417DC" w:rsidP="00C417DC">
      <w:pPr>
        <w:autoSpaceDE w:val="0"/>
        <w:autoSpaceDN w:val="0"/>
        <w:adjustRightInd w:val="0"/>
        <w:spacing w:after="0"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At </w:t>
      </w:r>
      <w:r w:rsidR="00190A06">
        <w:rPr>
          <w:rFonts w:ascii="Calibri" w:eastAsiaTheme="minorHAnsi" w:hAnsi="Calibri" w:cs="Calibri"/>
          <w:sz w:val="22"/>
          <w:szCs w:val="22"/>
          <w:lang w:eastAsia="en-US"/>
        </w:rPr>
        <w:t>Glenfield Primary School,</w:t>
      </w:r>
      <w:r w:rsidRPr="00C417DC">
        <w:rPr>
          <w:rFonts w:ascii="Calibri" w:eastAsiaTheme="minorHAnsi" w:hAnsi="Calibri" w:cs="Calibri"/>
          <w:sz w:val="22"/>
          <w:szCs w:val="22"/>
          <w:lang w:eastAsia="en-US"/>
        </w:rPr>
        <w:t xml:space="preserve"> we consider the context within which incidents and/or behaviours of concern occur. We will consider the motivations behind the behaviours and will take into account the age and stage of development of the pupils involved. Our focus will always be the safety and welfare of all children involved. </w:t>
      </w:r>
    </w:p>
    <w:p w14:paraId="38B60754" w14:textId="77777777" w:rsidR="00190A06" w:rsidRPr="00C417DC" w:rsidRDefault="00190A06" w:rsidP="00C417DC">
      <w:pPr>
        <w:autoSpaceDE w:val="0"/>
        <w:autoSpaceDN w:val="0"/>
        <w:adjustRightInd w:val="0"/>
        <w:spacing w:after="0" w:line="240" w:lineRule="auto"/>
        <w:jc w:val="left"/>
        <w:rPr>
          <w:rFonts w:ascii="Calibri" w:eastAsiaTheme="minorHAnsi" w:hAnsi="Calibri" w:cs="Calibri"/>
          <w:sz w:val="22"/>
          <w:szCs w:val="22"/>
          <w:lang w:eastAsia="en-US"/>
        </w:rPr>
      </w:pPr>
    </w:p>
    <w:p w14:paraId="24B1F358" w14:textId="77777777" w:rsidR="00C417DC" w:rsidRPr="00C417DC" w:rsidRDefault="00C417DC" w:rsidP="00C417DC">
      <w:pPr>
        <w:autoSpaceDE w:val="0"/>
        <w:autoSpaceDN w:val="0"/>
        <w:adjustRightInd w:val="0"/>
        <w:spacing w:after="0"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Bullying behaviour may include, but is not limited to: </w:t>
      </w:r>
    </w:p>
    <w:p w14:paraId="59D148B7" w14:textId="77777777" w:rsidR="00C417DC" w:rsidRPr="00C417DC" w:rsidRDefault="00C417DC" w:rsidP="003956BB">
      <w:pPr>
        <w:numPr>
          <w:ilvl w:val="0"/>
          <w:numId w:val="4"/>
        </w:numPr>
        <w:autoSpaceDE w:val="0"/>
        <w:autoSpaceDN w:val="0"/>
        <w:adjustRightInd w:val="0"/>
        <w:spacing w:after="51"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Physical – pushing, poking, kicking, hitting, biting, pinching etc. </w:t>
      </w:r>
    </w:p>
    <w:p w14:paraId="4CDF74D6" w14:textId="77777777" w:rsidR="00C417DC" w:rsidRPr="00C417DC" w:rsidRDefault="00C417DC" w:rsidP="003956BB">
      <w:pPr>
        <w:numPr>
          <w:ilvl w:val="0"/>
          <w:numId w:val="4"/>
        </w:numPr>
        <w:autoSpaceDE w:val="0"/>
        <w:autoSpaceDN w:val="0"/>
        <w:adjustRightInd w:val="0"/>
        <w:spacing w:after="51"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Verbal – name calling, sarcasm, spreading rumours, threats, teasing, belittling and gossiping. </w:t>
      </w:r>
    </w:p>
    <w:p w14:paraId="33922636" w14:textId="77777777" w:rsidR="00C417DC" w:rsidRPr="00C417DC" w:rsidRDefault="00C417DC" w:rsidP="003956BB">
      <w:pPr>
        <w:numPr>
          <w:ilvl w:val="0"/>
          <w:numId w:val="4"/>
        </w:numPr>
        <w:autoSpaceDE w:val="0"/>
        <w:autoSpaceDN w:val="0"/>
        <w:adjustRightInd w:val="0"/>
        <w:spacing w:after="51"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Emotional – isolating others, tormenting, hiding books/belongings, threatening gestures, ridicule, humiliation, intimidating, excluding, manipulation, and coercion. </w:t>
      </w:r>
    </w:p>
    <w:p w14:paraId="08D0B1BF" w14:textId="77777777" w:rsidR="00C417DC" w:rsidRPr="00C417DC" w:rsidRDefault="00C417DC" w:rsidP="003956BB">
      <w:pPr>
        <w:numPr>
          <w:ilvl w:val="0"/>
          <w:numId w:val="4"/>
        </w:numPr>
        <w:autoSpaceDE w:val="0"/>
        <w:autoSpaceDN w:val="0"/>
        <w:adjustRightInd w:val="0"/>
        <w:spacing w:after="51"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Sexual – unwanted physical contact, inappropriate touching, abusive comments, exposure to inappropriate films etc. </w:t>
      </w:r>
    </w:p>
    <w:p w14:paraId="493FB4D8" w14:textId="77777777" w:rsidR="00C417DC" w:rsidRPr="00C417DC" w:rsidRDefault="00C417DC" w:rsidP="003956BB">
      <w:pPr>
        <w:numPr>
          <w:ilvl w:val="0"/>
          <w:numId w:val="4"/>
        </w:numPr>
        <w:autoSpaceDE w:val="0"/>
        <w:autoSpaceDN w:val="0"/>
        <w:adjustRightInd w:val="0"/>
        <w:spacing w:after="51"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Online / Cyber – posting on social media, sharing photos, sending nasty text messages, social exclusion, posting / sharing socially embarrassing material etc. </w:t>
      </w:r>
    </w:p>
    <w:p w14:paraId="5E61D478" w14:textId="77777777" w:rsidR="00190A06" w:rsidRDefault="00C417DC" w:rsidP="003956BB">
      <w:pPr>
        <w:numPr>
          <w:ilvl w:val="0"/>
          <w:numId w:val="4"/>
        </w:numPr>
        <w:autoSpaceDE w:val="0"/>
        <w:autoSpaceDN w:val="0"/>
        <w:adjustRightInd w:val="0"/>
        <w:spacing w:after="0"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Indirect – can include the exploitation of individuals such as ‘false friendships’, criminal exploitation, sexual exploitation, and radicalisation. </w:t>
      </w:r>
    </w:p>
    <w:p w14:paraId="2C098EBF" w14:textId="642EE980" w:rsidR="00190A06" w:rsidRDefault="00C417DC" w:rsidP="003956BB">
      <w:pPr>
        <w:numPr>
          <w:ilvl w:val="0"/>
          <w:numId w:val="4"/>
        </w:numPr>
        <w:autoSpaceDE w:val="0"/>
        <w:autoSpaceDN w:val="0"/>
        <w:adjustRightInd w:val="0"/>
        <w:spacing w:after="0"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Prejudice-related – derogatory and discriminatory language and behaviour including that which is racist, sexist, homophobic, biphobic, transphobic and disablist in nature. This language and behaviour may be directed towards people because of their sex, religion or beliefs, race/ethnicity/nationality; or because they have a learning </w:t>
      </w:r>
      <w:r w:rsidRPr="00C417DC">
        <w:rPr>
          <w:rFonts w:ascii="Calibri" w:eastAsiaTheme="minorHAnsi" w:hAnsi="Calibri" w:cs="Calibri"/>
          <w:sz w:val="22"/>
          <w:szCs w:val="22"/>
          <w:lang w:eastAsia="en-US"/>
        </w:rPr>
        <w:lastRenderedPageBreak/>
        <w:t xml:space="preserve">or physical disability; or because they are lesbian, gay, bisexual, or trans, or are perceived to be, or have a parent/carer, sibling, or friend who is. It may include misogyny or misandry and be sexist in nature. Such language and behaviour are generally used to refer to something or someone as inferior. </w:t>
      </w:r>
    </w:p>
    <w:p w14:paraId="76C0BD25" w14:textId="5B2538FD" w:rsidR="00190A06" w:rsidRDefault="00190A06" w:rsidP="00190A06">
      <w:pPr>
        <w:autoSpaceDE w:val="0"/>
        <w:autoSpaceDN w:val="0"/>
        <w:adjustRightInd w:val="0"/>
        <w:spacing w:after="0" w:line="240" w:lineRule="auto"/>
        <w:jc w:val="left"/>
        <w:rPr>
          <w:rFonts w:ascii="Calibri" w:eastAsiaTheme="minorHAnsi" w:hAnsi="Calibri" w:cs="Calibri"/>
          <w:sz w:val="22"/>
          <w:szCs w:val="22"/>
          <w:lang w:eastAsia="en-US"/>
        </w:rPr>
      </w:pPr>
    </w:p>
    <w:p w14:paraId="6DE3D3FD" w14:textId="5EF3D359" w:rsidR="00190A06" w:rsidRDefault="00190A06" w:rsidP="00190A06">
      <w:pPr>
        <w:autoSpaceDE w:val="0"/>
        <w:autoSpaceDN w:val="0"/>
        <w:adjustRightInd w:val="0"/>
        <w:spacing w:after="0" w:line="240" w:lineRule="auto"/>
        <w:jc w:val="left"/>
        <w:rPr>
          <w:rFonts w:ascii="Calibri" w:eastAsiaTheme="minorHAnsi" w:hAnsi="Calibri" w:cs="Calibri"/>
          <w:sz w:val="22"/>
          <w:szCs w:val="22"/>
          <w:lang w:eastAsia="en-US"/>
        </w:rPr>
      </w:pPr>
      <w:r w:rsidRPr="00190A06">
        <w:rPr>
          <w:rFonts w:ascii="Calibri" w:eastAsiaTheme="minorHAnsi" w:hAnsi="Calibri" w:cs="Calibri"/>
          <w:sz w:val="22"/>
          <w:szCs w:val="22"/>
          <w:lang w:eastAsia="en-US"/>
        </w:rPr>
        <w:t>There is no hierarchy of bullying</w:t>
      </w:r>
      <w:r>
        <w:rPr>
          <w:rFonts w:ascii="Calibri" w:eastAsiaTheme="minorHAnsi" w:hAnsi="Calibri" w:cs="Calibri"/>
          <w:sz w:val="22"/>
          <w:szCs w:val="22"/>
          <w:lang w:eastAsia="en-US"/>
        </w:rPr>
        <w:t xml:space="preserve"> -</w:t>
      </w:r>
      <w:r w:rsidRPr="00190A06">
        <w:rPr>
          <w:rFonts w:ascii="Calibri" w:eastAsiaTheme="minorHAnsi" w:hAnsi="Calibri" w:cs="Calibri"/>
          <w:sz w:val="22"/>
          <w:szCs w:val="22"/>
          <w:lang w:eastAsia="en-US"/>
        </w:rPr>
        <w:t xml:space="preserve"> all forms of bullying are taken equally seriously and will be dealt with appropriately. Our school also understands that some behaviour such as ‘baiting’ or ‘false friendships’ may constitute as bullying, we will consider the context of all incidents and aim to support all children involved. </w:t>
      </w:r>
    </w:p>
    <w:p w14:paraId="4AFFF01F" w14:textId="77777777" w:rsidR="00190A06" w:rsidRPr="00190A06" w:rsidRDefault="00190A06" w:rsidP="00190A06">
      <w:pPr>
        <w:autoSpaceDE w:val="0"/>
        <w:autoSpaceDN w:val="0"/>
        <w:adjustRightInd w:val="0"/>
        <w:spacing w:after="0" w:line="240" w:lineRule="auto"/>
        <w:jc w:val="left"/>
        <w:rPr>
          <w:rFonts w:ascii="Calibri" w:eastAsiaTheme="minorHAnsi" w:hAnsi="Calibri" w:cs="Calibri"/>
          <w:sz w:val="22"/>
          <w:szCs w:val="22"/>
          <w:lang w:eastAsia="en-US"/>
        </w:rPr>
      </w:pPr>
    </w:p>
    <w:p w14:paraId="584877B6" w14:textId="77777777" w:rsidR="00190A06" w:rsidRPr="00190A06" w:rsidRDefault="00190A06" w:rsidP="00190A06">
      <w:pPr>
        <w:autoSpaceDE w:val="0"/>
        <w:autoSpaceDN w:val="0"/>
        <w:adjustRightInd w:val="0"/>
        <w:spacing w:after="0" w:line="240" w:lineRule="auto"/>
        <w:jc w:val="left"/>
        <w:rPr>
          <w:rFonts w:ascii="Calibri" w:eastAsiaTheme="minorHAnsi" w:hAnsi="Calibri" w:cs="Calibri"/>
          <w:sz w:val="22"/>
          <w:szCs w:val="22"/>
          <w:lang w:eastAsia="en-US"/>
        </w:rPr>
      </w:pPr>
      <w:r w:rsidRPr="00190A06">
        <w:rPr>
          <w:rFonts w:ascii="Calibri" w:eastAsiaTheme="minorHAnsi" w:hAnsi="Calibri" w:cs="Calibri"/>
          <w:sz w:val="22"/>
          <w:szCs w:val="22"/>
          <w:lang w:eastAsia="en-US"/>
        </w:rPr>
        <w:t xml:space="preserve">Our school understands that banter is an increasingly relevant part of discussions relating to bullying; however, it is important to acknowledge that banter is not inherently bullying, and it can be an important part of social bonding and friendships. At the same time, we know that some bullying in society is passed off as ‘just banter’, and we know that banter can quickly escalate to inappropriate or harmful exchanges and bullying. </w:t>
      </w:r>
    </w:p>
    <w:p w14:paraId="3E082830" w14:textId="60CF22FB" w:rsidR="00190A06" w:rsidRDefault="00190A06" w:rsidP="00190A06">
      <w:pPr>
        <w:autoSpaceDE w:val="0"/>
        <w:autoSpaceDN w:val="0"/>
        <w:adjustRightInd w:val="0"/>
        <w:spacing w:after="0" w:line="240" w:lineRule="auto"/>
        <w:jc w:val="left"/>
        <w:rPr>
          <w:rFonts w:ascii="Calibri" w:eastAsiaTheme="minorHAnsi" w:hAnsi="Calibri" w:cs="Calibri"/>
          <w:sz w:val="22"/>
          <w:szCs w:val="22"/>
          <w:lang w:eastAsia="en-US"/>
        </w:rPr>
      </w:pPr>
      <w:r w:rsidRPr="00190A06">
        <w:rPr>
          <w:rFonts w:ascii="Calibri" w:eastAsiaTheme="minorHAnsi" w:hAnsi="Calibri" w:cs="Calibri"/>
          <w:sz w:val="22"/>
          <w:szCs w:val="22"/>
          <w:lang w:eastAsia="en-US"/>
        </w:rPr>
        <w:t>Our school defines ‘prosocial banter’ as ‘playful, typically funny, teasing between friends’. Prosocial banter can occur both online and offline and includes a range of behaviours that may be verbal, physical, or information/message</w:t>
      </w:r>
      <w:r>
        <w:rPr>
          <w:rFonts w:ascii="Calibri" w:eastAsiaTheme="minorHAnsi" w:hAnsi="Calibri" w:cs="Calibri"/>
          <w:sz w:val="22"/>
          <w:szCs w:val="22"/>
          <w:lang w:eastAsia="en-US"/>
        </w:rPr>
        <w:t>-</w:t>
      </w:r>
      <w:r w:rsidRPr="00190A06">
        <w:rPr>
          <w:rFonts w:ascii="Calibri" w:eastAsiaTheme="minorHAnsi" w:hAnsi="Calibri" w:cs="Calibri"/>
          <w:sz w:val="22"/>
          <w:szCs w:val="22"/>
          <w:lang w:eastAsia="en-US"/>
        </w:rPr>
        <w:t>sharing (online). Banter can include some of the bullying behaviours set out in this policy document, so it is important to distinguish between shared positive social bonding and inappropriate banter and bullying. School staff will distinguish between banter and bullying by taking careful consideration of the intention, content and topic of reported incidents.</w:t>
      </w:r>
    </w:p>
    <w:p w14:paraId="057DD393" w14:textId="472A6074" w:rsidR="00190A06" w:rsidRDefault="00190A06" w:rsidP="00190A06">
      <w:pPr>
        <w:autoSpaceDE w:val="0"/>
        <w:autoSpaceDN w:val="0"/>
        <w:adjustRightInd w:val="0"/>
        <w:spacing w:after="0" w:line="240" w:lineRule="auto"/>
        <w:jc w:val="left"/>
        <w:rPr>
          <w:rFonts w:ascii="Calibri" w:eastAsiaTheme="minorHAnsi" w:hAnsi="Calibri" w:cs="Calibri"/>
          <w:sz w:val="22"/>
          <w:szCs w:val="22"/>
          <w:lang w:eastAsia="en-US"/>
        </w:rPr>
      </w:pPr>
    </w:p>
    <w:p w14:paraId="3FC328DE" w14:textId="3D03A79D" w:rsidR="00190A06" w:rsidRDefault="00190A06" w:rsidP="00190A06">
      <w:pPr>
        <w:autoSpaceDE w:val="0"/>
        <w:autoSpaceDN w:val="0"/>
        <w:adjustRightInd w:val="0"/>
        <w:spacing w:after="0" w:line="240" w:lineRule="auto"/>
        <w:jc w:val="left"/>
        <w:rPr>
          <w:rFonts w:ascii="Calibri" w:eastAsiaTheme="minorHAnsi" w:hAnsi="Calibri" w:cs="Calibri"/>
          <w:sz w:val="22"/>
          <w:szCs w:val="22"/>
          <w:lang w:eastAsia="en-US"/>
        </w:rPr>
      </w:pPr>
    </w:p>
    <w:p w14:paraId="5041F924" w14:textId="77777777" w:rsidR="00190A06" w:rsidRDefault="00190A06" w:rsidP="00190A06">
      <w:pPr>
        <w:autoSpaceDE w:val="0"/>
        <w:autoSpaceDN w:val="0"/>
        <w:adjustRightInd w:val="0"/>
        <w:spacing w:after="0" w:line="240" w:lineRule="auto"/>
        <w:jc w:val="left"/>
        <w:rPr>
          <w:rFonts w:ascii="Calibri" w:eastAsiaTheme="minorHAnsi" w:hAnsi="Calibri" w:cs="Calibri"/>
          <w:sz w:val="22"/>
          <w:szCs w:val="22"/>
          <w:lang w:eastAsia="en-US"/>
        </w:rPr>
      </w:pPr>
    </w:p>
    <w:p w14:paraId="6B22A000" w14:textId="0DFFC262" w:rsidR="00C417DC" w:rsidRDefault="00C417DC" w:rsidP="00C417DC">
      <w:pPr>
        <w:autoSpaceDE w:val="0"/>
        <w:autoSpaceDN w:val="0"/>
        <w:adjustRightInd w:val="0"/>
        <w:spacing w:after="0" w:line="240" w:lineRule="auto"/>
        <w:jc w:val="left"/>
        <w:rPr>
          <w:rFonts w:ascii="Calibri" w:eastAsiaTheme="minorHAnsi" w:hAnsi="Calibri" w:cs="Calibri"/>
          <w:b/>
          <w:bCs/>
          <w:sz w:val="22"/>
          <w:szCs w:val="22"/>
          <w:u w:val="single"/>
          <w:lang w:eastAsia="en-US"/>
        </w:rPr>
      </w:pPr>
      <w:r w:rsidRPr="00C417DC">
        <w:rPr>
          <w:rFonts w:ascii="Calibri" w:eastAsiaTheme="minorHAnsi" w:hAnsi="Calibri" w:cs="Calibri"/>
          <w:b/>
          <w:bCs/>
          <w:sz w:val="22"/>
          <w:szCs w:val="22"/>
          <w:u w:val="single"/>
          <w:lang w:eastAsia="en-US"/>
        </w:rPr>
        <w:t xml:space="preserve">Where does bullying take place? </w:t>
      </w:r>
    </w:p>
    <w:p w14:paraId="27D0D716" w14:textId="77777777" w:rsidR="00190A06" w:rsidRPr="00C417DC" w:rsidRDefault="00190A06" w:rsidP="00C417DC">
      <w:pPr>
        <w:autoSpaceDE w:val="0"/>
        <w:autoSpaceDN w:val="0"/>
        <w:adjustRightInd w:val="0"/>
        <w:spacing w:after="0" w:line="240" w:lineRule="auto"/>
        <w:jc w:val="left"/>
        <w:rPr>
          <w:rFonts w:ascii="Calibri" w:eastAsiaTheme="minorHAnsi" w:hAnsi="Calibri" w:cs="Calibri"/>
          <w:sz w:val="22"/>
          <w:szCs w:val="22"/>
          <w:u w:val="single"/>
          <w:lang w:eastAsia="en-US"/>
        </w:rPr>
      </w:pPr>
    </w:p>
    <w:p w14:paraId="2A611DCE" w14:textId="7C2B9E21" w:rsidR="00C417DC" w:rsidRDefault="00190A06" w:rsidP="00C417DC">
      <w:pPr>
        <w:autoSpaceDE w:val="0"/>
        <w:autoSpaceDN w:val="0"/>
        <w:adjustRightInd w:val="0"/>
        <w:spacing w:after="0" w:line="240" w:lineRule="auto"/>
        <w:jc w:val="left"/>
        <w:rPr>
          <w:rFonts w:ascii="Calibri" w:eastAsiaTheme="minorHAnsi" w:hAnsi="Calibri" w:cs="Calibri"/>
          <w:sz w:val="22"/>
          <w:szCs w:val="22"/>
          <w:lang w:eastAsia="en-US"/>
        </w:rPr>
      </w:pPr>
      <w:r>
        <w:rPr>
          <w:rFonts w:ascii="Calibri" w:eastAsiaTheme="minorHAnsi" w:hAnsi="Calibri" w:cs="Calibri"/>
          <w:sz w:val="22"/>
          <w:szCs w:val="22"/>
          <w:lang w:eastAsia="en-US"/>
        </w:rPr>
        <w:t>At Glenfield Primary School,</w:t>
      </w:r>
      <w:r w:rsidR="00C417DC" w:rsidRPr="00C417DC">
        <w:rPr>
          <w:rFonts w:ascii="Calibri" w:eastAsiaTheme="minorHAnsi" w:hAnsi="Calibri" w:cs="Calibri"/>
          <w:sz w:val="22"/>
          <w:szCs w:val="22"/>
          <w:lang w:eastAsia="en-US"/>
        </w:rPr>
        <w:t xml:space="preserve"> we understand that bullying is not confined to the school premises. Bullying can take place outside of school, on the journey to and from school</w:t>
      </w:r>
      <w:r>
        <w:rPr>
          <w:rFonts w:ascii="Calibri" w:eastAsiaTheme="minorHAnsi" w:hAnsi="Calibri" w:cs="Calibri"/>
          <w:sz w:val="22"/>
          <w:szCs w:val="22"/>
          <w:lang w:eastAsia="en-US"/>
        </w:rPr>
        <w:t>,</w:t>
      </w:r>
      <w:r w:rsidR="00C417DC" w:rsidRPr="00C417DC">
        <w:rPr>
          <w:rFonts w:ascii="Calibri" w:eastAsiaTheme="minorHAnsi" w:hAnsi="Calibri" w:cs="Calibri"/>
          <w:sz w:val="22"/>
          <w:szCs w:val="22"/>
          <w:lang w:eastAsia="en-US"/>
        </w:rPr>
        <w:t xml:space="preserve"> and in the local community. Bullying may also take place online (this is sometimes referred to as cyber</w:t>
      </w:r>
      <w:r>
        <w:rPr>
          <w:rFonts w:ascii="Calibri" w:eastAsiaTheme="minorHAnsi" w:hAnsi="Calibri" w:cs="Calibri"/>
          <w:sz w:val="22"/>
          <w:szCs w:val="22"/>
          <w:lang w:eastAsia="en-US"/>
        </w:rPr>
        <w:t>-</w:t>
      </w:r>
      <w:r w:rsidR="00C417DC" w:rsidRPr="00C417DC">
        <w:rPr>
          <w:rFonts w:ascii="Calibri" w:eastAsiaTheme="minorHAnsi" w:hAnsi="Calibri" w:cs="Calibri"/>
          <w:sz w:val="22"/>
          <w:szCs w:val="22"/>
          <w:lang w:eastAsia="en-US"/>
        </w:rPr>
        <w:t xml:space="preserve">bullying). </w:t>
      </w:r>
    </w:p>
    <w:p w14:paraId="305E5D36" w14:textId="77777777" w:rsidR="001805A7" w:rsidRPr="00C417DC" w:rsidRDefault="001805A7" w:rsidP="00C417DC">
      <w:pPr>
        <w:autoSpaceDE w:val="0"/>
        <w:autoSpaceDN w:val="0"/>
        <w:adjustRightInd w:val="0"/>
        <w:spacing w:after="0" w:line="240" w:lineRule="auto"/>
        <w:jc w:val="left"/>
        <w:rPr>
          <w:rFonts w:ascii="Calibri" w:eastAsiaTheme="minorHAnsi" w:hAnsi="Calibri" w:cs="Calibri"/>
          <w:sz w:val="22"/>
          <w:szCs w:val="22"/>
          <w:lang w:eastAsia="en-US"/>
        </w:rPr>
      </w:pPr>
    </w:p>
    <w:p w14:paraId="6AC140C6" w14:textId="77777777" w:rsidR="00C417DC" w:rsidRPr="00C417DC" w:rsidRDefault="00C417DC" w:rsidP="00C417DC">
      <w:pPr>
        <w:autoSpaceDE w:val="0"/>
        <w:autoSpaceDN w:val="0"/>
        <w:adjustRightInd w:val="0"/>
        <w:spacing w:after="0"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We will offer support and guidance to pupils, parents/carers and families who have experienced any type of bullying whether this has taken place inside school, outside of school or online. We are committed to working with outside agencies where appropriate to prevent and tackle all forms of bullying. </w:t>
      </w:r>
    </w:p>
    <w:p w14:paraId="15066EC4" w14:textId="77777777" w:rsidR="001805A7" w:rsidRDefault="00C417DC" w:rsidP="00C417DC">
      <w:pPr>
        <w:autoSpaceDE w:val="0"/>
        <w:autoSpaceDN w:val="0"/>
        <w:adjustRightInd w:val="0"/>
        <w:spacing w:after="0"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We anticipate the full support of parents/carers and families during our investigations of reports of bullying or relational conflicts and request that they work in partnership with our school colleagues to help provide all evidence and context to any reported incidents (particularly when alleged incidents have taken place online). </w:t>
      </w:r>
    </w:p>
    <w:p w14:paraId="12DEDD13" w14:textId="32D40DED" w:rsidR="00C417DC" w:rsidRDefault="00C417DC" w:rsidP="00C417DC">
      <w:pPr>
        <w:autoSpaceDE w:val="0"/>
        <w:autoSpaceDN w:val="0"/>
        <w:adjustRightInd w:val="0"/>
        <w:spacing w:after="0"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We ask that parents/carers remain vigilant about their children’s online activities and behaviour online, and work in partnership with the school to educate children about the importance of online safety. </w:t>
      </w:r>
    </w:p>
    <w:p w14:paraId="0C2703D5" w14:textId="4FCAC7D6" w:rsidR="001805A7" w:rsidRDefault="001805A7" w:rsidP="00C417DC">
      <w:pPr>
        <w:autoSpaceDE w:val="0"/>
        <w:autoSpaceDN w:val="0"/>
        <w:adjustRightInd w:val="0"/>
        <w:spacing w:after="0" w:line="240" w:lineRule="auto"/>
        <w:jc w:val="left"/>
        <w:rPr>
          <w:rFonts w:ascii="Calibri" w:eastAsiaTheme="minorHAnsi" w:hAnsi="Calibri" w:cs="Calibri"/>
          <w:sz w:val="22"/>
          <w:szCs w:val="22"/>
          <w:lang w:eastAsia="en-US"/>
        </w:rPr>
      </w:pPr>
    </w:p>
    <w:p w14:paraId="31614532" w14:textId="7BA84A94" w:rsidR="001805A7" w:rsidRDefault="001805A7" w:rsidP="00C417DC">
      <w:pPr>
        <w:autoSpaceDE w:val="0"/>
        <w:autoSpaceDN w:val="0"/>
        <w:adjustRightInd w:val="0"/>
        <w:spacing w:after="0" w:line="240" w:lineRule="auto"/>
        <w:jc w:val="left"/>
        <w:rPr>
          <w:rFonts w:ascii="Calibri" w:eastAsiaTheme="minorHAnsi" w:hAnsi="Calibri" w:cs="Calibri"/>
          <w:sz w:val="22"/>
          <w:szCs w:val="22"/>
          <w:lang w:eastAsia="en-US"/>
        </w:rPr>
      </w:pPr>
    </w:p>
    <w:p w14:paraId="0242118C" w14:textId="77777777" w:rsidR="001805A7" w:rsidRPr="00C417DC" w:rsidRDefault="001805A7" w:rsidP="00C417DC">
      <w:pPr>
        <w:autoSpaceDE w:val="0"/>
        <w:autoSpaceDN w:val="0"/>
        <w:adjustRightInd w:val="0"/>
        <w:spacing w:after="0" w:line="240" w:lineRule="auto"/>
        <w:jc w:val="left"/>
        <w:rPr>
          <w:rFonts w:ascii="Calibri" w:eastAsiaTheme="minorHAnsi" w:hAnsi="Calibri" w:cs="Calibri"/>
          <w:sz w:val="22"/>
          <w:szCs w:val="22"/>
          <w:lang w:eastAsia="en-US"/>
        </w:rPr>
      </w:pPr>
    </w:p>
    <w:p w14:paraId="0AD3E005" w14:textId="3BA7CC0D" w:rsidR="00C417DC" w:rsidRDefault="00C417DC" w:rsidP="00C417DC">
      <w:pPr>
        <w:autoSpaceDE w:val="0"/>
        <w:autoSpaceDN w:val="0"/>
        <w:adjustRightInd w:val="0"/>
        <w:spacing w:after="0" w:line="240" w:lineRule="auto"/>
        <w:jc w:val="left"/>
        <w:rPr>
          <w:rFonts w:ascii="Calibri" w:eastAsiaTheme="minorHAnsi" w:hAnsi="Calibri" w:cs="Calibri"/>
          <w:b/>
          <w:bCs/>
          <w:sz w:val="22"/>
          <w:szCs w:val="22"/>
          <w:u w:val="single"/>
          <w:lang w:eastAsia="en-US"/>
        </w:rPr>
      </w:pPr>
      <w:r w:rsidRPr="00C417DC">
        <w:rPr>
          <w:rFonts w:ascii="Calibri" w:eastAsiaTheme="minorHAnsi" w:hAnsi="Calibri" w:cs="Calibri"/>
          <w:b/>
          <w:bCs/>
          <w:sz w:val="22"/>
          <w:szCs w:val="22"/>
          <w:u w:val="single"/>
          <w:lang w:eastAsia="en-US"/>
        </w:rPr>
        <w:t xml:space="preserve">How to report bullying concerns </w:t>
      </w:r>
    </w:p>
    <w:p w14:paraId="2F4BDE4D" w14:textId="77777777" w:rsidR="001805A7" w:rsidRPr="00C417DC" w:rsidRDefault="001805A7" w:rsidP="00C417DC">
      <w:pPr>
        <w:autoSpaceDE w:val="0"/>
        <w:autoSpaceDN w:val="0"/>
        <w:adjustRightInd w:val="0"/>
        <w:spacing w:after="0" w:line="240" w:lineRule="auto"/>
        <w:jc w:val="left"/>
        <w:rPr>
          <w:rFonts w:ascii="Calibri" w:eastAsiaTheme="minorHAnsi" w:hAnsi="Calibri" w:cs="Calibri"/>
          <w:sz w:val="22"/>
          <w:szCs w:val="22"/>
          <w:u w:val="single"/>
          <w:lang w:eastAsia="en-US"/>
        </w:rPr>
      </w:pPr>
    </w:p>
    <w:p w14:paraId="7D45E98B" w14:textId="79B9A3BA" w:rsidR="00C417DC" w:rsidRDefault="00C417DC" w:rsidP="00C417DC">
      <w:pPr>
        <w:autoSpaceDE w:val="0"/>
        <w:autoSpaceDN w:val="0"/>
        <w:adjustRightInd w:val="0"/>
        <w:spacing w:after="0"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At </w:t>
      </w:r>
      <w:r w:rsidR="001805A7">
        <w:rPr>
          <w:rFonts w:ascii="Calibri" w:eastAsiaTheme="minorHAnsi" w:hAnsi="Calibri" w:cs="Calibri"/>
          <w:sz w:val="22"/>
          <w:szCs w:val="22"/>
          <w:lang w:eastAsia="en-US"/>
        </w:rPr>
        <w:t>Glenfield Primary School,</w:t>
      </w:r>
      <w:r w:rsidRPr="00C417DC">
        <w:rPr>
          <w:rFonts w:ascii="Calibri" w:eastAsiaTheme="minorHAnsi" w:hAnsi="Calibri" w:cs="Calibri"/>
          <w:sz w:val="22"/>
          <w:szCs w:val="22"/>
          <w:lang w:eastAsia="en-US"/>
        </w:rPr>
        <w:t xml:space="preserve"> we want pupils, parents/carers, staff, and visitors to confidently report bullying and know that their concerns will be taken seriously. We remain committed to supporting and safeguarding all children involved including the target, the alleged perpetrator, any bystanders/witnesses to the bullying behaviour and the wider school community. </w:t>
      </w:r>
    </w:p>
    <w:p w14:paraId="61CB1FFD" w14:textId="77777777" w:rsidR="001805A7" w:rsidRPr="00C417DC" w:rsidRDefault="001805A7" w:rsidP="00C417DC">
      <w:pPr>
        <w:autoSpaceDE w:val="0"/>
        <w:autoSpaceDN w:val="0"/>
        <w:adjustRightInd w:val="0"/>
        <w:spacing w:after="0" w:line="240" w:lineRule="auto"/>
        <w:jc w:val="left"/>
        <w:rPr>
          <w:rFonts w:ascii="Calibri" w:eastAsiaTheme="minorHAnsi" w:hAnsi="Calibri" w:cs="Calibri"/>
          <w:sz w:val="22"/>
          <w:szCs w:val="22"/>
          <w:lang w:eastAsia="en-US"/>
        </w:rPr>
      </w:pPr>
    </w:p>
    <w:p w14:paraId="7E1D6F81" w14:textId="119126A1" w:rsidR="00C417DC" w:rsidRDefault="00C417DC" w:rsidP="00C417DC">
      <w:pPr>
        <w:autoSpaceDE w:val="0"/>
        <w:autoSpaceDN w:val="0"/>
        <w:adjustRightInd w:val="0"/>
        <w:spacing w:after="0"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We have clear reporting systems; the effectiveness of these reporting systems is reviewed throughout the academic year</w:t>
      </w:r>
      <w:r w:rsidR="001805A7">
        <w:rPr>
          <w:rFonts w:ascii="Calibri" w:eastAsiaTheme="minorHAnsi" w:hAnsi="Calibri" w:cs="Calibri"/>
          <w:sz w:val="22"/>
          <w:szCs w:val="22"/>
          <w:lang w:eastAsia="en-US"/>
        </w:rPr>
        <w:t>.</w:t>
      </w:r>
    </w:p>
    <w:p w14:paraId="0883B42D" w14:textId="77777777" w:rsidR="001805A7" w:rsidRPr="00C417DC" w:rsidRDefault="001805A7" w:rsidP="00C417DC">
      <w:pPr>
        <w:autoSpaceDE w:val="0"/>
        <w:autoSpaceDN w:val="0"/>
        <w:adjustRightInd w:val="0"/>
        <w:spacing w:after="0" w:line="240" w:lineRule="auto"/>
        <w:jc w:val="left"/>
        <w:rPr>
          <w:rFonts w:ascii="Calibri" w:eastAsiaTheme="minorHAnsi" w:hAnsi="Calibri" w:cs="Calibri"/>
          <w:sz w:val="22"/>
          <w:szCs w:val="22"/>
          <w:lang w:eastAsia="en-US"/>
        </w:rPr>
      </w:pPr>
    </w:p>
    <w:p w14:paraId="4A4BAB5D" w14:textId="77777777" w:rsidR="00C417DC" w:rsidRPr="001805A7" w:rsidRDefault="00C417DC" w:rsidP="001805A7">
      <w:pPr>
        <w:pStyle w:val="ListParagraph"/>
        <w:numPr>
          <w:ilvl w:val="0"/>
          <w:numId w:val="8"/>
        </w:numPr>
        <w:autoSpaceDE w:val="0"/>
        <w:autoSpaceDN w:val="0"/>
        <w:adjustRightInd w:val="0"/>
        <w:spacing w:after="0" w:line="240" w:lineRule="auto"/>
        <w:jc w:val="left"/>
        <w:rPr>
          <w:rFonts w:ascii="Calibri" w:eastAsiaTheme="minorHAnsi" w:hAnsi="Calibri" w:cs="Calibri"/>
          <w:sz w:val="22"/>
          <w:szCs w:val="22"/>
          <w:lang w:eastAsia="en-US"/>
        </w:rPr>
      </w:pPr>
      <w:r w:rsidRPr="001805A7">
        <w:rPr>
          <w:rFonts w:ascii="Calibri" w:eastAsiaTheme="minorHAnsi" w:hAnsi="Calibri" w:cs="Calibri"/>
          <w:sz w:val="22"/>
          <w:szCs w:val="22"/>
          <w:lang w:eastAsia="en-US"/>
        </w:rPr>
        <w:t xml:space="preserve">Pupils, including bystanders/witnesses: </w:t>
      </w:r>
    </w:p>
    <w:p w14:paraId="53F9E03B" w14:textId="77777777" w:rsidR="00C417DC" w:rsidRPr="00C417DC" w:rsidRDefault="00C417DC" w:rsidP="00C417DC">
      <w:pPr>
        <w:autoSpaceDE w:val="0"/>
        <w:autoSpaceDN w:val="0"/>
        <w:adjustRightInd w:val="0"/>
        <w:spacing w:after="0"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We ask that all pupils report concerns of bullying or bullying behaviour to a member of school staff – this can be any member of teaching or non-teaching staff, including a class teacher, a TA, the Head teacher, a lunchtime supervisor, or a member of the office team. We talk about trusted adults regularly in class and in assemblies to remind our pupils of who they can report concerns to. </w:t>
      </w:r>
    </w:p>
    <w:p w14:paraId="341C2248" w14:textId="7BE20CE2" w:rsidR="00C417DC" w:rsidRDefault="00C417DC" w:rsidP="00C417DC">
      <w:pPr>
        <w:autoSpaceDE w:val="0"/>
        <w:autoSpaceDN w:val="0"/>
        <w:adjustRightInd w:val="0"/>
        <w:spacing w:after="0"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The member of staff will listen to the pupil and make an initial note of their concerns; they will then discuss next steps with them and reassure them that they will be supported. The member of staff will make a formal record of </w:t>
      </w:r>
      <w:r w:rsidRPr="00C417DC">
        <w:rPr>
          <w:rFonts w:ascii="Calibri" w:eastAsiaTheme="minorHAnsi" w:hAnsi="Calibri" w:cs="Calibri"/>
          <w:sz w:val="22"/>
          <w:szCs w:val="22"/>
          <w:lang w:eastAsia="en-US"/>
        </w:rPr>
        <w:lastRenderedPageBreak/>
        <w:t xml:space="preserve">the bullying report on the school’s recording system, CPOMs, and other relevant members of staff will be alerted. The member of staff will directly alert the school’s Designated Safeguarding Lead </w:t>
      </w:r>
      <w:r w:rsidR="001805A7">
        <w:rPr>
          <w:rFonts w:ascii="Calibri" w:eastAsiaTheme="minorHAnsi" w:hAnsi="Calibri" w:cs="Calibri"/>
          <w:sz w:val="22"/>
          <w:szCs w:val="22"/>
          <w:lang w:eastAsia="en-US"/>
        </w:rPr>
        <w:t xml:space="preserve">and Deputy Designated Safeguarding Leads </w:t>
      </w:r>
      <w:r w:rsidRPr="00C417DC">
        <w:rPr>
          <w:rFonts w:ascii="Calibri" w:eastAsiaTheme="minorHAnsi" w:hAnsi="Calibri" w:cs="Calibri"/>
          <w:sz w:val="22"/>
          <w:szCs w:val="22"/>
          <w:lang w:eastAsia="en-US"/>
        </w:rPr>
        <w:t xml:space="preserve">if the report is deemed urgent or if a pupil is considered at risk. </w:t>
      </w:r>
    </w:p>
    <w:p w14:paraId="2A152720" w14:textId="77777777" w:rsidR="001805A7" w:rsidRPr="00C417DC" w:rsidRDefault="001805A7" w:rsidP="00C417DC">
      <w:pPr>
        <w:autoSpaceDE w:val="0"/>
        <w:autoSpaceDN w:val="0"/>
        <w:adjustRightInd w:val="0"/>
        <w:spacing w:after="0" w:line="240" w:lineRule="auto"/>
        <w:jc w:val="left"/>
        <w:rPr>
          <w:rFonts w:ascii="Calibri" w:eastAsiaTheme="minorHAnsi" w:hAnsi="Calibri" w:cs="Calibri"/>
          <w:sz w:val="22"/>
          <w:szCs w:val="22"/>
          <w:lang w:eastAsia="en-US"/>
        </w:rPr>
      </w:pPr>
    </w:p>
    <w:p w14:paraId="246B75C5" w14:textId="1675BB43" w:rsidR="001805A7" w:rsidRDefault="00C417DC" w:rsidP="001805A7">
      <w:pPr>
        <w:autoSpaceDE w:val="0"/>
        <w:autoSpaceDN w:val="0"/>
        <w:adjustRightInd w:val="0"/>
        <w:spacing w:after="0"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We understand that some pupils may find it difficult to tell a member of staff about their concerns verbally, we therefore have additional reporting mechanisms in place. Our school has a Worry Monster in each </w:t>
      </w:r>
      <w:r w:rsidR="001805A7">
        <w:rPr>
          <w:rFonts w:ascii="Calibri" w:eastAsiaTheme="minorHAnsi" w:hAnsi="Calibri" w:cs="Calibri"/>
          <w:sz w:val="22"/>
          <w:szCs w:val="22"/>
          <w:lang w:eastAsia="en-US"/>
        </w:rPr>
        <w:t xml:space="preserve">EYFS and KS1 </w:t>
      </w:r>
      <w:r w:rsidRPr="00C417DC">
        <w:rPr>
          <w:rFonts w:ascii="Calibri" w:eastAsiaTheme="minorHAnsi" w:hAnsi="Calibri" w:cs="Calibri"/>
          <w:sz w:val="22"/>
          <w:szCs w:val="22"/>
          <w:lang w:eastAsia="en-US"/>
        </w:rPr>
        <w:t xml:space="preserve">classroom </w:t>
      </w:r>
      <w:r w:rsidR="001805A7">
        <w:rPr>
          <w:rFonts w:ascii="Calibri" w:eastAsiaTheme="minorHAnsi" w:hAnsi="Calibri" w:cs="Calibri"/>
          <w:sz w:val="22"/>
          <w:szCs w:val="22"/>
          <w:lang w:eastAsia="en-US"/>
        </w:rPr>
        <w:t xml:space="preserve">and a Worry Box in each KS2 classroom </w:t>
      </w:r>
      <w:r w:rsidRPr="00C417DC">
        <w:rPr>
          <w:rFonts w:ascii="Calibri" w:eastAsiaTheme="minorHAnsi" w:hAnsi="Calibri" w:cs="Calibri"/>
          <w:sz w:val="22"/>
          <w:szCs w:val="22"/>
          <w:lang w:eastAsia="en-US"/>
        </w:rPr>
        <w:t>where</w:t>
      </w:r>
      <w:r w:rsidR="001805A7">
        <w:rPr>
          <w:rFonts w:ascii="Calibri" w:eastAsiaTheme="minorHAnsi" w:hAnsi="Calibri" w:cs="Calibri"/>
          <w:sz w:val="22"/>
          <w:szCs w:val="22"/>
          <w:lang w:eastAsia="en-US"/>
        </w:rPr>
        <w:t xml:space="preserve"> </w:t>
      </w:r>
      <w:r w:rsidR="001805A7" w:rsidRPr="001805A7">
        <w:rPr>
          <w:rFonts w:ascii="Calibri" w:eastAsiaTheme="minorHAnsi" w:hAnsi="Calibri" w:cs="Calibri"/>
          <w:sz w:val="22"/>
          <w:szCs w:val="22"/>
          <w:lang w:eastAsia="en-US"/>
        </w:rPr>
        <w:t>the pupil can put their name/a brief note about their concerns/draw a picture of their concern – these Worry Monsters</w:t>
      </w:r>
      <w:r w:rsidR="001805A7">
        <w:rPr>
          <w:rFonts w:ascii="Calibri" w:eastAsiaTheme="minorHAnsi" w:hAnsi="Calibri" w:cs="Calibri"/>
          <w:sz w:val="22"/>
          <w:szCs w:val="22"/>
          <w:lang w:eastAsia="en-US"/>
        </w:rPr>
        <w:t>/Boxes</w:t>
      </w:r>
      <w:r w:rsidR="001805A7" w:rsidRPr="001805A7">
        <w:rPr>
          <w:rFonts w:ascii="Calibri" w:eastAsiaTheme="minorHAnsi" w:hAnsi="Calibri" w:cs="Calibri"/>
          <w:sz w:val="22"/>
          <w:szCs w:val="22"/>
          <w:lang w:eastAsia="en-US"/>
        </w:rPr>
        <w:t xml:space="preserve"> are introduced to the pupils at the start of the year and pupils are reminded of them regularly. </w:t>
      </w:r>
    </w:p>
    <w:p w14:paraId="3D9DBFB3" w14:textId="77777777" w:rsidR="001805A7" w:rsidRPr="001805A7" w:rsidRDefault="001805A7" w:rsidP="001805A7">
      <w:pPr>
        <w:autoSpaceDE w:val="0"/>
        <w:autoSpaceDN w:val="0"/>
        <w:adjustRightInd w:val="0"/>
        <w:spacing w:after="0" w:line="240" w:lineRule="auto"/>
        <w:jc w:val="left"/>
        <w:rPr>
          <w:rFonts w:ascii="Calibri" w:eastAsiaTheme="minorHAnsi" w:hAnsi="Calibri" w:cs="Calibri"/>
          <w:sz w:val="22"/>
          <w:szCs w:val="22"/>
          <w:lang w:eastAsia="en-US"/>
        </w:rPr>
      </w:pPr>
    </w:p>
    <w:p w14:paraId="365BFEBF" w14:textId="67CFFF01" w:rsidR="00C417DC" w:rsidRDefault="001805A7" w:rsidP="001805A7">
      <w:pPr>
        <w:autoSpaceDE w:val="0"/>
        <w:autoSpaceDN w:val="0"/>
        <w:adjustRightInd w:val="0"/>
        <w:spacing w:after="0" w:line="240" w:lineRule="auto"/>
        <w:jc w:val="left"/>
        <w:rPr>
          <w:rFonts w:ascii="Calibri" w:eastAsiaTheme="minorHAnsi" w:hAnsi="Calibri" w:cs="Calibri"/>
          <w:sz w:val="22"/>
          <w:szCs w:val="22"/>
          <w:lang w:eastAsia="en-US"/>
        </w:rPr>
      </w:pPr>
      <w:r w:rsidRPr="001805A7">
        <w:rPr>
          <w:rFonts w:ascii="Calibri" w:eastAsiaTheme="minorHAnsi" w:hAnsi="Calibri" w:cs="Calibri"/>
          <w:sz w:val="22"/>
          <w:szCs w:val="22"/>
          <w:lang w:eastAsia="en-US"/>
        </w:rPr>
        <w:t>Even if the behaviour/incident which has been reported is deemed ‘not bullying’ and is thought to be ‘relational conflict’, school staff will still support the pupils involved and help them to resolve any concerns.</w:t>
      </w:r>
    </w:p>
    <w:p w14:paraId="3176C66B" w14:textId="77777777" w:rsidR="001805A7" w:rsidRPr="00C417DC" w:rsidRDefault="001805A7" w:rsidP="001805A7">
      <w:pPr>
        <w:autoSpaceDE w:val="0"/>
        <w:autoSpaceDN w:val="0"/>
        <w:adjustRightInd w:val="0"/>
        <w:spacing w:after="0" w:line="240" w:lineRule="auto"/>
        <w:jc w:val="left"/>
        <w:rPr>
          <w:rFonts w:ascii="Calibri" w:eastAsiaTheme="minorHAnsi" w:hAnsi="Calibri" w:cs="Calibri"/>
          <w:sz w:val="22"/>
          <w:szCs w:val="22"/>
          <w:lang w:eastAsia="en-US"/>
        </w:rPr>
      </w:pPr>
    </w:p>
    <w:p w14:paraId="6E48C592" w14:textId="77777777" w:rsidR="00C417DC" w:rsidRPr="001805A7" w:rsidRDefault="00C417DC" w:rsidP="001805A7">
      <w:pPr>
        <w:pStyle w:val="ListParagraph"/>
        <w:numPr>
          <w:ilvl w:val="0"/>
          <w:numId w:val="8"/>
        </w:numPr>
        <w:autoSpaceDE w:val="0"/>
        <w:autoSpaceDN w:val="0"/>
        <w:adjustRightInd w:val="0"/>
        <w:spacing w:after="0" w:line="240" w:lineRule="auto"/>
        <w:jc w:val="left"/>
        <w:rPr>
          <w:rFonts w:ascii="Calibri" w:eastAsiaTheme="minorHAnsi" w:hAnsi="Calibri" w:cs="Calibri"/>
          <w:sz w:val="22"/>
          <w:szCs w:val="22"/>
          <w:lang w:eastAsia="en-US"/>
        </w:rPr>
      </w:pPr>
      <w:r w:rsidRPr="001805A7">
        <w:rPr>
          <w:rFonts w:ascii="Calibri" w:eastAsiaTheme="minorHAnsi" w:hAnsi="Calibri" w:cs="Calibri"/>
          <w:bCs/>
          <w:sz w:val="22"/>
          <w:szCs w:val="22"/>
          <w:lang w:eastAsia="en-US"/>
        </w:rPr>
        <w:t xml:space="preserve">Parents/carers: </w:t>
      </w:r>
    </w:p>
    <w:p w14:paraId="78D07370" w14:textId="31288990" w:rsidR="00C417DC" w:rsidRPr="00C417DC" w:rsidRDefault="00C417DC" w:rsidP="00C417DC">
      <w:pPr>
        <w:autoSpaceDE w:val="0"/>
        <w:autoSpaceDN w:val="0"/>
        <w:adjustRightInd w:val="0"/>
        <w:spacing w:after="0"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We understand that it can be very difficult for a parent/carer to hear that their child has been the target of bullying, has experienced bullying behaviour</w:t>
      </w:r>
      <w:r w:rsidR="001805A7">
        <w:rPr>
          <w:rFonts w:ascii="Calibri" w:eastAsiaTheme="minorHAnsi" w:hAnsi="Calibri" w:cs="Calibri"/>
          <w:sz w:val="22"/>
          <w:szCs w:val="22"/>
          <w:lang w:eastAsia="en-US"/>
        </w:rPr>
        <w:t>,</w:t>
      </w:r>
      <w:r w:rsidRPr="00C417DC">
        <w:rPr>
          <w:rFonts w:ascii="Calibri" w:eastAsiaTheme="minorHAnsi" w:hAnsi="Calibri" w:cs="Calibri"/>
          <w:sz w:val="22"/>
          <w:szCs w:val="22"/>
          <w:lang w:eastAsia="en-US"/>
        </w:rPr>
        <w:t xml:space="preserve"> or is an alleged perpetrator of bullying. </w:t>
      </w:r>
    </w:p>
    <w:p w14:paraId="6FE98433" w14:textId="4776A044" w:rsidR="00C417DC" w:rsidRDefault="00C417DC" w:rsidP="00C417DC">
      <w:pPr>
        <w:autoSpaceDE w:val="0"/>
        <w:autoSpaceDN w:val="0"/>
        <w:adjustRightInd w:val="0"/>
        <w:spacing w:after="0"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We ask that if parents/carers have concerns about their child experiencing or perpetrating bullying, they </w:t>
      </w:r>
      <w:r w:rsidR="001805A7">
        <w:rPr>
          <w:rFonts w:ascii="Calibri" w:eastAsiaTheme="minorHAnsi" w:hAnsi="Calibri" w:cs="Calibri"/>
          <w:sz w:val="22"/>
          <w:szCs w:val="22"/>
          <w:lang w:eastAsia="en-US"/>
        </w:rPr>
        <w:t xml:space="preserve">should </w:t>
      </w:r>
      <w:r w:rsidRPr="00C417DC">
        <w:rPr>
          <w:rFonts w:ascii="Calibri" w:eastAsiaTheme="minorHAnsi" w:hAnsi="Calibri" w:cs="Calibri"/>
          <w:sz w:val="22"/>
          <w:szCs w:val="22"/>
          <w:lang w:eastAsia="en-US"/>
        </w:rPr>
        <w:t>contact a member of school staff. Initially we ask parents/carers to contact their child’s class teacher in person, by telephone call</w:t>
      </w:r>
      <w:r w:rsidR="001805A7">
        <w:rPr>
          <w:rFonts w:ascii="Calibri" w:eastAsiaTheme="minorHAnsi" w:hAnsi="Calibri" w:cs="Calibri"/>
          <w:sz w:val="22"/>
          <w:szCs w:val="22"/>
          <w:lang w:eastAsia="en-US"/>
        </w:rPr>
        <w:t>,</w:t>
      </w:r>
      <w:r w:rsidRPr="00C417DC">
        <w:rPr>
          <w:rFonts w:ascii="Calibri" w:eastAsiaTheme="minorHAnsi" w:hAnsi="Calibri" w:cs="Calibri"/>
          <w:sz w:val="22"/>
          <w:szCs w:val="22"/>
          <w:lang w:eastAsia="en-US"/>
        </w:rPr>
        <w:t xml:space="preserve"> or via email </w:t>
      </w:r>
      <w:r w:rsidR="001805A7">
        <w:rPr>
          <w:rFonts w:ascii="Calibri" w:eastAsiaTheme="minorHAnsi" w:hAnsi="Calibri" w:cs="Calibri"/>
          <w:sz w:val="22"/>
          <w:szCs w:val="22"/>
          <w:lang w:eastAsia="en-US"/>
        </w:rPr>
        <w:t xml:space="preserve">to </w:t>
      </w:r>
      <w:r w:rsidRPr="00C417DC">
        <w:rPr>
          <w:rFonts w:ascii="Calibri" w:eastAsiaTheme="minorHAnsi" w:hAnsi="Calibri" w:cs="Calibri"/>
          <w:sz w:val="22"/>
          <w:szCs w:val="22"/>
          <w:lang w:eastAsia="en-US"/>
        </w:rPr>
        <w:t xml:space="preserve">explain their concerns. The class teacher will take an initial note of the concerns but may ask to schedule a meeting to allow for more time to discuss the concerns in detail. Following the report and/or the meeting, the teacher will make a formal record of the bullying report on the school’s recording system CPOMs and other relevant members of staff will be alerted. The member of staff will directly alert the school’s Designated Safeguarding Lead </w:t>
      </w:r>
      <w:r w:rsidR="001805A7">
        <w:rPr>
          <w:rFonts w:ascii="Calibri" w:eastAsiaTheme="minorHAnsi" w:hAnsi="Calibri" w:cs="Calibri"/>
          <w:sz w:val="22"/>
          <w:szCs w:val="22"/>
          <w:lang w:eastAsia="en-US"/>
        </w:rPr>
        <w:t xml:space="preserve">and a Deputy Designated Safeguarding Lead </w:t>
      </w:r>
      <w:r w:rsidRPr="00C417DC">
        <w:rPr>
          <w:rFonts w:ascii="Calibri" w:eastAsiaTheme="minorHAnsi" w:hAnsi="Calibri" w:cs="Calibri"/>
          <w:sz w:val="22"/>
          <w:szCs w:val="22"/>
          <w:lang w:eastAsia="en-US"/>
        </w:rPr>
        <w:t xml:space="preserve">if the report is deemed urgent or if a pupil is considered at risk. </w:t>
      </w:r>
    </w:p>
    <w:p w14:paraId="2CEF242D" w14:textId="77777777" w:rsidR="001805A7" w:rsidRPr="00C417DC" w:rsidRDefault="001805A7" w:rsidP="00C417DC">
      <w:pPr>
        <w:autoSpaceDE w:val="0"/>
        <w:autoSpaceDN w:val="0"/>
        <w:adjustRightInd w:val="0"/>
        <w:spacing w:after="0" w:line="240" w:lineRule="auto"/>
        <w:jc w:val="left"/>
        <w:rPr>
          <w:rFonts w:ascii="Calibri" w:eastAsiaTheme="minorHAnsi" w:hAnsi="Calibri" w:cs="Calibri"/>
          <w:sz w:val="22"/>
          <w:szCs w:val="22"/>
          <w:lang w:eastAsia="en-US"/>
        </w:rPr>
      </w:pPr>
    </w:p>
    <w:p w14:paraId="6C8183BF" w14:textId="6D4B9328" w:rsidR="00C417DC" w:rsidRDefault="00C417DC" w:rsidP="00C417DC">
      <w:pPr>
        <w:autoSpaceDE w:val="0"/>
        <w:autoSpaceDN w:val="0"/>
        <w:adjustRightInd w:val="0"/>
        <w:spacing w:after="0"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We ask that parents/carers come directly to the school with their concerns rather than discussing them with other members of the school community in person or online. We ask that parents/carers remain vigilant about their child’s online and out-of-school activities and that they work in partnership with the school to provide any evidence to allow staff to investigate the matter fully and in a timely manner. </w:t>
      </w:r>
    </w:p>
    <w:p w14:paraId="07596A4F" w14:textId="77777777" w:rsidR="001805A7" w:rsidRPr="00C417DC" w:rsidRDefault="001805A7" w:rsidP="00C417DC">
      <w:pPr>
        <w:autoSpaceDE w:val="0"/>
        <w:autoSpaceDN w:val="0"/>
        <w:adjustRightInd w:val="0"/>
        <w:spacing w:after="0" w:line="240" w:lineRule="auto"/>
        <w:jc w:val="left"/>
        <w:rPr>
          <w:rFonts w:ascii="Calibri" w:eastAsiaTheme="minorHAnsi" w:hAnsi="Calibri" w:cs="Calibri"/>
          <w:sz w:val="22"/>
          <w:szCs w:val="22"/>
          <w:lang w:eastAsia="en-US"/>
        </w:rPr>
      </w:pPr>
    </w:p>
    <w:p w14:paraId="3FA833E4" w14:textId="77777777" w:rsidR="00C417DC" w:rsidRPr="00C417DC" w:rsidRDefault="00C417DC" w:rsidP="00C417DC">
      <w:pPr>
        <w:autoSpaceDE w:val="0"/>
        <w:autoSpaceDN w:val="0"/>
        <w:adjustRightInd w:val="0"/>
        <w:spacing w:after="0"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Our school remains committed to supporting pupils and their families in all instances of bullying and relational conflict and will respond to reports promptly. Even if the behaviour/incident which has been reported is deemed ‘not bullying’ and is thought to be ‘relational conflict’, school staff will still support the pupils involved and help them to resolve any concerns. </w:t>
      </w:r>
    </w:p>
    <w:p w14:paraId="32DB9542" w14:textId="0C500715" w:rsidR="00C417DC" w:rsidRDefault="00C417DC" w:rsidP="00C417DC">
      <w:pPr>
        <w:autoSpaceDE w:val="0"/>
        <w:autoSpaceDN w:val="0"/>
        <w:adjustRightInd w:val="0"/>
        <w:spacing w:after="0"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We will endeavour to ensure that all parties are kept informed of progress and any developments, but we will also need to show due regard to GDPR (General Data Protection Regulations). This may mean, at times, that we are not able to provide or share information or updates. </w:t>
      </w:r>
    </w:p>
    <w:p w14:paraId="752C74D0" w14:textId="77777777" w:rsidR="001805A7" w:rsidRPr="00C417DC" w:rsidRDefault="001805A7" w:rsidP="00C417DC">
      <w:pPr>
        <w:autoSpaceDE w:val="0"/>
        <w:autoSpaceDN w:val="0"/>
        <w:adjustRightInd w:val="0"/>
        <w:spacing w:after="0" w:line="240" w:lineRule="auto"/>
        <w:jc w:val="left"/>
        <w:rPr>
          <w:rFonts w:ascii="Calibri" w:eastAsiaTheme="minorHAnsi" w:hAnsi="Calibri" w:cs="Calibri"/>
          <w:sz w:val="22"/>
          <w:szCs w:val="22"/>
          <w:lang w:eastAsia="en-US"/>
        </w:rPr>
      </w:pPr>
    </w:p>
    <w:p w14:paraId="2CF9E03E" w14:textId="77777777" w:rsidR="00C417DC" w:rsidRPr="001805A7" w:rsidRDefault="00C417DC" w:rsidP="001805A7">
      <w:pPr>
        <w:pStyle w:val="ListParagraph"/>
        <w:numPr>
          <w:ilvl w:val="0"/>
          <w:numId w:val="8"/>
        </w:numPr>
        <w:autoSpaceDE w:val="0"/>
        <w:autoSpaceDN w:val="0"/>
        <w:adjustRightInd w:val="0"/>
        <w:spacing w:after="0" w:line="240" w:lineRule="auto"/>
        <w:jc w:val="left"/>
        <w:rPr>
          <w:rFonts w:ascii="Calibri" w:eastAsiaTheme="minorHAnsi" w:hAnsi="Calibri" w:cs="Calibri"/>
          <w:sz w:val="22"/>
          <w:szCs w:val="22"/>
          <w:lang w:eastAsia="en-US"/>
        </w:rPr>
      </w:pPr>
      <w:r w:rsidRPr="001805A7">
        <w:rPr>
          <w:rFonts w:ascii="Calibri" w:eastAsiaTheme="minorHAnsi" w:hAnsi="Calibri" w:cs="Calibri"/>
          <w:bCs/>
          <w:sz w:val="22"/>
          <w:szCs w:val="22"/>
          <w:lang w:eastAsia="en-US"/>
        </w:rPr>
        <w:t xml:space="preserve">School staff: </w:t>
      </w:r>
    </w:p>
    <w:p w14:paraId="091C6725" w14:textId="77777777" w:rsidR="00C417DC" w:rsidRPr="00C417DC" w:rsidRDefault="00C417DC" w:rsidP="00C417DC">
      <w:pPr>
        <w:autoSpaceDE w:val="0"/>
        <w:autoSpaceDN w:val="0"/>
        <w:adjustRightInd w:val="0"/>
        <w:spacing w:after="0"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Our staff work closely with our pupils and therefore may notice a change in a pupil’s behaviour or attitude that might indicate that something is wrong before receiving a report from a pupil or a member of the school community. If staff have any concerns about a pupil’s welfare or are concerned that a pupil is displaying behaviours that may show they are the target of bullying or perhaps perpetrating bullying, they should act on them immediately rather than wait to be told. </w:t>
      </w:r>
    </w:p>
    <w:p w14:paraId="21ADA7E5" w14:textId="508C4418" w:rsidR="00C417DC" w:rsidRDefault="00C417DC" w:rsidP="00C417DC">
      <w:pPr>
        <w:autoSpaceDE w:val="0"/>
        <w:autoSpaceDN w:val="0"/>
        <w:adjustRightInd w:val="0"/>
        <w:spacing w:after="0"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We ask that staff report their concerns to </w:t>
      </w:r>
      <w:r w:rsidR="007F5A24">
        <w:rPr>
          <w:rFonts w:ascii="Calibri" w:eastAsiaTheme="minorHAnsi" w:hAnsi="Calibri" w:cs="Calibri"/>
          <w:sz w:val="22"/>
          <w:szCs w:val="22"/>
          <w:lang w:eastAsia="en-US"/>
        </w:rPr>
        <w:t>the</w:t>
      </w:r>
      <w:r w:rsidRPr="00C417DC">
        <w:rPr>
          <w:rFonts w:ascii="Calibri" w:eastAsiaTheme="minorHAnsi" w:hAnsi="Calibri" w:cs="Calibri"/>
          <w:sz w:val="22"/>
          <w:szCs w:val="22"/>
          <w:lang w:eastAsia="en-US"/>
        </w:rPr>
        <w:t xml:space="preserve"> </w:t>
      </w:r>
      <w:r w:rsidR="007F5A24">
        <w:rPr>
          <w:rFonts w:ascii="Calibri" w:eastAsiaTheme="minorHAnsi" w:hAnsi="Calibri" w:cs="Calibri"/>
          <w:sz w:val="22"/>
          <w:szCs w:val="22"/>
          <w:lang w:eastAsia="en-US"/>
        </w:rPr>
        <w:t>headteacher and the Anti-Bullying Coordinator</w:t>
      </w:r>
      <w:r w:rsidRPr="00C417DC">
        <w:rPr>
          <w:rFonts w:ascii="Calibri" w:eastAsiaTheme="minorHAnsi" w:hAnsi="Calibri" w:cs="Calibri"/>
          <w:sz w:val="22"/>
          <w:szCs w:val="22"/>
          <w:lang w:eastAsia="en-US"/>
        </w:rPr>
        <w:t>.</w:t>
      </w:r>
      <w:r w:rsidR="007F5A24">
        <w:rPr>
          <w:rFonts w:ascii="Calibri" w:eastAsiaTheme="minorHAnsi" w:hAnsi="Calibri" w:cs="Calibri"/>
          <w:sz w:val="22"/>
          <w:szCs w:val="22"/>
          <w:lang w:eastAsia="en-US"/>
        </w:rPr>
        <w:t xml:space="preserve"> They should then log the report on CPOMs</w:t>
      </w:r>
      <w:r w:rsidRPr="00C417DC">
        <w:rPr>
          <w:rFonts w:ascii="Calibri" w:eastAsiaTheme="minorHAnsi" w:hAnsi="Calibri" w:cs="Calibri"/>
          <w:sz w:val="22"/>
          <w:szCs w:val="22"/>
          <w:lang w:eastAsia="en-US"/>
        </w:rPr>
        <w:t xml:space="preserve"> and other relevant staff members will be alerted. The member of staff must directly alert the school’s </w:t>
      </w:r>
      <w:r w:rsidR="007F5A24">
        <w:rPr>
          <w:rFonts w:ascii="Calibri" w:eastAsiaTheme="minorHAnsi" w:hAnsi="Calibri" w:cs="Calibri"/>
          <w:sz w:val="22"/>
          <w:szCs w:val="22"/>
          <w:lang w:eastAsia="en-US"/>
        </w:rPr>
        <w:t>DSL and DDSLs</w:t>
      </w:r>
      <w:r w:rsidRPr="00C417DC">
        <w:rPr>
          <w:rFonts w:ascii="Calibri" w:eastAsiaTheme="minorHAnsi" w:hAnsi="Calibri" w:cs="Calibri"/>
          <w:sz w:val="22"/>
          <w:szCs w:val="22"/>
          <w:lang w:eastAsia="en-US"/>
        </w:rPr>
        <w:t xml:space="preserve"> if the report is deemed urgent or if a pupil is considered at risk. </w:t>
      </w:r>
    </w:p>
    <w:p w14:paraId="301D352C" w14:textId="77777777" w:rsidR="007F5A24" w:rsidRPr="00C417DC" w:rsidRDefault="007F5A24" w:rsidP="00C417DC">
      <w:pPr>
        <w:autoSpaceDE w:val="0"/>
        <w:autoSpaceDN w:val="0"/>
        <w:adjustRightInd w:val="0"/>
        <w:spacing w:after="0" w:line="240" w:lineRule="auto"/>
        <w:jc w:val="left"/>
        <w:rPr>
          <w:rFonts w:ascii="Calibri" w:eastAsiaTheme="minorHAnsi" w:hAnsi="Calibri" w:cs="Calibri"/>
          <w:sz w:val="22"/>
          <w:szCs w:val="22"/>
          <w:lang w:eastAsia="en-US"/>
        </w:rPr>
      </w:pPr>
    </w:p>
    <w:p w14:paraId="1E0ED18A" w14:textId="77777777" w:rsidR="00C417DC" w:rsidRPr="007F5A24" w:rsidRDefault="00C417DC" w:rsidP="007F5A24">
      <w:pPr>
        <w:pStyle w:val="ListParagraph"/>
        <w:numPr>
          <w:ilvl w:val="0"/>
          <w:numId w:val="8"/>
        </w:numPr>
        <w:autoSpaceDE w:val="0"/>
        <w:autoSpaceDN w:val="0"/>
        <w:adjustRightInd w:val="0"/>
        <w:spacing w:after="0" w:line="240" w:lineRule="auto"/>
        <w:jc w:val="left"/>
        <w:rPr>
          <w:rFonts w:ascii="Calibri" w:eastAsiaTheme="minorHAnsi" w:hAnsi="Calibri" w:cs="Calibri"/>
          <w:sz w:val="22"/>
          <w:szCs w:val="22"/>
          <w:lang w:eastAsia="en-US"/>
        </w:rPr>
      </w:pPr>
      <w:r w:rsidRPr="007F5A24">
        <w:rPr>
          <w:rFonts w:ascii="Calibri" w:eastAsiaTheme="minorHAnsi" w:hAnsi="Calibri" w:cs="Calibri"/>
          <w:bCs/>
          <w:sz w:val="22"/>
          <w:szCs w:val="22"/>
          <w:lang w:eastAsia="en-US"/>
        </w:rPr>
        <w:t>Visitors</w:t>
      </w:r>
      <w:r w:rsidRPr="007F5A24">
        <w:rPr>
          <w:rFonts w:ascii="Calibri" w:eastAsiaTheme="minorHAnsi" w:hAnsi="Calibri" w:cs="Calibri"/>
          <w:b/>
          <w:bCs/>
          <w:sz w:val="22"/>
          <w:szCs w:val="22"/>
          <w:lang w:eastAsia="en-US"/>
        </w:rPr>
        <w:t xml:space="preserve">: </w:t>
      </w:r>
    </w:p>
    <w:p w14:paraId="39894A57" w14:textId="77777777" w:rsidR="00C417DC" w:rsidRPr="00C417DC" w:rsidRDefault="00C417DC" w:rsidP="00C417DC">
      <w:pPr>
        <w:autoSpaceDE w:val="0"/>
        <w:autoSpaceDN w:val="0"/>
        <w:adjustRightInd w:val="0"/>
        <w:spacing w:after="0"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We ensure that all visitors to our school are aware of our Child Protection and Safeguarding procedures and which staff member they should report any concerns to (the member of staff may differ depending on the purpose of the visit e.g., supply teacher, governor, external agency etc.). </w:t>
      </w:r>
    </w:p>
    <w:p w14:paraId="62F5AFB7" w14:textId="05FBF59D" w:rsidR="00C417DC" w:rsidRPr="00C417DC" w:rsidRDefault="00C417DC" w:rsidP="00C417DC">
      <w:pPr>
        <w:autoSpaceDE w:val="0"/>
        <w:autoSpaceDN w:val="0"/>
        <w:adjustRightInd w:val="0"/>
        <w:spacing w:after="0"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We ask that if a visitor to our school has any concerns about bullying behaviour that they have witnessed, or </w:t>
      </w:r>
      <w:r w:rsidR="007F5A24">
        <w:rPr>
          <w:rFonts w:ascii="Calibri" w:eastAsiaTheme="minorHAnsi" w:hAnsi="Calibri" w:cs="Calibri"/>
          <w:sz w:val="22"/>
          <w:szCs w:val="22"/>
          <w:lang w:eastAsia="en-US"/>
        </w:rPr>
        <w:t xml:space="preserve">have </w:t>
      </w:r>
      <w:r w:rsidRPr="00C417DC">
        <w:rPr>
          <w:rFonts w:ascii="Calibri" w:eastAsiaTheme="minorHAnsi" w:hAnsi="Calibri" w:cs="Calibri"/>
          <w:sz w:val="22"/>
          <w:szCs w:val="22"/>
          <w:lang w:eastAsia="en-US"/>
        </w:rPr>
        <w:t xml:space="preserve">been told about, they </w:t>
      </w:r>
      <w:r w:rsidR="007F5A24">
        <w:rPr>
          <w:rFonts w:ascii="Calibri" w:eastAsiaTheme="minorHAnsi" w:hAnsi="Calibri" w:cs="Calibri"/>
          <w:sz w:val="22"/>
          <w:szCs w:val="22"/>
          <w:lang w:eastAsia="en-US"/>
        </w:rPr>
        <w:t xml:space="preserve">must </w:t>
      </w:r>
      <w:r w:rsidRPr="00C417DC">
        <w:rPr>
          <w:rFonts w:ascii="Calibri" w:eastAsiaTheme="minorHAnsi" w:hAnsi="Calibri" w:cs="Calibri"/>
          <w:sz w:val="22"/>
          <w:szCs w:val="22"/>
          <w:lang w:eastAsia="en-US"/>
        </w:rPr>
        <w:t>report their concerns</w:t>
      </w:r>
      <w:r w:rsidR="007F5A24">
        <w:rPr>
          <w:rFonts w:ascii="Calibri" w:eastAsiaTheme="minorHAnsi" w:hAnsi="Calibri" w:cs="Calibri"/>
          <w:sz w:val="22"/>
          <w:szCs w:val="22"/>
          <w:lang w:eastAsia="en-US"/>
        </w:rPr>
        <w:t xml:space="preserve">, </w:t>
      </w:r>
      <w:r w:rsidRPr="00C417DC">
        <w:rPr>
          <w:rFonts w:ascii="Calibri" w:eastAsiaTheme="minorHAnsi" w:hAnsi="Calibri" w:cs="Calibri"/>
          <w:sz w:val="22"/>
          <w:szCs w:val="22"/>
          <w:lang w:eastAsia="en-US"/>
        </w:rPr>
        <w:t>at the earliest opportunity</w:t>
      </w:r>
      <w:r w:rsidR="007F5A24">
        <w:rPr>
          <w:rFonts w:ascii="Calibri" w:eastAsiaTheme="minorHAnsi" w:hAnsi="Calibri" w:cs="Calibri"/>
          <w:sz w:val="22"/>
          <w:szCs w:val="22"/>
          <w:lang w:eastAsia="en-US"/>
        </w:rPr>
        <w:t>,</w:t>
      </w:r>
      <w:r w:rsidRPr="00C417DC">
        <w:rPr>
          <w:rFonts w:ascii="Calibri" w:eastAsiaTheme="minorHAnsi" w:hAnsi="Calibri" w:cs="Calibri"/>
          <w:sz w:val="22"/>
          <w:szCs w:val="22"/>
          <w:lang w:eastAsia="en-US"/>
        </w:rPr>
        <w:t xml:space="preserve"> in person</w:t>
      </w:r>
      <w:r w:rsidR="007F5A24">
        <w:rPr>
          <w:rFonts w:ascii="Calibri" w:eastAsiaTheme="minorHAnsi" w:hAnsi="Calibri" w:cs="Calibri"/>
          <w:sz w:val="22"/>
          <w:szCs w:val="22"/>
          <w:lang w:eastAsia="en-US"/>
        </w:rPr>
        <w:t>,</w:t>
      </w:r>
      <w:r w:rsidRPr="00C417DC">
        <w:rPr>
          <w:rFonts w:ascii="Calibri" w:eastAsiaTheme="minorHAnsi" w:hAnsi="Calibri" w:cs="Calibri"/>
          <w:sz w:val="22"/>
          <w:szCs w:val="22"/>
          <w:lang w:eastAsia="en-US"/>
        </w:rPr>
        <w:t xml:space="preserve"> to the school’s Designated Safeguarding Lead/the Head teacher/a member of the Senior Leadership Team. We ask that visitors report their </w:t>
      </w:r>
      <w:r w:rsidRPr="00C417DC">
        <w:rPr>
          <w:rFonts w:ascii="Calibri" w:eastAsiaTheme="minorHAnsi" w:hAnsi="Calibri" w:cs="Calibri"/>
          <w:sz w:val="22"/>
          <w:szCs w:val="22"/>
          <w:lang w:eastAsia="en-US"/>
        </w:rPr>
        <w:lastRenderedPageBreak/>
        <w:t xml:space="preserve">concerns in person by the end of the school day. </w:t>
      </w:r>
      <w:r w:rsidR="007F5A24">
        <w:rPr>
          <w:rFonts w:ascii="Calibri" w:eastAsiaTheme="minorHAnsi" w:hAnsi="Calibri" w:cs="Calibri"/>
          <w:sz w:val="22"/>
          <w:szCs w:val="22"/>
          <w:lang w:eastAsia="en-US"/>
        </w:rPr>
        <w:t>It</w:t>
      </w:r>
      <w:r w:rsidRPr="00C417DC">
        <w:rPr>
          <w:rFonts w:ascii="Calibri" w:eastAsiaTheme="minorHAnsi" w:hAnsi="Calibri" w:cs="Calibri"/>
          <w:sz w:val="22"/>
          <w:szCs w:val="22"/>
          <w:lang w:eastAsia="en-US"/>
        </w:rPr>
        <w:t xml:space="preserve"> would not be appropriate to wait until the following </w:t>
      </w:r>
      <w:r w:rsidR="007F5A24" w:rsidRPr="007F5A24">
        <w:rPr>
          <w:rFonts w:ascii="Calibri" w:eastAsiaTheme="minorHAnsi" w:hAnsi="Calibri" w:cs="Calibri"/>
          <w:sz w:val="22"/>
          <w:szCs w:val="22"/>
          <w:lang w:eastAsia="en-US"/>
        </w:rPr>
        <w:t xml:space="preserve">day or leave a written note with concerns. The member of staff receiving the report will take an initial note of the concerns and will then make a formal record of the bullying report on the school’s recording system (CPOMs) and other relevant staff members will be alerted. The member of staff will directly alert the school’s </w:t>
      </w:r>
      <w:r w:rsidR="007F5A24">
        <w:rPr>
          <w:rFonts w:ascii="Calibri" w:eastAsiaTheme="minorHAnsi" w:hAnsi="Calibri" w:cs="Calibri"/>
          <w:sz w:val="22"/>
          <w:szCs w:val="22"/>
          <w:lang w:eastAsia="en-US"/>
        </w:rPr>
        <w:t>DSL and DDSLs</w:t>
      </w:r>
      <w:r w:rsidR="007F5A24" w:rsidRPr="007F5A24">
        <w:rPr>
          <w:rFonts w:ascii="Calibri" w:eastAsiaTheme="minorHAnsi" w:hAnsi="Calibri" w:cs="Calibri"/>
          <w:sz w:val="22"/>
          <w:szCs w:val="22"/>
          <w:lang w:eastAsia="en-US"/>
        </w:rPr>
        <w:t xml:space="preserve"> if the report is deemed urgent or if a pupil is considered at risk.</w:t>
      </w:r>
    </w:p>
    <w:p w14:paraId="0662DD98" w14:textId="2E0A3871" w:rsidR="00C417DC" w:rsidRDefault="00C417DC" w:rsidP="00C417DC">
      <w:pPr>
        <w:autoSpaceDE w:val="0"/>
        <w:autoSpaceDN w:val="0"/>
        <w:adjustRightInd w:val="0"/>
        <w:spacing w:after="0" w:line="240" w:lineRule="auto"/>
        <w:jc w:val="left"/>
        <w:rPr>
          <w:rFonts w:ascii="Calibri" w:eastAsiaTheme="minorHAnsi" w:hAnsi="Calibri" w:cs="Calibri"/>
          <w:sz w:val="24"/>
          <w:szCs w:val="24"/>
          <w:lang w:eastAsia="en-US"/>
        </w:rPr>
      </w:pPr>
    </w:p>
    <w:p w14:paraId="59240790" w14:textId="56430836" w:rsidR="007F5A24" w:rsidRDefault="007F5A24" w:rsidP="00C417DC">
      <w:pPr>
        <w:autoSpaceDE w:val="0"/>
        <w:autoSpaceDN w:val="0"/>
        <w:adjustRightInd w:val="0"/>
        <w:spacing w:after="0" w:line="240" w:lineRule="auto"/>
        <w:jc w:val="left"/>
        <w:rPr>
          <w:rFonts w:ascii="Calibri" w:eastAsiaTheme="minorHAnsi" w:hAnsi="Calibri" w:cs="Calibri"/>
          <w:sz w:val="24"/>
          <w:szCs w:val="24"/>
          <w:lang w:eastAsia="en-US"/>
        </w:rPr>
      </w:pPr>
    </w:p>
    <w:p w14:paraId="649EE4D8" w14:textId="77777777" w:rsidR="007F5A24" w:rsidRPr="00C417DC" w:rsidRDefault="007F5A24" w:rsidP="00C417DC">
      <w:pPr>
        <w:autoSpaceDE w:val="0"/>
        <w:autoSpaceDN w:val="0"/>
        <w:adjustRightInd w:val="0"/>
        <w:spacing w:after="0" w:line="240" w:lineRule="auto"/>
        <w:jc w:val="left"/>
        <w:rPr>
          <w:rFonts w:ascii="Calibri" w:eastAsiaTheme="minorHAnsi" w:hAnsi="Calibri" w:cs="Calibri"/>
          <w:sz w:val="24"/>
          <w:szCs w:val="24"/>
          <w:lang w:eastAsia="en-US"/>
        </w:rPr>
      </w:pPr>
    </w:p>
    <w:p w14:paraId="1FBE4C07" w14:textId="3EBE1B85" w:rsidR="00C417DC" w:rsidRDefault="00C417DC" w:rsidP="00C417DC">
      <w:pPr>
        <w:autoSpaceDE w:val="0"/>
        <w:autoSpaceDN w:val="0"/>
        <w:adjustRightInd w:val="0"/>
        <w:spacing w:after="0" w:line="240" w:lineRule="auto"/>
        <w:jc w:val="left"/>
        <w:rPr>
          <w:rFonts w:ascii="Calibri" w:eastAsiaTheme="minorHAnsi" w:hAnsi="Calibri" w:cs="Calibri"/>
          <w:b/>
          <w:bCs/>
          <w:sz w:val="22"/>
          <w:szCs w:val="22"/>
          <w:u w:val="single"/>
          <w:lang w:eastAsia="en-US"/>
        </w:rPr>
      </w:pPr>
      <w:r w:rsidRPr="00C417DC">
        <w:rPr>
          <w:rFonts w:ascii="Calibri" w:eastAsiaTheme="minorHAnsi" w:hAnsi="Calibri" w:cs="Calibri"/>
          <w:b/>
          <w:bCs/>
          <w:sz w:val="22"/>
          <w:szCs w:val="22"/>
          <w:u w:val="single"/>
          <w:lang w:eastAsia="en-US"/>
        </w:rPr>
        <w:t xml:space="preserve">How our school will respond to reports of bullying </w:t>
      </w:r>
    </w:p>
    <w:p w14:paraId="1E328A1F" w14:textId="77777777" w:rsidR="007F5A24" w:rsidRPr="00C417DC" w:rsidRDefault="007F5A24" w:rsidP="00C417DC">
      <w:pPr>
        <w:autoSpaceDE w:val="0"/>
        <w:autoSpaceDN w:val="0"/>
        <w:adjustRightInd w:val="0"/>
        <w:spacing w:after="0" w:line="240" w:lineRule="auto"/>
        <w:jc w:val="left"/>
        <w:rPr>
          <w:rFonts w:ascii="Calibri" w:eastAsiaTheme="minorHAnsi" w:hAnsi="Calibri" w:cs="Calibri"/>
          <w:sz w:val="22"/>
          <w:szCs w:val="22"/>
          <w:u w:val="single"/>
          <w:lang w:eastAsia="en-US"/>
        </w:rPr>
      </w:pPr>
    </w:p>
    <w:p w14:paraId="627765C2" w14:textId="27C7C70E" w:rsidR="00C417DC" w:rsidRDefault="00C417DC" w:rsidP="00C417DC">
      <w:pPr>
        <w:autoSpaceDE w:val="0"/>
        <w:autoSpaceDN w:val="0"/>
        <w:adjustRightInd w:val="0"/>
        <w:spacing w:after="0"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At </w:t>
      </w:r>
      <w:r w:rsidR="007F5A24">
        <w:rPr>
          <w:rFonts w:ascii="Calibri" w:eastAsiaTheme="minorHAnsi" w:hAnsi="Calibri" w:cs="Calibri"/>
          <w:sz w:val="22"/>
          <w:szCs w:val="22"/>
          <w:lang w:eastAsia="en-US"/>
        </w:rPr>
        <w:t>Glenfield Primary School,</w:t>
      </w:r>
      <w:r w:rsidRPr="00C417DC">
        <w:rPr>
          <w:rFonts w:ascii="Calibri" w:eastAsiaTheme="minorHAnsi" w:hAnsi="Calibri" w:cs="Calibri"/>
          <w:sz w:val="22"/>
          <w:szCs w:val="22"/>
          <w:lang w:eastAsia="en-US"/>
        </w:rPr>
        <w:t xml:space="preserve"> all reports of bullying or reported concerns of bullying behaviours will be taken seriously and investigated. Even if an incident is deemed ‘not bullying’ or a ‘relational conflict’, our school remains committed to supporting all pupils who have been involved and </w:t>
      </w:r>
      <w:r w:rsidR="007F5A24">
        <w:rPr>
          <w:rFonts w:ascii="Calibri" w:eastAsiaTheme="minorHAnsi" w:hAnsi="Calibri" w:cs="Calibri"/>
          <w:sz w:val="22"/>
          <w:szCs w:val="22"/>
          <w:lang w:eastAsia="en-US"/>
        </w:rPr>
        <w:t>a</w:t>
      </w:r>
      <w:r w:rsidRPr="00C417DC">
        <w:rPr>
          <w:rFonts w:ascii="Calibri" w:eastAsiaTheme="minorHAnsi" w:hAnsi="Calibri" w:cs="Calibri"/>
          <w:sz w:val="22"/>
          <w:szCs w:val="22"/>
          <w:lang w:eastAsia="en-US"/>
        </w:rPr>
        <w:t xml:space="preserve">ffected. </w:t>
      </w:r>
    </w:p>
    <w:p w14:paraId="362C30BD" w14:textId="77777777" w:rsidR="007F5A24" w:rsidRPr="00C417DC" w:rsidRDefault="007F5A24" w:rsidP="00C417DC">
      <w:pPr>
        <w:autoSpaceDE w:val="0"/>
        <w:autoSpaceDN w:val="0"/>
        <w:adjustRightInd w:val="0"/>
        <w:spacing w:after="0" w:line="240" w:lineRule="auto"/>
        <w:jc w:val="left"/>
        <w:rPr>
          <w:rFonts w:ascii="Calibri" w:eastAsiaTheme="minorHAnsi" w:hAnsi="Calibri" w:cs="Calibri"/>
          <w:sz w:val="22"/>
          <w:szCs w:val="22"/>
          <w:lang w:eastAsia="en-US"/>
        </w:rPr>
      </w:pPr>
    </w:p>
    <w:p w14:paraId="1987ACAE" w14:textId="04E9273F" w:rsidR="00C417DC" w:rsidRDefault="00C417DC" w:rsidP="00C417DC">
      <w:pPr>
        <w:autoSpaceDE w:val="0"/>
        <w:autoSpaceDN w:val="0"/>
        <w:adjustRightInd w:val="0"/>
        <w:spacing w:after="0"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Our school keeps records of all reports of bullying, this information is stored on our school’s recording system (CPOMs). These records are used to identify trends and inform our school’s preventative work. Information from these records is discussed regularly at staff meetings to ensure that all staff are kept up-to-date and are alert to any ongoing concerns. </w:t>
      </w:r>
    </w:p>
    <w:p w14:paraId="7F9355E1" w14:textId="77777777" w:rsidR="007F5A24" w:rsidRPr="00C417DC" w:rsidRDefault="007F5A24" w:rsidP="00C417DC">
      <w:pPr>
        <w:autoSpaceDE w:val="0"/>
        <w:autoSpaceDN w:val="0"/>
        <w:adjustRightInd w:val="0"/>
        <w:spacing w:after="0" w:line="240" w:lineRule="auto"/>
        <w:jc w:val="left"/>
        <w:rPr>
          <w:rFonts w:ascii="Calibri" w:eastAsiaTheme="minorHAnsi" w:hAnsi="Calibri" w:cs="Calibri"/>
          <w:sz w:val="22"/>
          <w:szCs w:val="22"/>
          <w:lang w:eastAsia="en-US"/>
        </w:rPr>
      </w:pPr>
    </w:p>
    <w:p w14:paraId="04F84397" w14:textId="77777777" w:rsidR="00C417DC" w:rsidRPr="00C417DC" w:rsidRDefault="00C417DC" w:rsidP="00C417DC">
      <w:pPr>
        <w:autoSpaceDE w:val="0"/>
        <w:autoSpaceDN w:val="0"/>
        <w:adjustRightInd w:val="0"/>
        <w:spacing w:after="0"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Our staff use a contextual approach to safeguarding and each incident will be dealt with on a case-by-case basis. Some of our school’s responses may include, but may not be limited to: </w:t>
      </w:r>
    </w:p>
    <w:p w14:paraId="6299CFBF" w14:textId="77777777" w:rsidR="00C417DC" w:rsidRPr="00C417DC" w:rsidRDefault="00C417DC" w:rsidP="003956BB">
      <w:pPr>
        <w:numPr>
          <w:ilvl w:val="0"/>
          <w:numId w:val="5"/>
        </w:numPr>
        <w:autoSpaceDE w:val="0"/>
        <w:autoSpaceDN w:val="0"/>
        <w:adjustRightInd w:val="0"/>
        <w:spacing w:after="51"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Talk to all pupils involved in the reported incident – this may include the target, child who has allegedly displayed bullying behaviour, and any bystanders/witnesses </w:t>
      </w:r>
    </w:p>
    <w:p w14:paraId="41C3CB79" w14:textId="77777777" w:rsidR="00C417DC" w:rsidRPr="00C417DC" w:rsidRDefault="00C417DC" w:rsidP="003956BB">
      <w:pPr>
        <w:numPr>
          <w:ilvl w:val="0"/>
          <w:numId w:val="5"/>
        </w:numPr>
        <w:autoSpaceDE w:val="0"/>
        <w:autoSpaceDN w:val="0"/>
        <w:adjustRightInd w:val="0"/>
        <w:spacing w:after="51"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Talk to the parents/carers (of the target and/or the child who has allegedly displayed bullying behaviour). We anticipate the full support from parents/carers and request that they provide staff with all available evidence (particularly when alleged incidents have taken place online). </w:t>
      </w:r>
    </w:p>
    <w:p w14:paraId="0F61A8D1" w14:textId="03B07D23" w:rsidR="00C417DC" w:rsidRPr="00C417DC" w:rsidRDefault="00C417DC" w:rsidP="003956BB">
      <w:pPr>
        <w:numPr>
          <w:ilvl w:val="0"/>
          <w:numId w:val="5"/>
        </w:numPr>
        <w:autoSpaceDE w:val="0"/>
        <w:autoSpaceDN w:val="0"/>
        <w:adjustRightInd w:val="0"/>
        <w:spacing w:after="51"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Our school will take a restorative and education-based approach in order to address the possible root causes for any bullying behaviours. When appropriate, we will implement appropriate sanctions in accordance with our school’s behaviour policy. These sanctions will be </w:t>
      </w:r>
      <w:r w:rsidR="007F5A24">
        <w:rPr>
          <w:rFonts w:ascii="Calibri" w:eastAsiaTheme="minorHAnsi" w:hAnsi="Calibri" w:cs="Calibri"/>
          <w:sz w:val="22"/>
          <w:szCs w:val="22"/>
          <w:lang w:eastAsia="en-US"/>
        </w:rPr>
        <w:t>based</w:t>
      </w:r>
      <w:r w:rsidRPr="00C417DC">
        <w:rPr>
          <w:rFonts w:ascii="Calibri" w:eastAsiaTheme="minorHAnsi" w:hAnsi="Calibri" w:cs="Calibri"/>
          <w:sz w:val="22"/>
          <w:szCs w:val="22"/>
          <w:lang w:eastAsia="en-US"/>
        </w:rPr>
        <w:t xml:space="preserve"> according to the seriousness of the incident but will send out a message that bullying is unacceptable. We may issue bespoke interventions or next steps of support depending on the circumstances and root causes. </w:t>
      </w:r>
    </w:p>
    <w:p w14:paraId="309614D2" w14:textId="77777777" w:rsidR="00C417DC" w:rsidRPr="00C417DC" w:rsidRDefault="00C417DC" w:rsidP="003956BB">
      <w:pPr>
        <w:numPr>
          <w:ilvl w:val="0"/>
          <w:numId w:val="5"/>
        </w:numPr>
        <w:autoSpaceDE w:val="0"/>
        <w:autoSpaceDN w:val="0"/>
        <w:adjustRightInd w:val="0"/>
        <w:spacing w:after="51"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Discuss the report/incident/case with other agencies and organisations when appropriate and make referrals to those organisations when appropriate </w:t>
      </w:r>
    </w:p>
    <w:p w14:paraId="08A98D4A" w14:textId="77777777" w:rsidR="00C417DC" w:rsidRPr="00C417DC" w:rsidRDefault="00C417DC" w:rsidP="003956BB">
      <w:pPr>
        <w:numPr>
          <w:ilvl w:val="0"/>
          <w:numId w:val="5"/>
        </w:numPr>
        <w:autoSpaceDE w:val="0"/>
        <w:autoSpaceDN w:val="0"/>
        <w:adjustRightInd w:val="0"/>
        <w:spacing w:after="51"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Liaise with the wider community if the bullying is taking place off the school premises (e.g., the Police, District Council etc.) </w:t>
      </w:r>
    </w:p>
    <w:p w14:paraId="6B9E10EB" w14:textId="77777777" w:rsidR="00C417DC" w:rsidRPr="00C417DC" w:rsidRDefault="00C417DC" w:rsidP="003956BB">
      <w:pPr>
        <w:numPr>
          <w:ilvl w:val="0"/>
          <w:numId w:val="5"/>
        </w:numPr>
        <w:autoSpaceDE w:val="0"/>
        <w:autoSpaceDN w:val="0"/>
        <w:adjustRightInd w:val="0"/>
        <w:spacing w:after="51"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Keep in touch with the person who reported the incident/behaviour to inform them that action has been taken – this may include a pupil, a parent/carer/guardian, a member of staff or visitor, or another member of the school community. We will endeavour to ensure that all parties are kept informed of progress and any developments, but we will also need to show due regard to GDPR. This may mean, at times, that we are not able to provide or share information or updates. </w:t>
      </w:r>
    </w:p>
    <w:p w14:paraId="29FBFAB0" w14:textId="24BD6A41" w:rsidR="00C417DC" w:rsidRPr="00C417DC" w:rsidRDefault="00C417DC" w:rsidP="003956BB">
      <w:pPr>
        <w:numPr>
          <w:ilvl w:val="0"/>
          <w:numId w:val="5"/>
        </w:numPr>
        <w:autoSpaceDE w:val="0"/>
        <w:autoSpaceDN w:val="0"/>
        <w:adjustRightInd w:val="0"/>
        <w:spacing w:after="51"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Implement a range of follow-up support/interventions appropriate to the situation (this may include informal or formal restorative work with the target and alleged perpetrator, individual or group work with the target, individual or group work with the child who has displayed bullying behaviour, individual or group work with any witnesses/bystanders, group work with the wider-school community etc.) </w:t>
      </w:r>
    </w:p>
    <w:p w14:paraId="42CCFA65" w14:textId="77777777" w:rsidR="00C417DC" w:rsidRPr="00C417DC" w:rsidRDefault="00C417DC" w:rsidP="003956BB">
      <w:pPr>
        <w:numPr>
          <w:ilvl w:val="0"/>
          <w:numId w:val="5"/>
        </w:numPr>
        <w:autoSpaceDE w:val="0"/>
        <w:autoSpaceDN w:val="0"/>
        <w:adjustRightInd w:val="0"/>
        <w:spacing w:after="51"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Monitor the effectiveness of actions taken and reassess/take more actions if appropriate </w:t>
      </w:r>
    </w:p>
    <w:p w14:paraId="247ED2B5" w14:textId="3A60AD0C" w:rsidR="007F5A24" w:rsidRDefault="00C417DC" w:rsidP="007F5A24">
      <w:pPr>
        <w:numPr>
          <w:ilvl w:val="0"/>
          <w:numId w:val="5"/>
        </w:numPr>
        <w:autoSpaceDE w:val="0"/>
        <w:autoSpaceDN w:val="0"/>
        <w:adjustRightInd w:val="0"/>
        <w:spacing w:after="0"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Liaise with the Designated Safeguarding Lead if there are safeguarding issues or concerns and consider the potential impact of the experiences – a DSL may then liaise with other professionals and Local Authority teams as appropriate (e.g., school counsellor, CAMHS, </w:t>
      </w:r>
      <w:r w:rsidR="007F5A24">
        <w:rPr>
          <w:rFonts w:ascii="Calibri" w:eastAsiaTheme="minorHAnsi" w:hAnsi="Calibri" w:cs="Calibri"/>
          <w:sz w:val="22"/>
          <w:szCs w:val="22"/>
          <w:lang w:eastAsia="en-US"/>
        </w:rPr>
        <w:t xml:space="preserve">Inclusion </w:t>
      </w:r>
      <w:r w:rsidRPr="00C417DC">
        <w:rPr>
          <w:rFonts w:ascii="Calibri" w:eastAsiaTheme="minorHAnsi" w:hAnsi="Calibri" w:cs="Calibri"/>
          <w:sz w:val="22"/>
          <w:szCs w:val="22"/>
          <w:lang w:eastAsia="en-US"/>
        </w:rPr>
        <w:t xml:space="preserve">etc.). </w:t>
      </w:r>
    </w:p>
    <w:p w14:paraId="29DB692C" w14:textId="3CBE6687" w:rsidR="007F5A24" w:rsidRDefault="00C81522" w:rsidP="007F5A24">
      <w:pPr>
        <w:autoSpaceDE w:val="0"/>
        <w:autoSpaceDN w:val="0"/>
        <w:adjustRightInd w:val="0"/>
        <w:spacing w:after="0" w:line="240" w:lineRule="auto"/>
        <w:jc w:val="left"/>
        <w:rPr>
          <w:rFonts w:ascii="Calibri" w:eastAsiaTheme="minorHAnsi" w:hAnsi="Calibri" w:cs="Calibri"/>
          <w:sz w:val="22"/>
          <w:szCs w:val="22"/>
          <w:lang w:eastAsia="en-US"/>
        </w:rPr>
      </w:pPr>
      <w:r w:rsidRPr="00C81522">
        <w:rPr>
          <w:rFonts w:ascii="Calibri" w:eastAsiaTheme="minorHAnsi" w:hAnsi="Calibri" w:cs="Calibri"/>
          <w:sz w:val="22"/>
          <w:szCs w:val="22"/>
          <w:lang w:eastAsia="en-US"/>
        </w:rPr>
        <w:t>If a parent/carer is not satisfied with our school’s actions, we ask that they follow our school’s complaint policy and procedures. This is available online from our school website and on request from the school office.</w:t>
      </w:r>
    </w:p>
    <w:p w14:paraId="3C0E08BD" w14:textId="77777777" w:rsidR="00C81522" w:rsidRDefault="00C81522" w:rsidP="00C417DC">
      <w:pPr>
        <w:autoSpaceDE w:val="0"/>
        <w:autoSpaceDN w:val="0"/>
        <w:adjustRightInd w:val="0"/>
        <w:spacing w:after="0" w:line="240" w:lineRule="auto"/>
        <w:jc w:val="left"/>
        <w:rPr>
          <w:rFonts w:ascii="Calibri" w:eastAsiaTheme="minorHAnsi" w:hAnsi="Calibri" w:cs="Calibri"/>
          <w:sz w:val="23"/>
          <w:szCs w:val="23"/>
          <w:lang w:eastAsia="en-US"/>
        </w:rPr>
      </w:pPr>
    </w:p>
    <w:p w14:paraId="4A0AE74A" w14:textId="77777777" w:rsidR="003F431A" w:rsidRDefault="003F431A" w:rsidP="00C417DC">
      <w:pPr>
        <w:autoSpaceDE w:val="0"/>
        <w:autoSpaceDN w:val="0"/>
        <w:adjustRightInd w:val="0"/>
        <w:spacing w:after="0" w:line="240" w:lineRule="auto"/>
        <w:jc w:val="left"/>
        <w:rPr>
          <w:rFonts w:ascii="Calibri" w:eastAsiaTheme="minorHAnsi" w:hAnsi="Calibri" w:cs="Calibri"/>
          <w:b/>
          <w:sz w:val="23"/>
          <w:szCs w:val="23"/>
          <w:u w:val="single"/>
          <w:lang w:eastAsia="en-US"/>
        </w:rPr>
      </w:pPr>
    </w:p>
    <w:p w14:paraId="0A97A2BC" w14:textId="77777777" w:rsidR="003F431A" w:rsidRDefault="003F431A" w:rsidP="00C417DC">
      <w:pPr>
        <w:autoSpaceDE w:val="0"/>
        <w:autoSpaceDN w:val="0"/>
        <w:adjustRightInd w:val="0"/>
        <w:spacing w:after="0" w:line="240" w:lineRule="auto"/>
        <w:jc w:val="left"/>
        <w:rPr>
          <w:rFonts w:ascii="Calibri" w:eastAsiaTheme="minorHAnsi" w:hAnsi="Calibri" w:cs="Calibri"/>
          <w:b/>
          <w:sz w:val="23"/>
          <w:szCs w:val="23"/>
          <w:u w:val="single"/>
          <w:lang w:eastAsia="en-US"/>
        </w:rPr>
      </w:pPr>
    </w:p>
    <w:p w14:paraId="356B5DF1" w14:textId="1F57E923" w:rsidR="00C417DC" w:rsidRDefault="00C417DC" w:rsidP="00C417DC">
      <w:pPr>
        <w:autoSpaceDE w:val="0"/>
        <w:autoSpaceDN w:val="0"/>
        <w:adjustRightInd w:val="0"/>
        <w:spacing w:after="0" w:line="240" w:lineRule="auto"/>
        <w:jc w:val="left"/>
        <w:rPr>
          <w:rFonts w:ascii="Calibri" w:eastAsiaTheme="minorHAnsi" w:hAnsi="Calibri" w:cs="Calibri"/>
          <w:b/>
          <w:sz w:val="23"/>
          <w:szCs w:val="23"/>
          <w:u w:val="single"/>
          <w:lang w:eastAsia="en-US"/>
        </w:rPr>
      </w:pPr>
      <w:r w:rsidRPr="00C417DC">
        <w:rPr>
          <w:rFonts w:ascii="Calibri" w:eastAsiaTheme="minorHAnsi" w:hAnsi="Calibri" w:cs="Calibri"/>
          <w:b/>
          <w:sz w:val="23"/>
          <w:szCs w:val="23"/>
          <w:u w:val="single"/>
          <w:lang w:eastAsia="en-US"/>
        </w:rPr>
        <w:lastRenderedPageBreak/>
        <w:t xml:space="preserve">Strategies for preventing bullying </w:t>
      </w:r>
    </w:p>
    <w:p w14:paraId="114CBB61" w14:textId="77777777" w:rsidR="00C81522" w:rsidRPr="00C417DC" w:rsidRDefault="00C81522" w:rsidP="00C417DC">
      <w:pPr>
        <w:autoSpaceDE w:val="0"/>
        <w:autoSpaceDN w:val="0"/>
        <w:adjustRightInd w:val="0"/>
        <w:spacing w:after="0" w:line="240" w:lineRule="auto"/>
        <w:jc w:val="left"/>
        <w:rPr>
          <w:rFonts w:ascii="Calibri" w:eastAsiaTheme="minorHAnsi" w:hAnsi="Calibri" w:cs="Calibri"/>
          <w:b/>
          <w:sz w:val="23"/>
          <w:szCs w:val="23"/>
          <w:u w:val="single"/>
          <w:lang w:eastAsia="en-US"/>
        </w:rPr>
      </w:pPr>
    </w:p>
    <w:p w14:paraId="72FFBAD8" w14:textId="349A4E95" w:rsidR="00C417DC" w:rsidRDefault="00C417DC" w:rsidP="00C417DC">
      <w:pPr>
        <w:autoSpaceDE w:val="0"/>
        <w:autoSpaceDN w:val="0"/>
        <w:adjustRightInd w:val="0"/>
        <w:spacing w:after="0"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At </w:t>
      </w:r>
      <w:r w:rsidR="00C81522">
        <w:rPr>
          <w:rFonts w:ascii="Calibri" w:eastAsiaTheme="minorHAnsi" w:hAnsi="Calibri" w:cs="Calibri"/>
          <w:sz w:val="22"/>
          <w:szCs w:val="22"/>
          <w:lang w:eastAsia="en-US"/>
        </w:rPr>
        <w:t>Glenfield Primary School</w:t>
      </w:r>
      <w:r w:rsidRPr="00C417DC">
        <w:rPr>
          <w:rFonts w:ascii="Calibri" w:eastAsiaTheme="minorHAnsi" w:hAnsi="Calibri" w:cs="Calibri"/>
          <w:sz w:val="22"/>
          <w:szCs w:val="22"/>
          <w:lang w:eastAsia="en-US"/>
        </w:rPr>
        <w:t xml:space="preserve">, we are committed to the safety and welfare of our pupils, and therefore we have developed the following strategies to promote friendly and positive behaviours and discourage bullying behaviours. Throughout the academic year, the effectiveness of these strategies is reviewed, and the variety of strategies may be expanded to address specific concerns or meet the needs of all members of our community. </w:t>
      </w:r>
    </w:p>
    <w:p w14:paraId="1EC57F7A" w14:textId="77777777" w:rsidR="00C81522" w:rsidRPr="00C417DC" w:rsidRDefault="00C81522" w:rsidP="00C417DC">
      <w:pPr>
        <w:autoSpaceDE w:val="0"/>
        <w:autoSpaceDN w:val="0"/>
        <w:adjustRightInd w:val="0"/>
        <w:spacing w:after="0" w:line="240" w:lineRule="auto"/>
        <w:jc w:val="left"/>
        <w:rPr>
          <w:rFonts w:ascii="Calibri" w:eastAsiaTheme="minorHAnsi" w:hAnsi="Calibri" w:cs="Calibri"/>
          <w:sz w:val="22"/>
          <w:szCs w:val="22"/>
          <w:lang w:eastAsia="en-US"/>
        </w:rPr>
      </w:pPr>
    </w:p>
    <w:p w14:paraId="57AFD792" w14:textId="77777777" w:rsidR="00C417DC" w:rsidRPr="00C417DC" w:rsidRDefault="00C417DC" w:rsidP="00C417DC">
      <w:pPr>
        <w:autoSpaceDE w:val="0"/>
        <w:autoSpaceDN w:val="0"/>
        <w:adjustRightInd w:val="0"/>
        <w:spacing w:after="0"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The strategies we use include, but are not limited to: </w:t>
      </w:r>
    </w:p>
    <w:p w14:paraId="31D6EE8D" w14:textId="77777777" w:rsidR="00C417DC" w:rsidRPr="00C417DC" w:rsidRDefault="00C417DC" w:rsidP="003956BB">
      <w:pPr>
        <w:numPr>
          <w:ilvl w:val="0"/>
          <w:numId w:val="6"/>
        </w:numPr>
        <w:autoSpaceDE w:val="0"/>
        <w:autoSpaceDN w:val="0"/>
        <w:adjustRightInd w:val="0"/>
        <w:spacing w:after="51"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Active school council </w:t>
      </w:r>
    </w:p>
    <w:p w14:paraId="1D8A5B09" w14:textId="63181026" w:rsidR="00C417DC" w:rsidRPr="00C417DC" w:rsidRDefault="00C417DC" w:rsidP="003956BB">
      <w:pPr>
        <w:numPr>
          <w:ilvl w:val="0"/>
          <w:numId w:val="6"/>
        </w:numPr>
        <w:autoSpaceDE w:val="0"/>
        <w:autoSpaceDN w:val="0"/>
        <w:adjustRightInd w:val="0"/>
        <w:spacing w:after="51"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Sports </w:t>
      </w:r>
      <w:r w:rsidR="00C81522">
        <w:rPr>
          <w:rFonts w:ascii="Calibri" w:eastAsiaTheme="minorHAnsi" w:hAnsi="Calibri" w:cs="Calibri"/>
          <w:sz w:val="22"/>
          <w:szCs w:val="22"/>
          <w:lang w:eastAsia="en-US"/>
        </w:rPr>
        <w:t>ambassadors</w:t>
      </w:r>
      <w:r w:rsidRPr="00C417DC">
        <w:rPr>
          <w:rFonts w:ascii="Calibri" w:eastAsiaTheme="minorHAnsi" w:hAnsi="Calibri" w:cs="Calibri"/>
          <w:sz w:val="22"/>
          <w:szCs w:val="22"/>
          <w:lang w:eastAsia="en-US"/>
        </w:rPr>
        <w:t xml:space="preserve"> </w:t>
      </w:r>
    </w:p>
    <w:p w14:paraId="5FD32A81" w14:textId="1899DA49" w:rsidR="00C417DC" w:rsidRPr="00C417DC" w:rsidRDefault="00C81522" w:rsidP="003956BB">
      <w:pPr>
        <w:numPr>
          <w:ilvl w:val="0"/>
          <w:numId w:val="6"/>
        </w:numPr>
        <w:autoSpaceDE w:val="0"/>
        <w:autoSpaceDN w:val="0"/>
        <w:adjustRightInd w:val="0"/>
        <w:spacing w:after="51" w:line="240" w:lineRule="auto"/>
        <w:jc w:val="left"/>
        <w:rPr>
          <w:rFonts w:ascii="Calibri" w:eastAsiaTheme="minorHAnsi" w:hAnsi="Calibri" w:cs="Calibri"/>
          <w:sz w:val="22"/>
          <w:szCs w:val="22"/>
          <w:lang w:eastAsia="en-US"/>
        </w:rPr>
      </w:pPr>
      <w:r>
        <w:rPr>
          <w:rFonts w:ascii="Calibri" w:eastAsiaTheme="minorHAnsi" w:hAnsi="Calibri" w:cs="Calibri"/>
          <w:sz w:val="22"/>
          <w:szCs w:val="22"/>
          <w:lang w:eastAsia="en-US"/>
        </w:rPr>
        <w:t>Pupil wellbeing</w:t>
      </w:r>
      <w:r w:rsidR="00C417DC" w:rsidRPr="00C417DC">
        <w:rPr>
          <w:rFonts w:ascii="Calibri" w:eastAsiaTheme="minorHAnsi" w:hAnsi="Calibri" w:cs="Calibri"/>
          <w:sz w:val="22"/>
          <w:szCs w:val="22"/>
          <w:lang w:eastAsia="en-US"/>
        </w:rPr>
        <w:t xml:space="preserve"> </w:t>
      </w:r>
      <w:r>
        <w:rPr>
          <w:rFonts w:ascii="Calibri" w:eastAsiaTheme="minorHAnsi" w:hAnsi="Calibri" w:cs="Calibri"/>
          <w:sz w:val="22"/>
          <w:szCs w:val="22"/>
          <w:lang w:eastAsia="en-US"/>
        </w:rPr>
        <w:t>t</w:t>
      </w:r>
      <w:r w:rsidR="00C417DC" w:rsidRPr="00C417DC">
        <w:rPr>
          <w:rFonts w:ascii="Calibri" w:eastAsiaTheme="minorHAnsi" w:hAnsi="Calibri" w:cs="Calibri"/>
          <w:sz w:val="22"/>
          <w:szCs w:val="22"/>
          <w:lang w:eastAsia="en-US"/>
        </w:rPr>
        <w:t xml:space="preserve">eam </w:t>
      </w:r>
    </w:p>
    <w:p w14:paraId="38C1D54D" w14:textId="6C73D05C" w:rsidR="00C417DC" w:rsidRDefault="00C417DC" w:rsidP="003956BB">
      <w:pPr>
        <w:numPr>
          <w:ilvl w:val="0"/>
          <w:numId w:val="6"/>
        </w:numPr>
        <w:autoSpaceDE w:val="0"/>
        <w:autoSpaceDN w:val="0"/>
        <w:adjustRightInd w:val="0"/>
        <w:spacing w:after="51"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Taking part in Anti-Bullying week annually (November) </w:t>
      </w:r>
    </w:p>
    <w:p w14:paraId="320D4AA4" w14:textId="1F3EBC57" w:rsidR="00C81522" w:rsidRPr="00C417DC" w:rsidRDefault="00C81522" w:rsidP="003956BB">
      <w:pPr>
        <w:numPr>
          <w:ilvl w:val="0"/>
          <w:numId w:val="6"/>
        </w:numPr>
        <w:autoSpaceDE w:val="0"/>
        <w:autoSpaceDN w:val="0"/>
        <w:adjustRightInd w:val="0"/>
        <w:spacing w:after="51" w:line="240" w:lineRule="auto"/>
        <w:jc w:val="left"/>
        <w:rPr>
          <w:rFonts w:ascii="Calibri" w:eastAsiaTheme="minorHAnsi" w:hAnsi="Calibri" w:cs="Calibri"/>
          <w:sz w:val="22"/>
          <w:szCs w:val="22"/>
          <w:lang w:eastAsia="en-US"/>
        </w:rPr>
      </w:pPr>
      <w:r>
        <w:rPr>
          <w:rFonts w:ascii="Calibri" w:eastAsiaTheme="minorHAnsi" w:hAnsi="Calibri" w:cs="Calibri"/>
          <w:sz w:val="22"/>
          <w:szCs w:val="22"/>
          <w:lang w:eastAsia="en-US"/>
        </w:rPr>
        <w:t>Anti-bullying workshops</w:t>
      </w:r>
    </w:p>
    <w:p w14:paraId="7F20B646" w14:textId="77777777" w:rsidR="00C417DC" w:rsidRPr="00C417DC" w:rsidRDefault="00C417DC" w:rsidP="003956BB">
      <w:pPr>
        <w:numPr>
          <w:ilvl w:val="0"/>
          <w:numId w:val="6"/>
        </w:numPr>
        <w:autoSpaceDE w:val="0"/>
        <w:autoSpaceDN w:val="0"/>
        <w:adjustRightInd w:val="0"/>
        <w:spacing w:after="51"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Taking part in Safer Internet Day annually (February) </w:t>
      </w:r>
    </w:p>
    <w:p w14:paraId="5AB264E7" w14:textId="2BAC15F3" w:rsidR="00C81522" w:rsidRDefault="00C417DC" w:rsidP="003956BB">
      <w:pPr>
        <w:numPr>
          <w:ilvl w:val="0"/>
          <w:numId w:val="6"/>
        </w:numPr>
        <w:autoSpaceDE w:val="0"/>
        <w:autoSpaceDN w:val="0"/>
        <w:adjustRightInd w:val="0"/>
        <w:spacing w:after="51"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Robust </w:t>
      </w:r>
      <w:r w:rsidR="00C81522">
        <w:rPr>
          <w:rFonts w:ascii="Calibri" w:eastAsiaTheme="minorHAnsi" w:hAnsi="Calibri" w:cs="Calibri"/>
          <w:sz w:val="22"/>
          <w:szCs w:val="22"/>
          <w:lang w:eastAsia="en-US"/>
        </w:rPr>
        <w:t>RSE and PSHE</w:t>
      </w:r>
      <w:r w:rsidRPr="00C417DC">
        <w:rPr>
          <w:rFonts w:ascii="Calibri" w:eastAsiaTheme="minorHAnsi" w:hAnsi="Calibri" w:cs="Calibri"/>
          <w:sz w:val="22"/>
          <w:szCs w:val="22"/>
          <w:lang w:eastAsia="en-US"/>
        </w:rPr>
        <w:t xml:space="preserve"> curriculum for all year groups </w:t>
      </w:r>
    </w:p>
    <w:p w14:paraId="24FD8A53" w14:textId="0E3894AB" w:rsidR="00C417DC" w:rsidRPr="00C417DC" w:rsidRDefault="00C417DC" w:rsidP="003956BB">
      <w:pPr>
        <w:numPr>
          <w:ilvl w:val="0"/>
          <w:numId w:val="6"/>
        </w:numPr>
        <w:autoSpaceDE w:val="0"/>
        <w:autoSpaceDN w:val="0"/>
        <w:adjustRightInd w:val="0"/>
        <w:spacing w:after="51"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Collaborative work with safeguarding leads, SENCOs and other colleagues and specialists </w:t>
      </w:r>
    </w:p>
    <w:p w14:paraId="2DB06566" w14:textId="6838F74A" w:rsidR="00C417DC" w:rsidRPr="00C417DC" w:rsidRDefault="00C81522" w:rsidP="003956BB">
      <w:pPr>
        <w:numPr>
          <w:ilvl w:val="0"/>
          <w:numId w:val="6"/>
        </w:numPr>
        <w:autoSpaceDE w:val="0"/>
        <w:autoSpaceDN w:val="0"/>
        <w:adjustRightInd w:val="0"/>
        <w:spacing w:after="51" w:line="240" w:lineRule="auto"/>
        <w:jc w:val="left"/>
        <w:rPr>
          <w:rFonts w:ascii="Calibri" w:eastAsiaTheme="minorHAnsi" w:hAnsi="Calibri" w:cs="Calibri"/>
          <w:sz w:val="22"/>
          <w:szCs w:val="22"/>
          <w:lang w:eastAsia="en-US"/>
        </w:rPr>
      </w:pPr>
      <w:r>
        <w:rPr>
          <w:rFonts w:ascii="Calibri" w:eastAsiaTheme="minorHAnsi" w:hAnsi="Calibri" w:cs="Calibri"/>
          <w:sz w:val="22"/>
          <w:szCs w:val="22"/>
          <w:lang w:eastAsia="en-US"/>
        </w:rPr>
        <w:t>Bespoke</w:t>
      </w:r>
      <w:r w:rsidR="00C417DC" w:rsidRPr="00C417DC">
        <w:rPr>
          <w:rFonts w:ascii="Calibri" w:eastAsiaTheme="minorHAnsi" w:hAnsi="Calibri" w:cs="Calibri"/>
          <w:sz w:val="22"/>
          <w:szCs w:val="22"/>
          <w:lang w:eastAsia="en-US"/>
        </w:rPr>
        <w:t xml:space="preserve"> curriculum inputs for online safety and cyber</w:t>
      </w:r>
      <w:r>
        <w:rPr>
          <w:rFonts w:ascii="Calibri" w:eastAsiaTheme="minorHAnsi" w:hAnsi="Calibri" w:cs="Calibri"/>
          <w:sz w:val="22"/>
          <w:szCs w:val="22"/>
          <w:lang w:eastAsia="en-US"/>
        </w:rPr>
        <w:t>-</w:t>
      </w:r>
      <w:r w:rsidR="00C417DC" w:rsidRPr="00C417DC">
        <w:rPr>
          <w:rFonts w:ascii="Calibri" w:eastAsiaTheme="minorHAnsi" w:hAnsi="Calibri" w:cs="Calibri"/>
          <w:sz w:val="22"/>
          <w:szCs w:val="22"/>
          <w:lang w:eastAsia="en-US"/>
        </w:rPr>
        <w:t xml:space="preserve">bullying </w:t>
      </w:r>
    </w:p>
    <w:p w14:paraId="632ECC53" w14:textId="2A79479A" w:rsidR="00C417DC" w:rsidRDefault="00C81522" w:rsidP="003956BB">
      <w:pPr>
        <w:numPr>
          <w:ilvl w:val="0"/>
          <w:numId w:val="6"/>
        </w:numPr>
        <w:autoSpaceDE w:val="0"/>
        <w:autoSpaceDN w:val="0"/>
        <w:adjustRightInd w:val="0"/>
        <w:spacing w:after="51" w:line="240" w:lineRule="auto"/>
        <w:jc w:val="left"/>
        <w:rPr>
          <w:rFonts w:ascii="Calibri" w:eastAsiaTheme="minorHAnsi" w:hAnsi="Calibri" w:cs="Calibri"/>
          <w:sz w:val="22"/>
          <w:szCs w:val="22"/>
          <w:lang w:eastAsia="en-US"/>
        </w:rPr>
      </w:pPr>
      <w:r>
        <w:rPr>
          <w:rFonts w:ascii="Calibri" w:eastAsiaTheme="minorHAnsi" w:hAnsi="Calibri" w:cs="Calibri"/>
          <w:sz w:val="22"/>
          <w:szCs w:val="22"/>
          <w:lang w:eastAsia="en-US"/>
        </w:rPr>
        <w:t>Fortnightly</w:t>
      </w:r>
      <w:r w:rsidR="00C417DC" w:rsidRPr="00C417DC">
        <w:rPr>
          <w:rFonts w:ascii="Calibri" w:eastAsiaTheme="minorHAnsi" w:hAnsi="Calibri" w:cs="Calibri"/>
          <w:sz w:val="22"/>
          <w:szCs w:val="22"/>
          <w:lang w:eastAsia="en-US"/>
        </w:rPr>
        <w:t xml:space="preserve"> celebration </w:t>
      </w:r>
      <w:r>
        <w:rPr>
          <w:rFonts w:ascii="Calibri" w:eastAsiaTheme="minorHAnsi" w:hAnsi="Calibri" w:cs="Calibri"/>
          <w:sz w:val="22"/>
          <w:szCs w:val="22"/>
          <w:lang w:eastAsia="en-US"/>
        </w:rPr>
        <w:t>assemblies</w:t>
      </w:r>
      <w:r w:rsidR="00C417DC" w:rsidRPr="00C417DC">
        <w:rPr>
          <w:rFonts w:ascii="Calibri" w:eastAsiaTheme="minorHAnsi" w:hAnsi="Calibri" w:cs="Calibri"/>
          <w:sz w:val="22"/>
          <w:szCs w:val="22"/>
          <w:lang w:eastAsia="en-US"/>
        </w:rPr>
        <w:t xml:space="preserve"> </w:t>
      </w:r>
    </w:p>
    <w:p w14:paraId="724AB744" w14:textId="2A64F4D3" w:rsidR="00C81522" w:rsidRPr="00C417DC" w:rsidRDefault="00C81522" w:rsidP="003956BB">
      <w:pPr>
        <w:numPr>
          <w:ilvl w:val="0"/>
          <w:numId w:val="6"/>
        </w:numPr>
        <w:autoSpaceDE w:val="0"/>
        <w:autoSpaceDN w:val="0"/>
        <w:adjustRightInd w:val="0"/>
        <w:spacing w:after="51" w:line="240" w:lineRule="auto"/>
        <w:jc w:val="left"/>
        <w:rPr>
          <w:rFonts w:ascii="Calibri" w:eastAsiaTheme="minorHAnsi" w:hAnsi="Calibri" w:cs="Calibri"/>
          <w:sz w:val="22"/>
          <w:szCs w:val="22"/>
          <w:lang w:eastAsia="en-US"/>
        </w:rPr>
      </w:pPr>
      <w:r>
        <w:rPr>
          <w:rFonts w:ascii="Calibri" w:eastAsiaTheme="minorHAnsi" w:hAnsi="Calibri" w:cs="Calibri"/>
          <w:sz w:val="22"/>
          <w:szCs w:val="22"/>
          <w:lang w:eastAsia="en-US"/>
        </w:rPr>
        <w:t>Key religious festival assemblies</w:t>
      </w:r>
    </w:p>
    <w:p w14:paraId="156176EE" w14:textId="77777777" w:rsidR="00C417DC" w:rsidRPr="00C417DC" w:rsidRDefault="00C417DC" w:rsidP="003956BB">
      <w:pPr>
        <w:numPr>
          <w:ilvl w:val="0"/>
          <w:numId w:val="6"/>
        </w:numPr>
        <w:autoSpaceDE w:val="0"/>
        <w:autoSpaceDN w:val="0"/>
        <w:adjustRightInd w:val="0"/>
        <w:spacing w:after="51"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Opportunities for pupils to share their voice and opinions </w:t>
      </w:r>
    </w:p>
    <w:p w14:paraId="571C35B7" w14:textId="77777777" w:rsidR="00C417DC" w:rsidRPr="00C417DC" w:rsidRDefault="00C417DC" w:rsidP="003956BB">
      <w:pPr>
        <w:numPr>
          <w:ilvl w:val="0"/>
          <w:numId w:val="6"/>
        </w:numPr>
        <w:autoSpaceDE w:val="0"/>
        <w:autoSpaceDN w:val="0"/>
        <w:adjustRightInd w:val="0"/>
        <w:spacing w:after="51"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Inclusive displays throughout the school with a diverse range of work, photographs etc. </w:t>
      </w:r>
    </w:p>
    <w:p w14:paraId="7045A297" w14:textId="30C96AC5" w:rsidR="00C417DC" w:rsidRPr="00C417DC" w:rsidRDefault="00C417DC" w:rsidP="003956BB">
      <w:pPr>
        <w:numPr>
          <w:ilvl w:val="0"/>
          <w:numId w:val="6"/>
        </w:numPr>
        <w:autoSpaceDE w:val="0"/>
        <w:autoSpaceDN w:val="0"/>
        <w:adjustRightInd w:val="0"/>
        <w:spacing w:after="51"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Inclusive books throughout the school raising awareness of and celebrating differences </w:t>
      </w:r>
    </w:p>
    <w:p w14:paraId="3A7B7763" w14:textId="6382764F" w:rsidR="00C417DC" w:rsidRPr="00C417DC" w:rsidRDefault="00C417DC" w:rsidP="003956BB">
      <w:pPr>
        <w:numPr>
          <w:ilvl w:val="0"/>
          <w:numId w:val="6"/>
        </w:numPr>
        <w:autoSpaceDE w:val="0"/>
        <w:autoSpaceDN w:val="0"/>
        <w:adjustRightInd w:val="0"/>
        <w:spacing w:after="51"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ELSA support, </w:t>
      </w:r>
      <w:r w:rsidR="00C81522">
        <w:rPr>
          <w:rFonts w:ascii="Calibri" w:eastAsiaTheme="minorHAnsi" w:hAnsi="Calibri" w:cs="Calibri"/>
          <w:sz w:val="22"/>
          <w:szCs w:val="22"/>
          <w:lang w:eastAsia="en-US"/>
        </w:rPr>
        <w:t>Social groups, Nurture groups, Art therapy for identified pupils</w:t>
      </w:r>
      <w:r w:rsidRPr="00C417DC">
        <w:rPr>
          <w:rFonts w:ascii="Calibri" w:eastAsiaTheme="minorHAnsi" w:hAnsi="Calibri" w:cs="Calibri"/>
          <w:sz w:val="22"/>
          <w:szCs w:val="22"/>
          <w:lang w:eastAsia="en-US"/>
        </w:rPr>
        <w:t xml:space="preserve"> </w:t>
      </w:r>
    </w:p>
    <w:p w14:paraId="6A5EB9BF" w14:textId="184C5BBC" w:rsidR="00C417DC" w:rsidRPr="00C417DC" w:rsidRDefault="00C417DC" w:rsidP="00C417DC">
      <w:pPr>
        <w:numPr>
          <w:ilvl w:val="0"/>
          <w:numId w:val="6"/>
        </w:numPr>
        <w:autoSpaceDE w:val="0"/>
        <w:autoSpaceDN w:val="0"/>
        <w:adjustRightInd w:val="0"/>
        <w:spacing w:after="0"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Specific initiatives for identified individuals or groups – e</w:t>
      </w:r>
      <w:r w:rsidR="00C81522">
        <w:rPr>
          <w:rFonts w:ascii="Calibri" w:eastAsiaTheme="minorHAnsi" w:hAnsi="Calibri" w:cs="Calibri"/>
          <w:sz w:val="22"/>
          <w:szCs w:val="22"/>
          <w:lang w:eastAsia="en-US"/>
        </w:rPr>
        <w:t>.</w:t>
      </w:r>
      <w:r w:rsidRPr="00C417DC">
        <w:rPr>
          <w:rFonts w:ascii="Calibri" w:eastAsiaTheme="minorHAnsi" w:hAnsi="Calibri" w:cs="Calibri"/>
          <w:sz w:val="22"/>
          <w:szCs w:val="22"/>
          <w:lang w:eastAsia="en-US"/>
        </w:rPr>
        <w:t>g</w:t>
      </w:r>
      <w:r w:rsidR="00C81522">
        <w:rPr>
          <w:rFonts w:ascii="Calibri" w:eastAsiaTheme="minorHAnsi" w:hAnsi="Calibri" w:cs="Calibri"/>
          <w:sz w:val="22"/>
          <w:szCs w:val="22"/>
          <w:lang w:eastAsia="en-US"/>
        </w:rPr>
        <w:t>.</w:t>
      </w:r>
      <w:r w:rsidRPr="00C417DC">
        <w:rPr>
          <w:rFonts w:ascii="Calibri" w:eastAsiaTheme="minorHAnsi" w:hAnsi="Calibri" w:cs="Calibri"/>
          <w:sz w:val="22"/>
          <w:szCs w:val="22"/>
          <w:lang w:eastAsia="en-US"/>
        </w:rPr>
        <w:t xml:space="preserve"> MHST </w:t>
      </w:r>
      <w:r w:rsidR="00C81522">
        <w:rPr>
          <w:rFonts w:ascii="Calibri" w:eastAsiaTheme="minorHAnsi" w:hAnsi="Calibri" w:cs="Calibri"/>
          <w:sz w:val="22"/>
          <w:szCs w:val="22"/>
          <w:lang w:eastAsia="en-US"/>
        </w:rPr>
        <w:t>support</w:t>
      </w:r>
      <w:r w:rsidRPr="00C417DC">
        <w:rPr>
          <w:rFonts w:ascii="Calibri" w:eastAsiaTheme="minorHAnsi" w:hAnsi="Calibri" w:cs="Calibri"/>
          <w:sz w:val="22"/>
          <w:szCs w:val="22"/>
          <w:lang w:eastAsia="en-US"/>
        </w:rPr>
        <w:t xml:space="preserve"> </w:t>
      </w:r>
    </w:p>
    <w:p w14:paraId="4F08D4BD" w14:textId="5A31A5A3" w:rsidR="00C417DC" w:rsidRPr="00C417DC" w:rsidRDefault="00C417DC" w:rsidP="003956BB">
      <w:pPr>
        <w:numPr>
          <w:ilvl w:val="0"/>
          <w:numId w:val="7"/>
        </w:numPr>
        <w:autoSpaceDE w:val="0"/>
        <w:autoSpaceDN w:val="0"/>
        <w:adjustRightInd w:val="0"/>
        <w:spacing w:after="51"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Parent/carer </w:t>
      </w:r>
      <w:r w:rsidR="00C81522">
        <w:rPr>
          <w:rFonts w:ascii="Calibri" w:eastAsiaTheme="minorHAnsi" w:hAnsi="Calibri" w:cs="Calibri"/>
          <w:sz w:val="22"/>
          <w:szCs w:val="22"/>
          <w:lang w:eastAsia="en-US"/>
        </w:rPr>
        <w:t xml:space="preserve">coffee morning </w:t>
      </w:r>
      <w:r w:rsidRPr="00C417DC">
        <w:rPr>
          <w:rFonts w:ascii="Calibri" w:eastAsiaTheme="minorHAnsi" w:hAnsi="Calibri" w:cs="Calibri"/>
          <w:sz w:val="22"/>
          <w:szCs w:val="22"/>
          <w:lang w:eastAsia="en-US"/>
        </w:rPr>
        <w:t xml:space="preserve">events </w:t>
      </w:r>
    </w:p>
    <w:p w14:paraId="20D63645" w14:textId="77777777" w:rsidR="00C417DC" w:rsidRPr="00C417DC" w:rsidRDefault="00C417DC" w:rsidP="003956BB">
      <w:pPr>
        <w:numPr>
          <w:ilvl w:val="0"/>
          <w:numId w:val="7"/>
        </w:numPr>
        <w:autoSpaceDE w:val="0"/>
        <w:autoSpaceDN w:val="0"/>
        <w:adjustRightInd w:val="0"/>
        <w:spacing w:after="51"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Regular staff training and development for all staff </w:t>
      </w:r>
    </w:p>
    <w:p w14:paraId="54ECC636" w14:textId="77777777" w:rsidR="00C417DC" w:rsidRPr="00C417DC" w:rsidRDefault="00C417DC" w:rsidP="003956BB">
      <w:pPr>
        <w:numPr>
          <w:ilvl w:val="0"/>
          <w:numId w:val="7"/>
        </w:numPr>
        <w:autoSpaceDE w:val="0"/>
        <w:autoSpaceDN w:val="0"/>
        <w:adjustRightInd w:val="0"/>
        <w:spacing w:after="0"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All staff model expected behaviour </w:t>
      </w:r>
    </w:p>
    <w:p w14:paraId="1A7CFAF5" w14:textId="3DAC4026" w:rsidR="00C417DC" w:rsidRDefault="00C417DC" w:rsidP="00C417DC">
      <w:pPr>
        <w:autoSpaceDE w:val="0"/>
        <w:autoSpaceDN w:val="0"/>
        <w:adjustRightInd w:val="0"/>
        <w:spacing w:after="0" w:line="240" w:lineRule="auto"/>
        <w:jc w:val="left"/>
        <w:rPr>
          <w:rFonts w:ascii="Calibri" w:eastAsiaTheme="minorHAnsi" w:hAnsi="Calibri" w:cs="Calibri"/>
          <w:sz w:val="22"/>
          <w:szCs w:val="22"/>
          <w:lang w:eastAsia="en-US"/>
        </w:rPr>
      </w:pPr>
    </w:p>
    <w:p w14:paraId="1425B4CB" w14:textId="05959210" w:rsidR="00C81522" w:rsidRDefault="00C81522" w:rsidP="00C417DC">
      <w:pPr>
        <w:autoSpaceDE w:val="0"/>
        <w:autoSpaceDN w:val="0"/>
        <w:adjustRightInd w:val="0"/>
        <w:spacing w:after="0" w:line="240" w:lineRule="auto"/>
        <w:jc w:val="left"/>
        <w:rPr>
          <w:rFonts w:ascii="Calibri" w:eastAsiaTheme="minorHAnsi" w:hAnsi="Calibri" w:cs="Calibri"/>
          <w:sz w:val="22"/>
          <w:szCs w:val="22"/>
          <w:lang w:eastAsia="en-US"/>
        </w:rPr>
      </w:pPr>
    </w:p>
    <w:p w14:paraId="561119C5" w14:textId="77777777" w:rsidR="00C81522" w:rsidRPr="00C417DC" w:rsidRDefault="00C81522" w:rsidP="00C417DC">
      <w:pPr>
        <w:autoSpaceDE w:val="0"/>
        <w:autoSpaceDN w:val="0"/>
        <w:adjustRightInd w:val="0"/>
        <w:spacing w:after="0" w:line="240" w:lineRule="auto"/>
        <w:jc w:val="left"/>
        <w:rPr>
          <w:rFonts w:ascii="Calibri" w:eastAsiaTheme="minorHAnsi" w:hAnsi="Calibri" w:cs="Calibri"/>
          <w:sz w:val="22"/>
          <w:szCs w:val="22"/>
          <w:lang w:eastAsia="en-US"/>
        </w:rPr>
      </w:pPr>
    </w:p>
    <w:p w14:paraId="47B44DB7" w14:textId="69168FFA" w:rsidR="00C417DC" w:rsidRDefault="00C417DC" w:rsidP="00C417DC">
      <w:pPr>
        <w:autoSpaceDE w:val="0"/>
        <w:autoSpaceDN w:val="0"/>
        <w:adjustRightInd w:val="0"/>
        <w:spacing w:after="0" w:line="240" w:lineRule="auto"/>
        <w:jc w:val="left"/>
        <w:rPr>
          <w:rFonts w:ascii="Calibri" w:eastAsiaTheme="minorHAnsi" w:hAnsi="Calibri" w:cs="Calibri"/>
          <w:b/>
          <w:sz w:val="23"/>
          <w:szCs w:val="23"/>
          <w:u w:val="single"/>
          <w:lang w:eastAsia="en-US"/>
        </w:rPr>
      </w:pPr>
      <w:r w:rsidRPr="00C417DC">
        <w:rPr>
          <w:rFonts w:ascii="Calibri" w:eastAsiaTheme="minorHAnsi" w:hAnsi="Calibri" w:cs="Calibri"/>
          <w:b/>
          <w:sz w:val="23"/>
          <w:szCs w:val="23"/>
          <w:u w:val="single"/>
          <w:lang w:eastAsia="en-US"/>
        </w:rPr>
        <w:t xml:space="preserve">Breaches / Complaints </w:t>
      </w:r>
    </w:p>
    <w:p w14:paraId="219E5BDD" w14:textId="77777777" w:rsidR="00C81522" w:rsidRPr="00C417DC" w:rsidRDefault="00C81522" w:rsidP="00C417DC">
      <w:pPr>
        <w:autoSpaceDE w:val="0"/>
        <w:autoSpaceDN w:val="0"/>
        <w:adjustRightInd w:val="0"/>
        <w:spacing w:after="0" w:line="240" w:lineRule="auto"/>
        <w:jc w:val="left"/>
        <w:rPr>
          <w:rFonts w:ascii="Calibri" w:eastAsiaTheme="minorHAnsi" w:hAnsi="Calibri" w:cs="Calibri"/>
          <w:b/>
          <w:sz w:val="23"/>
          <w:szCs w:val="23"/>
          <w:u w:val="single"/>
          <w:lang w:eastAsia="en-US"/>
        </w:rPr>
      </w:pPr>
    </w:p>
    <w:p w14:paraId="6B162E9C" w14:textId="5336F24B" w:rsidR="00C417DC" w:rsidRDefault="00C417DC" w:rsidP="00C417DC">
      <w:pPr>
        <w:autoSpaceDE w:val="0"/>
        <w:autoSpaceDN w:val="0"/>
        <w:adjustRightInd w:val="0"/>
        <w:spacing w:after="0"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Breaches to this policy will be dealt with in the same way that breaches of other school policies are dealt with, as determined by the Head teacher and Governing Body. </w:t>
      </w:r>
    </w:p>
    <w:p w14:paraId="7DFA0C3F" w14:textId="77777777" w:rsidR="00C81522" w:rsidRPr="00C417DC" w:rsidRDefault="00C81522" w:rsidP="00C417DC">
      <w:pPr>
        <w:autoSpaceDE w:val="0"/>
        <w:autoSpaceDN w:val="0"/>
        <w:adjustRightInd w:val="0"/>
        <w:spacing w:after="0" w:line="240" w:lineRule="auto"/>
        <w:jc w:val="left"/>
        <w:rPr>
          <w:rFonts w:ascii="Calibri" w:eastAsiaTheme="minorHAnsi" w:hAnsi="Calibri" w:cs="Calibri"/>
          <w:sz w:val="22"/>
          <w:szCs w:val="22"/>
          <w:lang w:eastAsia="en-US"/>
        </w:rPr>
      </w:pPr>
    </w:p>
    <w:p w14:paraId="4D06FB4D" w14:textId="7CB4C764" w:rsidR="00C417DC" w:rsidRDefault="00C417DC" w:rsidP="00C417DC">
      <w:pPr>
        <w:autoSpaceDE w:val="0"/>
        <w:autoSpaceDN w:val="0"/>
        <w:adjustRightInd w:val="0"/>
        <w:spacing w:after="0"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If a parent/carer is not satisfied with our school’s actions, we ask that they follow our school’s complaint policy and procedures. This is available online from our school website, and on request from the school office. </w:t>
      </w:r>
    </w:p>
    <w:p w14:paraId="3E5246EE" w14:textId="7577FF2F" w:rsidR="00C81522" w:rsidRDefault="00C81522" w:rsidP="00C417DC">
      <w:pPr>
        <w:autoSpaceDE w:val="0"/>
        <w:autoSpaceDN w:val="0"/>
        <w:adjustRightInd w:val="0"/>
        <w:spacing w:after="0" w:line="240" w:lineRule="auto"/>
        <w:jc w:val="left"/>
        <w:rPr>
          <w:rFonts w:ascii="Calibri" w:eastAsiaTheme="minorHAnsi" w:hAnsi="Calibri" w:cs="Calibri"/>
          <w:sz w:val="22"/>
          <w:szCs w:val="22"/>
          <w:lang w:eastAsia="en-US"/>
        </w:rPr>
      </w:pPr>
    </w:p>
    <w:p w14:paraId="1785AF67" w14:textId="7EA6C9AC" w:rsidR="00C81522" w:rsidRDefault="00C81522" w:rsidP="00C417DC">
      <w:pPr>
        <w:autoSpaceDE w:val="0"/>
        <w:autoSpaceDN w:val="0"/>
        <w:adjustRightInd w:val="0"/>
        <w:spacing w:after="0" w:line="240" w:lineRule="auto"/>
        <w:jc w:val="left"/>
        <w:rPr>
          <w:rFonts w:ascii="Calibri" w:eastAsiaTheme="minorHAnsi" w:hAnsi="Calibri" w:cs="Calibri"/>
          <w:sz w:val="22"/>
          <w:szCs w:val="22"/>
          <w:lang w:eastAsia="en-US"/>
        </w:rPr>
      </w:pPr>
    </w:p>
    <w:p w14:paraId="5F93C1B8" w14:textId="77777777" w:rsidR="00C81522" w:rsidRPr="00C417DC" w:rsidRDefault="00C81522" w:rsidP="00C417DC">
      <w:pPr>
        <w:autoSpaceDE w:val="0"/>
        <w:autoSpaceDN w:val="0"/>
        <w:adjustRightInd w:val="0"/>
        <w:spacing w:after="0" w:line="240" w:lineRule="auto"/>
        <w:jc w:val="left"/>
        <w:rPr>
          <w:rFonts w:ascii="Calibri" w:eastAsiaTheme="minorHAnsi" w:hAnsi="Calibri" w:cs="Calibri"/>
          <w:sz w:val="22"/>
          <w:szCs w:val="22"/>
          <w:lang w:eastAsia="en-US"/>
        </w:rPr>
      </w:pPr>
    </w:p>
    <w:p w14:paraId="1FE390B7" w14:textId="32F1004A" w:rsidR="00C417DC" w:rsidRDefault="00C417DC" w:rsidP="00C417DC">
      <w:pPr>
        <w:autoSpaceDE w:val="0"/>
        <w:autoSpaceDN w:val="0"/>
        <w:adjustRightInd w:val="0"/>
        <w:spacing w:after="0" w:line="240" w:lineRule="auto"/>
        <w:jc w:val="left"/>
        <w:rPr>
          <w:rFonts w:ascii="Calibri" w:eastAsiaTheme="minorHAnsi" w:hAnsi="Calibri" w:cs="Calibri"/>
          <w:b/>
          <w:sz w:val="23"/>
          <w:szCs w:val="23"/>
          <w:u w:val="single"/>
          <w:lang w:eastAsia="en-US"/>
        </w:rPr>
      </w:pPr>
      <w:r w:rsidRPr="00C417DC">
        <w:rPr>
          <w:rFonts w:ascii="Calibri" w:eastAsiaTheme="minorHAnsi" w:hAnsi="Calibri" w:cs="Calibri"/>
          <w:b/>
          <w:sz w:val="23"/>
          <w:szCs w:val="23"/>
          <w:u w:val="single"/>
          <w:lang w:eastAsia="en-US"/>
        </w:rPr>
        <w:t xml:space="preserve">Links with other policies </w:t>
      </w:r>
    </w:p>
    <w:p w14:paraId="62A4E82E" w14:textId="77777777" w:rsidR="003F431A" w:rsidRPr="00C417DC" w:rsidRDefault="003F431A" w:rsidP="00C417DC">
      <w:pPr>
        <w:autoSpaceDE w:val="0"/>
        <w:autoSpaceDN w:val="0"/>
        <w:adjustRightInd w:val="0"/>
        <w:spacing w:after="0" w:line="240" w:lineRule="auto"/>
        <w:jc w:val="left"/>
        <w:rPr>
          <w:rFonts w:ascii="Calibri" w:eastAsiaTheme="minorHAnsi" w:hAnsi="Calibri" w:cs="Calibri"/>
          <w:b/>
          <w:sz w:val="23"/>
          <w:szCs w:val="23"/>
          <w:u w:val="single"/>
          <w:lang w:eastAsia="en-US"/>
        </w:rPr>
      </w:pPr>
    </w:p>
    <w:p w14:paraId="78338ADA" w14:textId="1C012659" w:rsidR="00C417DC" w:rsidRPr="00C417DC" w:rsidRDefault="00C417DC" w:rsidP="00C417DC">
      <w:pPr>
        <w:autoSpaceDE w:val="0"/>
        <w:autoSpaceDN w:val="0"/>
        <w:adjustRightInd w:val="0"/>
        <w:spacing w:after="0" w:line="240" w:lineRule="auto"/>
        <w:jc w:val="left"/>
        <w:rPr>
          <w:rFonts w:ascii="Calibri" w:eastAsiaTheme="minorHAnsi" w:hAnsi="Calibri" w:cs="Calibri"/>
          <w:sz w:val="22"/>
          <w:szCs w:val="22"/>
          <w:lang w:eastAsia="en-US"/>
        </w:rPr>
      </w:pPr>
      <w:r w:rsidRPr="00C417DC">
        <w:rPr>
          <w:rFonts w:ascii="Calibri" w:eastAsiaTheme="minorHAnsi" w:hAnsi="Calibri" w:cs="Calibri"/>
          <w:sz w:val="22"/>
          <w:szCs w:val="22"/>
          <w:lang w:eastAsia="en-US"/>
        </w:rPr>
        <w:t xml:space="preserve">You may find it helpful to read this Anti-Bullying policy alongside other school policies: </w:t>
      </w:r>
    </w:p>
    <w:tbl>
      <w:tblPr>
        <w:tblStyle w:val="TableGrid"/>
        <w:tblW w:w="0" w:type="auto"/>
        <w:tblLook w:val="04A0" w:firstRow="1" w:lastRow="0" w:firstColumn="1" w:lastColumn="0" w:noHBand="0" w:noVBand="1"/>
      </w:tblPr>
      <w:tblGrid>
        <w:gridCol w:w="2381"/>
        <w:gridCol w:w="8075"/>
      </w:tblGrid>
      <w:tr w:rsidR="00C81522" w:rsidRPr="00C81522" w14:paraId="6FE0FE2E" w14:textId="77777777" w:rsidTr="00C81522">
        <w:trPr>
          <w:trHeight w:val="120"/>
        </w:trPr>
        <w:tc>
          <w:tcPr>
            <w:tcW w:w="0" w:type="auto"/>
          </w:tcPr>
          <w:p w14:paraId="5123C1B2" w14:textId="77777777" w:rsidR="00C81522" w:rsidRPr="00C81522" w:rsidRDefault="00C81522" w:rsidP="00C81522">
            <w:pPr>
              <w:autoSpaceDE w:val="0"/>
              <w:autoSpaceDN w:val="0"/>
              <w:adjustRightInd w:val="0"/>
              <w:jc w:val="left"/>
              <w:rPr>
                <w:rFonts w:ascii="Calibri" w:eastAsiaTheme="minorHAnsi" w:hAnsi="Calibri" w:cs="Calibri"/>
                <w:color w:val="000000"/>
                <w:sz w:val="22"/>
                <w:szCs w:val="22"/>
                <w:lang w:eastAsia="en-US"/>
              </w:rPr>
            </w:pPr>
            <w:r w:rsidRPr="00C81522">
              <w:rPr>
                <w:rFonts w:ascii="Calibri" w:eastAsiaTheme="minorHAnsi" w:hAnsi="Calibri" w:cs="Calibri"/>
                <w:b/>
                <w:bCs/>
                <w:color w:val="000000"/>
                <w:sz w:val="22"/>
                <w:szCs w:val="22"/>
                <w:lang w:eastAsia="en-US"/>
              </w:rPr>
              <w:t xml:space="preserve">Policy </w:t>
            </w:r>
          </w:p>
        </w:tc>
        <w:tc>
          <w:tcPr>
            <w:tcW w:w="0" w:type="auto"/>
          </w:tcPr>
          <w:p w14:paraId="63CAA320" w14:textId="77777777" w:rsidR="00C81522" w:rsidRPr="00C81522" w:rsidRDefault="00C81522" w:rsidP="00C81522">
            <w:pPr>
              <w:autoSpaceDE w:val="0"/>
              <w:autoSpaceDN w:val="0"/>
              <w:adjustRightInd w:val="0"/>
              <w:jc w:val="left"/>
              <w:rPr>
                <w:rFonts w:ascii="Calibri" w:eastAsiaTheme="minorHAnsi" w:hAnsi="Calibri" w:cs="Calibri"/>
                <w:color w:val="000000"/>
                <w:sz w:val="22"/>
                <w:szCs w:val="22"/>
                <w:lang w:eastAsia="en-US"/>
              </w:rPr>
            </w:pPr>
            <w:r w:rsidRPr="00C81522">
              <w:rPr>
                <w:rFonts w:ascii="Calibri" w:eastAsiaTheme="minorHAnsi" w:hAnsi="Calibri" w:cs="Calibri"/>
                <w:b/>
                <w:bCs/>
                <w:color w:val="000000"/>
                <w:sz w:val="22"/>
                <w:szCs w:val="22"/>
                <w:lang w:eastAsia="en-US"/>
              </w:rPr>
              <w:t xml:space="preserve">How it may link </w:t>
            </w:r>
          </w:p>
        </w:tc>
      </w:tr>
      <w:tr w:rsidR="00C81522" w:rsidRPr="00C81522" w14:paraId="04360560" w14:textId="77777777" w:rsidTr="00C81522">
        <w:trPr>
          <w:trHeight w:val="266"/>
        </w:trPr>
        <w:tc>
          <w:tcPr>
            <w:tcW w:w="0" w:type="auto"/>
          </w:tcPr>
          <w:p w14:paraId="08B6C0E7" w14:textId="77777777" w:rsidR="00C81522" w:rsidRPr="00C81522" w:rsidRDefault="00C81522" w:rsidP="00C81522">
            <w:pPr>
              <w:autoSpaceDE w:val="0"/>
              <w:autoSpaceDN w:val="0"/>
              <w:adjustRightInd w:val="0"/>
              <w:jc w:val="left"/>
              <w:rPr>
                <w:rFonts w:ascii="Calibri" w:eastAsiaTheme="minorHAnsi" w:hAnsi="Calibri" w:cs="Calibri"/>
                <w:color w:val="000000"/>
                <w:sz w:val="22"/>
                <w:szCs w:val="22"/>
                <w:lang w:eastAsia="en-US"/>
              </w:rPr>
            </w:pPr>
            <w:r w:rsidRPr="00C81522">
              <w:rPr>
                <w:rFonts w:ascii="Calibri" w:eastAsiaTheme="minorHAnsi" w:hAnsi="Calibri" w:cs="Calibri"/>
                <w:color w:val="000000"/>
                <w:sz w:val="22"/>
                <w:szCs w:val="22"/>
                <w:lang w:eastAsia="en-US"/>
              </w:rPr>
              <w:t xml:space="preserve">Behaviour Policy </w:t>
            </w:r>
          </w:p>
        </w:tc>
        <w:tc>
          <w:tcPr>
            <w:tcW w:w="0" w:type="auto"/>
          </w:tcPr>
          <w:p w14:paraId="66130F12" w14:textId="77777777" w:rsidR="00C81522" w:rsidRPr="00C81522" w:rsidRDefault="00C81522" w:rsidP="00C81522">
            <w:pPr>
              <w:autoSpaceDE w:val="0"/>
              <w:autoSpaceDN w:val="0"/>
              <w:adjustRightInd w:val="0"/>
              <w:jc w:val="left"/>
              <w:rPr>
                <w:rFonts w:ascii="Calibri" w:eastAsiaTheme="minorHAnsi" w:hAnsi="Calibri" w:cs="Calibri"/>
                <w:color w:val="000000"/>
                <w:sz w:val="22"/>
                <w:szCs w:val="22"/>
                <w:lang w:eastAsia="en-US"/>
              </w:rPr>
            </w:pPr>
            <w:r w:rsidRPr="00C81522">
              <w:rPr>
                <w:rFonts w:ascii="Calibri" w:eastAsiaTheme="minorHAnsi" w:hAnsi="Calibri" w:cs="Calibri"/>
                <w:color w:val="000000"/>
                <w:sz w:val="22"/>
                <w:szCs w:val="22"/>
                <w:lang w:eastAsia="en-US"/>
              </w:rPr>
              <w:t xml:space="preserve">Includes details about the rewards and sanctions for all pupils </w:t>
            </w:r>
          </w:p>
        </w:tc>
      </w:tr>
      <w:tr w:rsidR="00C81522" w:rsidRPr="00C81522" w14:paraId="2B8B10B8" w14:textId="77777777" w:rsidTr="00C81522">
        <w:trPr>
          <w:trHeight w:val="266"/>
        </w:trPr>
        <w:tc>
          <w:tcPr>
            <w:tcW w:w="0" w:type="auto"/>
          </w:tcPr>
          <w:p w14:paraId="2778F391" w14:textId="77777777" w:rsidR="00C81522" w:rsidRPr="00C81522" w:rsidRDefault="00C81522" w:rsidP="00C81522">
            <w:pPr>
              <w:autoSpaceDE w:val="0"/>
              <w:autoSpaceDN w:val="0"/>
              <w:adjustRightInd w:val="0"/>
              <w:jc w:val="left"/>
              <w:rPr>
                <w:rFonts w:ascii="Calibri" w:eastAsiaTheme="minorHAnsi" w:hAnsi="Calibri" w:cs="Calibri"/>
                <w:color w:val="000000"/>
                <w:sz w:val="22"/>
                <w:szCs w:val="22"/>
                <w:lang w:eastAsia="en-US"/>
              </w:rPr>
            </w:pPr>
            <w:r w:rsidRPr="00C81522">
              <w:rPr>
                <w:rFonts w:ascii="Calibri" w:eastAsiaTheme="minorHAnsi" w:hAnsi="Calibri" w:cs="Calibri"/>
                <w:color w:val="000000"/>
                <w:sz w:val="22"/>
                <w:szCs w:val="22"/>
                <w:lang w:eastAsia="en-US"/>
              </w:rPr>
              <w:t xml:space="preserve">Safeguarding Policy </w:t>
            </w:r>
          </w:p>
        </w:tc>
        <w:tc>
          <w:tcPr>
            <w:tcW w:w="0" w:type="auto"/>
          </w:tcPr>
          <w:p w14:paraId="6624C449" w14:textId="77777777" w:rsidR="00C81522" w:rsidRPr="00C81522" w:rsidRDefault="00C81522" w:rsidP="00C81522">
            <w:pPr>
              <w:autoSpaceDE w:val="0"/>
              <w:autoSpaceDN w:val="0"/>
              <w:adjustRightInd w:val="0"/>
              <w:jc w:val="left"/>
              <w:rPr>
                <w:rFonts w:ascii="Calibri" w:eastAsiaTheme="minorHAnsi" w:hAnsi="Calibri" w:cs="Calibri"/>
                <w:color w:val="000000"/>
                <w:sz w:val="22"/>
                <w:szCs w:val="22"/>
                <w:lang w:eastAsia="en-US"/>
              </w:rPr>
            </w:pPr>
            <w:r w:rsidRPr="00C81522">
              <w:rPr>
                <w:rFonts w:ascii="Calibri" w:eastAsiaTheme="minorHAnsi" w:hAnsi="Calibri" w:cs="Calibri"/>
                <w:color w:val="000000"/>
                <w:sz w:val="22"/>
                <w:szCs w:val="22"/>
                <w:lang w:eastAsia="en-US"/>
              </w:rPr>
              <w:t xml:space="preserve">Includes information about child protection procedures and contextualised safeguarding </w:t>
            </w:r>
          </w:p>
        </w:tc>
      </w:tr>
      <w:tr w:rsidR="00C81522" w:rsidRPr="00C81522" w14:paraId="6478D513" w14:textId="77777777" w:rsidTr="00C81522">
        <w:trPr>
          <w:trHeight w:val="413"/>
        </w:trPr>
        <w:tc>
          <w:tcPr>
            <w:tcW w:w="0" w:type="auto"/>
          </w:tcPr>
          <w:p w14:paraId="110D2169" w14:textId="77777777" w:rsidR="00C81522" w:rsidRPr="00C81522" w:rsidRDefault="00C81522" w:rsidP="00C81522">
            <w:pPr>
              <w:autoSpaceDE w:val="0"/>
              <w:autoSpaceDN w:val="0"/>
              <w:adjustRightInd w:val="0"/>
              <w:jc w:val="left"/>
              <w:rPr>
                <w:rFonts w:ascii="Calibri" w:eastAsiaTheme="minorHAnsi" w:hAnsi="Calibri" w:cs="Calibri"/>
                <w:color w:val="000000"/>
                <w:sz w:val="22"/>
                <w:szCs w:val="22"/>
                <w:lang w:eastAsia="en-US"/>
              </w:rPr>
            </w:pPr>
            <w:r w:rsidRPr="00C81522">
              <w:rPr>
                <w:rFonts w:ascii="Calibri" w:eastAsiaTheme="minorHAnsi" w:hAnsi="Calibri" w:cs="Calibri"/>
                <w:color w:val="000000"/>
                <w:sz w:val="22"/>
                <w:szCs w:val="22"/>
                <w:lang w:eastAsia="en-US"/>
              </w:rPr>
              <w:t xml:space="preserve">Online safety and Acceptable use policy </w:t>
            </w:r>
          </w:p>
        </w:tc>
        <w:tc>
          <w:tcPr>
            <w:tcW w:w="0" w:type="auto"/>
          </w:tcPr>
          <w:p w14:paraId="3FC78652" w14:textId="77777777" w:rsidR="00C81522" w:rsidRPr="00C81522" w:rsidRDefault="00C81522" w:rsidP="00C81522">
            <w:pPr>
              <w:autoSpaceDE w:val="0"/>
              <w:autoSpaceDN w:val="0"/>
              <w:adjustRightInd w:val="0"/>
              <w:jc w:val="left"/>
              <w:rPr>
                <w:rFonts w:ascii="Calibri" w:eastAsiaTheme="minorHAnsi" w:hAnsi="Calibri" w:cs="Calibri"/>
                <w:color w:val="000000"/>
                <w:sz w:val="22"/>
                <w:szCs w:val="22"/>
                <w:lang w:eastAsia="en-US"/>
              </w:rPr>
            </w:pPr>
            <w:r w:rsidRPr="00C81522">
              <w:rPr>
                <w:rFonts w:ascii="Calibri" w:eastAsiaTheme="minorHAnsi" w:hAnsi="Calibri" w:cs="Calibri"/>
                <w:color w:val="000000"/>
                <w:sz w:val="22"/>
                <w:szCs w:val="22"/>
                <w:lang w:eastAsia="en-US"/>
              </w:rPr>
              <w:t xml:space="preserve">Includes information about children’s online behaviour and details about online bullying/cyberbullying </w:t>
            </w:r>
          </w:p>
        </w:tc>
      </w:tr>
      <w:tr w:rsidR="00C81522" w:rsidRPr="00C81522" w14:paraId="1BB88513" w14:textId="77777777" w:rsidTr="00C81522">
        <w:trPr>
          <w:trHeight w:val="559"/>
        </w:trPr>
        <w:tc>
          <w:tcPr>
            <w:tcW w:w="0" w:type="auto"/>
          </w:tcPr>
          <w:p w14:paraId="0A931937" w14:textId="77777777" w:rsidR="00C81522" w:rsidRPr="00C81522" w:rsidRDefault="00C81522" w:rsidP="00C81522">
            <w:pPr>
              <w:autoSpaceDE w:val="0"/>
              <w:autoSpaceDN w:val="0"/>
              <w:adjustRightInd w:val="0"/>
              <w:jc w:val="left"/>
              <w:rPr>
                <w:rFonts w:ascii="Calibri" w:eastAsiaTheme="minorHAnsi" w:hAnsi="Calibri" w:cs="Calibri"/>
                <w:color w:val="000000"/>
                <w:sz w:val="22"/>
                <w:szCs w:val="22"/>
                <w:lang w:eastAsia="en-US"/>
              </w:rPr>
            </w:pPr>
            <w:r w:rsidRPr="00C81522">
              <w:rPr>
                <w:rFonts w:ascii="Calibri" w:eastAsiaTheme="minorHAnsi" w:hAnsi="Calibri" w:cs="Calibri"/>
                <w:color w:val="000000"/>
                <w:sz w:val="22"/>
                <w:szCs w:val="22"/>
                <w:lang w:eastAsia="en-US"/>
              </w:rPr>
              <w:t xml:space="preserve">Equality policy </w:t>
            </w:r>
          </w:p>
        </w:tc>
        <w:tc>
          <w:tcPr>
            <w:tcW w:w="0" w:type="auto"/>
          </w:tcPr>
          <w:p w14:paraId="483B0841" w14:textId="77777777" w:rsidR="00C81522" w:rsidRPr="00C81522" w:rsidRDefault="00C81522" w:rsidP="00C81522">
            <w:pPr>
              <w:autoSpaceDE w:val="0"/>
              <w:autoSpaceDN w:val="0"/>
              <w:adjustRightInd w:val="0"/>
              <w:jc w:val="left"/>
              <w:rPr>
                <w:rFonts w:ascii="Calibri" w:eastAsiaTheme="minorHAnsi" w:hAnsi="Calibri" w:cs="Calibri"/>
                <w:color w:val="000000"/>
                <w:sz w:val="22"/>
                <w:szCs w:val="22"/>
                <w:lang w:eastAsia="en-US"/>
              </w:rPr>
            </w:pPr>
            <w:r w:rsidRPr="00C81522">
              <w:rPr>
                <w:rFonts w:ascii="Calibri" w:eastAsiaTheme="minorHAnsi" w:hAnsi="Calibri" w:cs="Calibri"/>
                <w:color w:val="000000"/>
                <w:sz w:val="22"/>
                <w:szCs w:val="22"/>
                <w:lang w:eastAsia="en-US"/>
              </w:rPr>
              <w:t xml:space="preserve">Includes information about our school’s approach to tackling prejudice and celebrating differences. Links to prejudice-related language and crime and the protected characteristics </w:t>
            </w:r>
          </w:p>
        </w:tc>
      </w:tr>
      <w:tr w:rsidR="00C81522" w:rsidRPr="00C81522" w14:paraId="7851D812" w14:textId="77777777" w:rsidTr="00C81522">
        <w:trPr>
          <w:trHeight w:val="413"/>
        </w:trPr>
        <w:tc>
          <w:tcPr>
            <w:tcW w:w="0" w:type="auto"/>
          </w:tcPr>
          <w:p w14:paraId="10D5ED1E" w14:textId="7981DF42" w:rsidR="00C81522" w:rsidRPr="00C81522" w:rsidRDefault="00C81522" w:rsidP="00C81522">
            <w:pPr>
              <w:autoSpaceDE w:val="0"/>
              <w:autoSpaceDN w:val="0"/>
              <w:adjustRightInd w:val="0"/>
              <w:jc w:val="left"/>
              <w:rPr>
                <w:rFonts w:ascii="Calibri" w:eastAsiaTheme="minorHAnsi" w:hAnsi="Calibri" w:cs="Calibri"/>
                <w:color w:val="000000"/>
                <w:sz w:val="22"/>
                <w:szCs w:val="22"/>
                <w:lang w:eastAsia="en-US"/>
              </w:rPr>
            </w:pPr>
            <w:r w:rsidRPr="00C81522">
              <w:rPr>
                <w:rFonts w:ascii="Calibri" w:eastAsiaTheme="minorHAnsi" w:hAnsi="Calibri" w:cs="Calibri"/>
                <w:color w:val="000000"/>
                <w:sz w:val="22"/>
                <w:szCs w:val="22"/>
                <w:lang w:eastAsia="en-US"/>
              </w:rPr>
              <w:lastRenderedPageBreak/>
              <w:t xml:space="preserve">RSE Policy </w:t>
            </w:r>
          </w:p>
        </w:tc>
        <w:tc>
          <w:tcPr>
            <w:tcW w:w="0" w:type="auto"/>
          </w:tcPr>
          <w:p w14:paraId="79F648C0" w14:textId="065EE96E" w:rsidR="00C81522" w:rsidRPr="00C81522" w:rsidRDefault="00C81522" w:rsidP="00C81522">
            <w:pPr>
              <w:autoSpaceDE w:val="0"/>
              <w:autoSpaceDN w:val="0"/>
              <w:adjustRightInd w:val="0"/>
              <w:jc w:val="left"/>
              <w:rPr>
                <w:rFonts w:ascii="Calibri" w:eastAsiaTheme="minorHAnsi" w:hAnsi="Calibri" w:cs="Calibri"/>
                <w:color w:val="000000"/>
                <w:sz w:val="22"/>
                <w:szCs w:val="22"/>
                <w:lang w:eastAsia="en-US"/>
              </w:rPr>
            </w:pPr>
            <w:r w:rsidRPr="00C81522">
              <w:rPr>
                <w:rFonts w:ascii="Calibri" w:eastAsiaTheme="minorHAnsi" w:hAnsi="Calibri" w:cs="Calibri"/>
                <w:color w:val="000000"/>
                <w:sz w:val="22"/>
                <w:szCs w:val="22"/>
                <w:lang w:eastAsia="en-US"/>
              </w:rPr>
              <w:t xml:space="preserve">Includes information about our school’s PSHE and RSE programme and how we teach about relationships, friendships, and bullying </w:t>
            </w:r>
          </w:p>
        </w:tc>
      </w:tr>
      <w:tr w:rsidR="00C81522" w:rsidRPr="00C81522" w14:paraId="6D074FFE" w14:textId="77777777" w:rsidTr="00C81522">
        <w:trPr>
          <w:trHeight w:val="412"/>
        </w:trPr>
        <w:tc>
          <w:tcPr>
            <w:tcW w:w="0" w:type="auto"/>
          </w:tcPr>
          <w:p w14:paraId="76DB2126" w14:textId="022DDD95" w:rsidR="00C81522" w:rsidRPr="00C81522" w:rsidRDefault="00C81522" w:rsidP="00C81522">
            <w:pPr>
              <w:autoSpaceDE w:val="0"/>
              <w:autoSpaceDN w:val="0"/>
              <w:adjustRightInd w:val="0"/>
              <w:jc w:val="left"/>
              <w:rPr>
                <w:rFonts w:ascii="Calibri" w:eastAsiaTheme="minorHAnsi" w:hAnsi="Calibri" w:cs="Calibri"/>
                <w:color w:val="000000"/>
                <w:sz w:val="22"/>
                <w:szCs w:val="22"/>
                <w:lang w:eastAsia="en-US"/>
              </w:rPr>
            </w:pPr>
            <w:r w:rsidRPr="00C81522">
              <w:rPr>
                <w:rFonts w:ascii="Calibri" w:eastAsiaTheme="minorHAnsi" w:hAnsi="Calibri" w:cs="Calibri"/>
                <w:color w:val="000000"/>
                <w:sz w:val="22"/>
                <w:szCs w:val="22"/>
                <w:lang w:eastAsia="en-US"/>
              </w:rPr>
              <w:t xml:space="preserve">Complaints Policy </w:t>
            </w:r>
          </w:p>
        </w:tc>
        <w:tc>
          <w:tcPr>
            <w:tcW w:w="0" w:type="auto"/>
          </w:tcPr>
          <w:p w14:paraId="4F939D53" w14:textId="77777777" w:rsidR="00C81522" w:rsidRPr="00C81522" w:rsidRDefault="00C81522" w:rsidP="00C81522">
            <w:pPr>
              <w:autoSpaceDE w:val="0"/>
              <w:autoSpaceDN w:val="0"/>
              <w:adjustRightInd w:val="0"/>
              <w:jc w:val="left"/>
              <w:rPr>
                <w:rFonts w:ascii="Calibri" w:eastAsiaTheme="minorHAnsi" w:hAnsi="Calibri" w:cs="Calibri"/>
                <w:color w:val="000000"/>
                <w:sz w:val="22"/>
                <w:szCs w:val="22"/>
                <w:lang w:eastAsia="en-US"/>
              </w:rPr>
            </w:pPr>
            <w:r w:rsidRPr="00C81522">
              <w:rPr>
                <w:rFonts w:ascii="Calibri" w:eastAsiaTheme="minorHAnsi" w:hAnsi="Calibri" w:cs="Calibri"/>
                <w:color w:val="000000"/>
                <w:sz w:val="22"/>
                <w:szCs w:val="22"/>
                <w:lang w:eastAsia="en-US"/>
              </w:rPr>
              <w:t xml:space="preserve">Includes information about how to make a complaint if you are not satisfied with the school’s response </w:t>
            </w:r>
          </w:p>
        </w:tc>
      </w:tr>
    </w:tbl>
    <w:p w14:paraId="48429C91" w14:textId="5B1AD479" w:rsidR="0043356C" w:rsidRPr="003F431A" w:rsidRDefault="0043356C" w:rsidP="00337605">
      <w:pPr>
        <w:rPr>
          <w:rFonts w:cs="Arial"/>
          <w:sz w:val="22"/>
          <w:szCs w:val="22"/>
        </w:rPr>
      </w:pPr>
    </w:p>
    <w:p w14:paraId="72475D3B" w14:textId="77777777" w:rsidR="003F431A" w:rsidRDefault="003F431A" w:rsidP="00C81522">
      <w:pPr>
        <w:rPr>
          <w:rFonts w:asciiTheme="minorHAnsi" w:hAnsiTheme="minorHAnsi" w:cstheme="minorHAnsi"/>
          <w:b/>
          <w:sz w:val="22"/>
          <w:szCs w:val="22"/>
          <w:u w:val="single"/>
        </w:rPr>
      </w:pPr>
    </w:p>
    <w:p w14:paraId="2876AC2E" w14:textId="438DED0A" w:rsidR="00C81522" w:rsidRDefault="00C81522" w:rsidP="003F431A">
      <w:pPr>
        <w:spacing w:after="0"/>
        <w:rPr>
          <w:rFonts w:asciiTheme="minorHAnsi" w:hAnsiTheme="minorHAnsi" w:cstheme="minorHAnsi"/>
          <w:b/>
          <w:sz w:val="22"/>
          <w:szCs w:val="22"/>
          <w:u w:val="single"/>
        </w:rPr>
      </w:pPr>
      <w:r w:rsidRPr="003F431A">
        <w:rPr>
          <w:rFonts w:asciiTheme="minorHAnsi" w:hAnsiTheme="minorHAnsi" w:cstheme="minorHAnsi"/>
          <w:b/>
          <w:sz w:val="22"/>
          <w:szCs w:val="22"/>
          <w:u w:val="single"/>
        </w:rPr>
        <w:t>Monitoring and Review</w:t>
      </w:r>
    </w:p>
    <w:p w14:paraId="36CB5E64" w14:textId="77777777" w:rsidR="003F431A" w:rsidRPr="003F431A" w:rsidRDefault="003F431A" w:rsidP="003F431A">
      <w:pPr>
        <w:spacing w:after="0"/>
        <w:rPr>
          <w:rFonts w:asciiTheme="minorHAnsi" w:hAnsiTheme="minorHAnsi" w:cstheme="minorHAnsi"/>
          <w:b/>
          <w:sz w:val="22"/>
          <w:szCs w:val="22"/>
          <w:u w:val="single"/>
        </w:rPr>
      </w:pPr>
    </w:p>
    <w:p w14:paraId="2F5604BE" w14:textId="6BB82D23" w:rsidR="0043356C" w:rsidRPr="003F431A" w:rsidRDefault="00C81522" w:rsidP="00C81522">
      <w:pPr>
        <w:rPr>
          <w:rFonts w:asciiTheme="minorHAnsi" w:hAnsiTheme="minorHAnsi" w:cstheme="minorHAnsi"/>
          <w:sz w:val="22"/>
          <w:szCs w:val="22"/>
        </w:rPr>
      </w:pPr>
      <w:r w:rsidRPr="003F431A">
        <w:rPr>
          <w:rFonts w:asciiTheme="minorHAnsi" w:hAnsiTheme="minorHAnsi" w:cstheme="minorHAnsi"/>
          <w:sz w:val="22"/>
          <w:szCs w:val="22"/>
        </w:rPr>
        <w:t>This policy is reviewed and evaluated throughout the academic year. It is updated annually.</w:t>
      </w:r>
    </w:p>
    <w:p w14:paraId="3FFE97EB" w14:textId="3B8DF0C9" w:rsidR="009A7F19" w:rsidRPr="003F431A" w:rsidRDefault="009A7F19" w:rsidP="00D40868">
      <w:pPr>
        <w:rPr>
          <w:rFonts w:eastAsiaTheme="minorHAnsi" w:cs="Arial"/>
          <w:b/>
          <w:sz w:val="22"/>
          <w:szCs w:val="22"/>
        </w:rPr>
      </w:pPr>
    </w:p>
    <w:sectPr w:rsidR="009A7F19" w:rsidRPr="003F431A" w:rsidSect="00190A06">
      <w:footerReference w:type="default" r:id="rId13"/>
      <w:type w:val="continuous"/>
      <w:pgSz w:w="11906" w:h="16838"/>
      <w:pgMar w:top="720" w:right="720" w:bottom="720" w:left="720" w:header="708" w:footer="708"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61094F" w14:textId="77777777" w:rsidR="004B1312" w:rsidRDefault="004B1312">
      <w:r>
        <w:separator/>
      </w:r>
    </w:p>
  </w:endnote>
  <w:endnote w:type="continuationSeparator" w:id="0">
    <w:p w14:paraId="01AC99B2" w14:textId="77777777" w:rsidR="004B1312" w:rsidRDefault="004B1312">
      <w:r>
        <w:continuationSeparator/>
      </w:r>
    </w:p>
  </w:endnote>
  <w:endnote w:type="continuationNotice" w:id="1">
    <w:p w14:paraId="358F1273" w14:textId="77777777" w:rsidR="004B1312" w:rsidRDefault="004B13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C455FA" w14:textId="77777777" w:rsidR="00D31503" w:rsidRPr="00B74A3D" w:rsidRDefault="00D31503">
    <w:pPr>
      <w:pStyle w:val="Footer"/>
      <w:rPr>
        <w:sz w:val="17"/>
        <w:szCs w:val="17"/>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78550D" w14:textId="77777777" w:rsidR="004B1312" w:rsidRDefault="004B1312">
      <w:r>
        <w:separator/>
      </w:r>
    </w:p>
  </w:footnote>
  <w:footnote w:type="continuationSeparator" w:id="0">
    <w:p w14:paraId="36EC6026" w14:textId="77777777" w:rsidR="004B1312" w:rsidRDefault="004B1312">
      <w:r>
        <w:continuationSeparator/>
      </w:r>
    </w:p>
  </w:footnote>
  <w:footnote w:type="continuationNotice" w:id="1">
    <w:p w14:paraId="73B94D96" w14:textId="77777777" w:rsidR="004B1312" w:rsidRDefault="004B131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4418D32"/>
    <w:multiLevelType w:val="hybridMultilevel"/>
    <w:tmpl w:val="B86DFAF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68AB83D"/>
    <w:multiLevelType w:val="hybridMultilevel"/>
    <w:tmpl w:val="BD7FCB1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0854DE5"/>
    <w:multiLevelType w:val="hybridMultilevel"/>
    <w:tmpl w:val="E6B7618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E6C3893"/>
    <w:multiLevelType w:val="hybridMultilevel"/>
    <w:tmpl w:val="A6C2633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E9321B6B"/>
    <w:multiLevelType w:val="hybridMultilevel"/>
    <w:tmpl w:val="63154FA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E15E15F"/>
    <w:multiLevelType w:val="hybridMultilevel"/>
    <w:tmpl w:val="D1C63A1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3FA30AE1"/>
    <w:multiLevelType w:val="hybridMultilevel"/>
    <w:tmpl w:val="D7186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32C08C"/>
    <w:multiLevelType w:val="hybridMultilevel"/>
    <w:tmpl w:val="4D90B5E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3"/>
  </w:num>
  <w:num w:numId="2">
    <w:abstractNumId w:val="0"/>
  </w:num>
  <w:num w:numId="3">
    <w:abstractNumId w:val="2"/>
  </w:num>
  <w:num w:numId="4">
    <w:abstractNumId w:val="5"/>
  </w:num>
  <w:num w:numId="5">
    <w:abstractNumId w:val="7"/>
  </w:num>
  <w:num w:numId="6">
    <w:abstractNumId w:val="1"/>
  </w:num>
  <w:num w:numId="7">
    <w:abstractNumId w:val="4"/>
  </w:num>
  <w:num w:numId="8">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6E09"/>
    <w:rsid w:val="0000017C"/>
    <w:rsid w:val="000003F9"/>
    <w:rsid w:val="00000ACB"/>
    <w:rsid w:val="000018DB"/>
    <w:rsid w:val="00001D45"/>
    <w:rsid w:val="00002891"/>
    <w:rsid w:val="00003E90"/>
    <w:rsid w:val="000042BB"/>
    <w:rsid w:val="0000443F"/>
    <w:rsid w:val="00004DD7"/>
    <w:rsid w:val="00005659"/>
    <w:rsid w:val="000066D8"/>
    <w:rsid w:val="00007E13"/>
    <w:rsid w:val="000109BD"/>
    <w:rsid w:val="00011B2A"/>
    <w:rsid w:val="00012147"/>
    <w:rsid w:val="00012695"/>
    <w:rsid w:val="000138A5"/>
    <w:rsid w:val="00015C06"/>
    <w:rsid w:val="00016762"/>
    <w:rsid w:val="000174F7"/>
    <w:rsid w:val="000174FB"/>
    <w:rsid w:val="00020F7C"/>
    <w:rsid w:val="00022502"/>
    <w:rsid w:val="00022C81"/>
    <w:rsid w:val="00025DC4"/>
    <w:rsid w:val="000318C4"/>
    <w:rsid w:val="00033B56"/>
    <w:rsid w:val="00034622"/>
    <w:rsid w:val="00034938"/>
    <w:rsid w:val="00036190"/>
    <w:rsid w:val="00036739"/>
    <w:rsid w:val="00040300"/>
    <w:rsid w:val="00042526"/>
    <w:rsid w:val="00043DE1"/>
    <w:rsid w:val="000443E9"/>
    <w:rsid w:val="00045CF9"/>
    <w:rsid w:val="00046F7A"/>
    <w:rsid w:val="0005256D"/>
    <w:rsid w:val="000526EC"/>
    <w:rsid w:val="000534D6"/>
    <w:rsid w:val="00055EC7"/>
    <w:rsid w:val="00056486"/>
    <w:rsid w:val="00056E54"/>
    <w:rsid w:val="00057992"/>
    <w:rsid w:val="00060228"/>
    <w:rsid w:val="0006205B"/>
    <w:rsid w:val="0006221A"/>
    <w:rsid w:val="00062391"/>
    <w:rsid w:val="00062588"/>
    <w:rsid w:val="00062A05"/>
    <w:rsid w:val="00062CED"/>
    <w:rsid w:val="00062E94"/>
    <w:rsid w:val="000638EC"/>
    <w:rsid w:val="000664C6"/>
    <w:rsid w:val="00066783"/>
    <w:rsid w:val="00070ECF"/>
    <w:rsid w:val="0007124E"/>
    <w:rsid w:val="000714D4"/>
    <w:rsid w:val="00071876"/>
    <w:rsid w:val="0007226B"/>
    <w:rsid w:val="00073124"/>
    <w:rsid w:val="00074496"/>
    <w:rsid w:val="0007677D"/>
    <w:rsid w:val="00076EAA"/>
    <w:rsid w:val="00077683"/>
    <w:rsid w:val="00080534"/>
    <w:rsid w:val="0008079F"/>
    <w:rsid w:val="00081506"/>
    <w:rsid w:val="00081B13"/>
    <w:rsid w:val="00081FAF"/>
    <w:rsid w:val="00082370"/>
    <w:rsid w:val="00082FBC"/>
    <w:rsid w:val="00083DB3"/>
    <w:rsid w:val="00086A64"/>
    <w:rsid w:val="00090757"/>
    <w:rsid w:val="0009169A"/>
    <w:rsid w:val="0009455D"/>
    <w:rsid w:val="00095190"/>
    <w:rsid w:val="00096BFE"/>
    <w:rsid w:val="00096EFF"/>
    <w:rsid w:val="0009738A"/>
    <w:rsid w:val="000A01D5"/>
    <w:rsid w:val="000A044D"/>
    <w:rsid w:val="000A0537"/>
    <w:rsid w:val="000A0963"/>
    <w:rsid w:val="000A09CA"/>
    <w:rsid w:val="000A0CEC"/>
    <w:rsid w:val="000A1419"/>
    <w:rsid w:val="000A1E51"/>
    <w:rsid w:val="000A25DC"/>
    <w:rsid w:val="000A2A0F"/>
    <w:rsid w:val="000A2A52"/>
    <w:rsid w:val="000A2BD2"/>
    <w:rsid w:val="000A2F58"/>
    <w:rsid w:val="000A4168"/>
    <w:rsid w:val="000A5408"/>
    <w:rsid w:val="000A5AFE"/>
    <w:rsid w:val="000A66C4"/>
    <w:rsid w:val="000A6E73"/>
    <w:rsid w:val="000B08B8"/>
    <w:rsid w:val="000B2E6B"/>
    <w:rsid w:val="000B38F1"/>
    <w:rsid w:val="000B39E7"/>
    <w:rsid w:val="000B408E"/>
    <w:rsid w:val="000B4431"/>
    <w:rsid w:val="000B4719"/>
    <w:rsid w:val="000B530D"/>
    <w:rsid w:val="000B5CA8"/>
    <w:rsid w:val="000B6A31"/>
    <w:rsid w:val="000B7A81"/>
    <w:rsid w:val="000C04EC"/>
    <w:rsid w:val="000C0543"/>
    <w:rsid w:val="000C0A13"/>
    <w:rsid w:val="000C1886"/>
    <w:rsid w:val="000C2266"/>
    <w:rsid w:val="000C3B87"/>
    <w:rsid w:val="000C6593"/>
    <w:rsid w:val="000C6E56"/>
    <w:rsid w:val="000D0FD8"/>
    <w:rsid w:val="000D295A"/>
    <w:rsid w:val="000D2B90"/>
    <w:rsid w:val="000D394F"/>
    <w:rsid w:val="000D5D4B"/>
    <w:rsid w:val="000D5E1C"/>
    <w:rsid w:val="000E4D46"/>
    <w:rsid w:val="000E5D60"/>
    <w:rsid w:val="000E724D"/>
    <w:rsid w:val="000F0C54"/>
    <w:rsid w:val="000F27DD"/>
    <w:rsid w:val="000F69A3"/>
    <w:rsid w:val="000F6CBA"/>
    <w:rsid w:val="000F6FF7"/>
    <w:rsid w:val="001002C4"/>
    <w:rsid w:val="00100EFF"/>
    <w:rsid w:val="001014F7"/>
    <w:rsid w:val="00101A35"/>
    <w:rsid w:val="0010209B"/>
    <w:rsid w:val="00102570"/>
    <w:rsid w:val="00105496"/>
    <w:rsid w:val="0010617B"/>
    <w:rsid w:val="00106323"/>
    <w:rsid w:val="00106B6D"/>
    <w:rsid w:val="00107D39"/>
    <w:rsid w:val="00107F58"/>
    <w:rsid w:val="001102D8"/>
    <w:rsid w:val="00111E44"/>
    <w:rsid w:val="00112275"/>
    <w:rsid w:val="00113586"/>
    <w:rsid w:val="00113907"/>
    <w:rsid w:val="00113935"/>
    <w:rsid w:val="00114D49"/>
    <w:rsid w:val="00115F50"/>
    <w:rsid w:val="00117641"/>
    <w:rsid w:val="001178E1"/>
    <w:rsid w:val="00120B62"/>
    <w:rsid w:val="00120DD3"/>
    <w:rsid w:val="001210D6"/>
    <w:rsid w:val="00121454"/>
    <w:rsid w:val="00122D34"/>
    <w:rsid w:val="00123973"/>
    <w:rsid w:val="00125A20"/>
    <w:rsid w:val="00127762"/>
    <w:rsid w:val="00131D72"/>
    <w:rsid w:val="00131E89"/>
    <w:rsid w:val="00133456"/>
    <w:rsid w:val="00133536"/>
    <w:rsid w:val="00134D3F"/>
    <w:rsid w:val="00135334"/>
    <w:rsid w:val="001373BF"/>
    <w:rsid w:val="00137C5B"/>
    <w:rsid w:val="00140285"/>
    <w:rsid w:val="00141C74"/>
    <w:rsid w:val="00142406"/>
    <w:rsid w:val="00142D01"/>
    <w:rsid w:val="00143732"/>
    <w:rsid w:val="0014488F"/>
    <w:rsid w:val="0014678E"/>
    <w:rsid w:val="001472FF"/>
    <w:rsid w:val="001479D8"/>
    <w:rsid w:val="00150738"/>
    <w:rsid w:val="001515B6"/>
    <w:rsid w:val="001520EF"/>
    <w:rsid w:val="0015233C"/>
    <w:rsid w:val="00152405"/>
    <w:rsid w:val="00153D42"/>
    <w:rsid w:val="0015402A"/>
    <w:rsid w:val="00154B41"/>
    <w:rsid w:val="00155A78"/>
    <w:rsid w:val="001565CE"/>
    <w:rsid w:val="001566A5"/>
    <w:rsid w:val="00161855"/>
    <w:rsid w:val="0016226F"/>
    <w:rsid w:val="001627D9"/>
    <w:rsid w:val="001631FD"/>
    <w:rsid w:val="00163C18"/>
    <w:rsid w:val="00164D89"/>
    <w:rsid w:val="0016797F"/>
    <w:rsid w:val="001704D6"/>
    <w:rsid w:val="00171B93"/>
    <w:rsid w:val="00172EFD"/>
    <w:rsid w:val="001745AE"/>
    <w:rsid w:val="00174BB6"/>
    <w:rsid w:val="001805A7"/>
    <w:rsid w:val="001811CC"/>
    <w:rsid w:val="00182961"/>
    <w:rsid w:val="00182C91"/>
    <w:rsid w:val="001835A3"/>
    <w:rsid w:val="00184461"/>
    <w:rsid w:val="00186BE7"/>
    <w:rsid w:val="00186D01"/>
    <w:rsid w:val="00190A06"/>
    <w:rsid w:val="001923D7"/>
    <w:rsid w:val="00192B18"/>
    <w:rsid w:val="00193102"/>
    <w:rsid w:val="00193BF2"/>
    <w:rsid w:val="00194BED"/>
    <w:rsid w:val="00195905"/>
    <w:rsid w:val="00196772"/>
    <w:rsid w:val="0019721E"/>
    <w:rsid w:val="0019747C"/>
    <w:rsid w:val="001978B9"/>
    <w:rsid w:val="001A0040"/>
    <w:rsid w:val="001A2CD2"/>
    <w:rsid w:val="001A3125"/>
    <w:rsid w:val="001A3E41"/>
    <w:rsid w:val="001A6BF4"/>
    <w:rsid w:val="001A741C"/>
    <w:rsid w:val="001B13AE"/>
    <w:rsid w:val="001B1DD7"/>
    <w:rsid w:val="001B232F"/>
    <w:rsid w:val="001B2671"/>
    <w:rsid w:val="001B485D"/>
    <w:rsid w:val="001B4A13"/>
    <w:rsid w:val="001B72E3"/>
    <w:rsid w:val="001B7759"/>
    <w:rsid w:val="001C1CD2"/>
    <w:rsid w:val="001C2295"/>
    <w:rsid w:val="001C23DD"/>
    <w:rsid w:val="001C4512"/>
    <w:rsid w:val="001C490C"/>
    <w:rsid w:val="001C4A2E"/>
    <w:rsid w:val="001C56AE"/>
    <w:rsid w:val="001D3492"/>
    <w:rsid w:val="001D441B"/>
    <w:rsid w:val="001D4C1B"/>
    <w:rsid w:val="001D5548"/>
    <w:rsid w:val="001D5EA3"/>
    <w:rsid w:val="001D6389"/>
    <w:rsid w:val="001D7243"/>
    <w:rsid w:val="001E0CD7"/>
    <w:rsid w:val="001E1053"/>
    <w:rsid w:val="001E1249"/>
    <w:rsid w:val="001E1625"/>
    <w:rsid w:val="001E1CDA"/>
    <w:rsid w:val="001E291D"/>
    <w:rsid w:val="001E2D99"/>
    <w:rsid w:val="001E51B5"/>
    <w:rsid w:val="001E6E92"/>
    <w:rsid w:val="001E7719"/>
    <w:rsid w:val="001E796E"/>
    <w:rsid w:val="001E7B7A"/>
    <w:rsid w:val="001F0719"/>
    <w:rsid w:val="001F0800"/>
    <w:rsid w:val="001F14A3"/>
    <w:rsid w:val="001F3664"/>
    <w:rsid w:val="001F56C4"/>
    <w:rsid w:val="001F6146"/>
    <w:rsid w:val="001F733F"/>
    <w:rsid w:val="001F7F98"/>
    <w:rsid w:val="00200788"/>
    <w:rsid w:val="00202DBE"/>
    <w:rsid w:val="00203518"/>
    <w:rsid w:val="0020535F"/>
    <w:rsid w:val="00205604"/>
    <w:rsid w:val="00206C08"/>
    <w:rsid w:val="00207237"/>
    <w:rsid w:val="002076CF"/>
    <w:rsid w:val="00211822"/>
    <w:rsid w:val="00211A95"/>
    <w:rsid w:val="00212A8D"/>
    <w:rsid w:val="00213059"/>
    <w:rsid w:val="00213704"/>
    <w:rsid w:val="00213896"/>
    <w:rsid w:val="0021521E"/>
    <w:rsid w:val="00217183"/>
    <w:rsid w:val="0022044A"/>
    <w:rsid w:val="0022161F"/>
    <w:rsid w:val="002219AF"/>
    <w:rsid w:val="002227AC"/>
    <w:rsid w:val="002229A6"/>
    <w:rsid w:val="00223CBE"/>
    <w:rsid w:val="0022620C"/>
    <w:rsid w:val="00226531"/>
    <w:rsid w:val="00226667"/>
    <w:rsid w:val="00226AAE"/>
    <w:rsid w:val="00234290"/>
    <w:rsid w:val="002344CE"/>
    <w:rsid w:val="0023487F"/>
    <w:rsid w:val="0023596F"/>
    <w:rsid w:val="00237AFE"/>
    <w:rsid w:val="00237D87"/>
    <w:rsid w:val="00240589"/>
    <w:rsid w:val="00240800"/>
    <w:rsid w:val="00240F12"/>
    <w:rsid w:val="00241A20"/>
    <w:rsid w:val="00242931"/>
    <w:rsid w:val="00243BA4"/>
    <w:rsid w:val="002444AD"/>
    <w:rsid w:val="0024485D"/>
    <w:rsid w:val="002451C7"/>
    <w:rsid w:val="0025003E"/>
    <w:rsid w:val="0025083F"/>
    <w:rsid w:val="002508C2"/>
    <w:rsid w:val="00250986"/>
    <w:rsid w:val="00251B0D"/>
    <w:rsid w:val="00251C60"/>
    <w:rsid w:val="002521EB"/>
    <w:rsid w:val="00252787"/>
    <w:rsid w:val="00252D38"/>
    <w:rsid w:val="00254E9D"/>
    <w:rsid w:val="00255094"/>
    <w:rsid w:val="00256441"/>
    <w:rsid w:val="00256C22"/>
    <w:rsid w:val="00256FF9"/>
    <w:rsid w:val="002579E8"/>
    <w:rsid w:val="0026184C"/>
    <w:rsid w:val="00261EB5"/>
    <w:rsid w:val="00262040"/>
    <w:rsid w:val="00262932"/>
    <w:rsid w:val="00262A9E"/>
    <w:rsid w:val="0026358D"/>
    <w:rsid w:val="00265B14"/>
    <w:rsid w:val="00267E4D"/>
    <w:rsid w:val="00272F02"/>
    <w:rsid w:val="0027302A"/>
    <w:rsid w:val="00273D35"/>
    <w:rsid w:val="00274CBF"/>
    <w:rsid w:val="002756B9"/>
    <w:rsid w:val="00276D7E"/>
    <w:rsid w:val="002776A1"/>
    <w:rsid w:val="00277F83"/>
    <w:rsid w:val="00282B17"/>
    <w:rsid w:val="00282C49"/>
    <w:rsid w:val="0028357A"/>
    <w:rsid w:val="00285A99"/>
    <w:rsid w:val="00285F42"/>
    <w:rsid w:val="002861E7"/>
    <w:rsid w:val="00286459"/>
    <w:rsid w:val="00286A38"/>
    <w:rsid w:val="00286BE2"/>
    <w:rsid w:val="00286BED"/>
    <w:rsid w:val="00286D6B"/>
    <w:rsid w:val="00286FC9"/>
    <w:rsid w:val="00287ACF"/>
    <w:rsid w:val="00290539"/>
    <w:rsid w:val="002909ED"/>
    <w:rsid w:val="00290C84"/>
    <w:rsid w:val="00290D90"/>
    <w:rsid w:val="00291925"/>
    <w:rsid w:val="00292297"/>
    <w:rsid w:val="00294149"/>
    <w:rsid w:val="002943E8"/>
    <w:rsid w:val="00294817"/>
    <w:rsid w:val="002948A7"/>
    <w:rsid w:val="0029511F"/>
    <w:rsid w:val="00297D7F"/>
    <w:rsid w:val="002A02A4"/>
    <w:rsid w:val="002A175C"/>
    <w:rsid w:val="002A1DB3"/>
    <w:rsid w:val="002A27B1"/>
    <w:rsid w:val="002A4421"/>
    <w:rsid w:val="002A4DA6"/>
    <w:rsid w:val="002A6EC7"/>
    <w:rsid w:val="002A76AB"/>
    <w:rsid w:val="002B00AD"/>
    <w:rsid w:val="002B0F6D"/>
    <w:rsid w:val="002B1CA1"/>
    <w:rsid w:val="002B220E"/>
    <w:rsid w:val="002B2601"/>
    <w:rsid w:val="002B312F"/>
    <w:rsid w:val="002B3B41"/>
    <w:rsid w:val="002B44FF"/>
    <w:rsid w:val="002B5921"/>
    <w:rsid w:val="002B59B9"/>
    <w:rsid w:val="002B5F4F"/>
    <w:rsid w:val="002B6835"/>
    <w:rsid w:val="002B6E0B"/>
    <w:rsid w:val="002B6EA2"/>
    <w:rsid w:val="002B70A3"/>
    <w:rsid w:val="002C011E"/>
    <w:rsid w:val="002C02B7"/>
    <w:rsid w:val="002C23C0"/>
    <w:rsid w:val="002C252E"/>
    <w:rsid w:val="002C26EC"/>
    <w:rsid w:val="002C3207"/>
    <w:rsid w:val="002C3EFA"/>
    <w:rsid w:val="002C4241"/>
    <w:rsid w:val="002C4608"/>
    <w:rsid w:val="002C52D8"/>
    <w:rsid w:val="002C61B4"/>
    <w:rsid w:val="002C73F4"/>
    <w:rsid w:val="002D0350"/>
    <w:rsid w:val="002D0EB8"/>
    <w:rsid w:val="002D13B9"/>
    <w:rsid w:val="002D2382"/>
    <w:rsid w:val="002D2C9F"/>
    <w:rsid w:val="002D2EB4"/>
    <w:rsid w:val="002D42C9"/>
    <w:rsid w:val="002D4985"/>
    <w:rsid w:val="002D59A6"/>
    <w:rsid w:val="002D5C2D"/>
    <w:rsid w:val="002D61E6"/>
    <w:rsid w:val="002D62CC"/>
    <w:rsid w:val="002D7696"/>
    <w:rsid w:val="002D78E3"/>
    <w:rsid w:val="002E0019"/>
    <w:rsid w:val="002E1542"/>
    <w:rsid w:val="002E1C48"/>
    <w:rsid w:val="002E1EDD"/>
    <w:rsid w:val="002E2141"/>
    <w:rsid w:val="002E279D"/>
    <w:rsid w:val="002E2D73"/>
    <w:rsid w:val="002E4E9E"/>
    <w:rsid w:val="002E53C5"/>
    <w:rsid w:val="002F1A3E"/>
    <w:rsid w:val="002F319F"/>
    <w:rsid w:val="002F33BF"/>
    <w:rsid w:val="002F3DC6"/>
    <w:rsid w:val="002F4287"/>
    <w:rsid w:val="002F480D"/>
    <w:rsid w:val="002F4EFC"/>
    <w:rsid w:val="002F4F91"/>
    <w:rsid w:val="003016D7"/>
    <w:rsid w:val="003017A6"/>
    <w:rsid w:val="00302B52"/>
    <w:rsid w:val="00302E46"/>
    <w:rsid w:val="0030371A"/>
    <w:rsid w:val="00303BD6"/>
    <w:rsid w:val="00303C3D"/>
    <w:rsid w:val="003040E3"/>
    <w:rsid w:val="00304993"/>
    <w:rsid w:val="00304EE0"/>
    <w:rsid w:val="00305BA3"/>
    <w:rsid w:val="003118D5"/>
    <w:rsid w:val="003134F2"/>
    <w:rsid w:val="003139FC"/>
    <w:rsid w:val="00314158"/>
    <w:rsid w:val="00314B37"/>
    <w:rsid w:val="00315076"/>
    <w:rsid w:val="003160FA"/>
    <w:rsid w:val="0031795C"/>
    <w:rsid w:val="00317C8F"/>
    <w:rsid w:val="00317E25"/>
    <w:rsid w:val="0032130C"/>
    <w:rsid w:val="003214AB"/>
    <w:rsid w:val="0032188D"/>
    <w:rsid w:val="003237A7"/>
    <w:rsid w:val="003237AD"/>
    <w:rsid w:val="003266B2"/>
    <w:rsid w:val="00327E20"/>
    <w:rsid w:val="00330431"/>
    <w:rsid w:val="00330998"/>
    <w:rsid w:val="00331205"/>
    <w:rsid w:val="003321A5"/>
    <w:rsid w:val="00332DD3"/>
    <w:rsid w:val="00332FE3"/>
    <w:rsid w:val="003334B8"/>
    <w:rsid w:val="003336DC"/>
    <w:rsid w:val="00333E41"/>
    <w:rsid w:val="0033498E"/>
    <w:rsid w:val="00335989"/>
    <w:rsid w:val="00335F4F"/>
    <w:rsid w:val="00336005"/>
    <w:rsid w:val="0033721F"/>
    <w:rsid w:val="00337279"/>
    <w:rsid w:val="00337605"/>
    <w:rsid w:val="00337B0E"/>
    <w:rsid w:val="003403C8"/>
    <w:rsid w:val="00341074"/>
    <w:rsid w:val="00342D03"/>
    <w:rsid w:val="003437EA"/>
    <w:rsid w:val="003455ED"/>
    <w:rsid w:val="0034608D"/>
    <w:rsid w:val="003469F4"/>
    <w:rsid w:val="003501AE"/>
    <w:rsid w:val="003503F4"/>
    <w:rsid w:val="00350652"/>
    <w:rsid w:val="00350AC6"/>
    <w:rsid w:val="00350B72"/>
    <w:rsid w:val="003510A3"/>
    <w:rsid w:val="003523CD"/>
    <w:rsid w:val="0035261D"/>
    <w:rsid w:val="0036288B"/>
    <w:rsid w:val="003630A4"/>
    <w:rsid w:val="00363675"/>
    <w:rsid w:val="00363842"/>
    <w:rsid w:val="00365F97"/>
    <w:rsid w:val="00366813"/>
    <w:rsid w:val="0036771F"/>
    <w:rsid w:val="00367A74"/>
    <w:rsid w:val="00370FA0"/>
    <w:rsid w:val="00371DF9"/>
    <w:rsid w:val="00371E39"/>
    <w:rsid w:val="00372534"/>
    <w:rsid w:val="003726AF"/>
    <w:rsid w:val="003737CA"/>
    <w:rsid w:val="00374A58"/>
    <w:rsid w:val="00375D13"/>
    <w:rsid w:val="003761AD"/>
    <w:rsid w:val="0037636E"/>
    <w:rsid w:val="003779CC"/>
    <w:rsid w:val="00377D98"/>
    <w:rsid w:val="00380998"/>
    <w:rsid w:val="00383504"/>
    <w:rsid w:val="00383703"/>
    <w:rsid w:val="003847B2"/>
    <w:rsid w:val="00384EFA"/>
    <w:rsid w:val="003854B3"/>
    <w:rsid w:val="003860FB"/>
    <w:rsid w:val="00387769"/>
    <w:rsid w:val="003900E3"/>
    <w:rsid w:val="0039058E"/>
    <w:rsid w:val="003905DB"/>
    <w:rsid w:val="00390A86"/>
    <w:rsid w:val="0039123A"/>
    <w:rsid w:val="00391CF8"/>
    <w:rsid w:val="00392183"/>
    <w:rsid w:val="00392FE9"/>
    <w:rsid w:val="0039358B"/>
    <w:rsid w:val="00393B8A"/>
    <w:rsid w:val="0039461F"/>
    <w:rsid w:val="003952A7"/>
    <w:rsid w:val="003956BB"/>
    <w:rsid w:val="00395CF9"/>
    <w:rsid w:val="00396605"/>
    <w:rsid w:val="00397415"/>
    <w:rsid w:val="003977D0"/>
    <w:rsid w:val="003A0F21"/>
    <w:rsid w:val="003A2A8E"/>
    <w:rsid w:val="003A320D"/>
    <w:rsid w:val="003A32DF"/>
    <w:rsid w:val="003A3916"/>
    <w:rsid w:val="003A6575"/>
    <w:rsid w:val="003A6B99"/>
    <w:rsid w:val="003A78F8"/>
    <w:rsid w:val="003A7B77"/>
    <w:rsid w:val="003A7C71"/>
    <w:rsid w:val="003B02A3"/>
    <w:rsid w:val="003B18AA"/>
    <w:rsid w:val="003B3023"/>
    <w:rsid w:val="003B39D9"/>
    <w:rsid w:val="003B492C"/>
    <w:rsid w:val="003B55E1"/>
    <w:rsid w:val="003B57D7"/>
    <w:rsid w:val="003B6E0D"/>
    <w:rsid w:val="003B7F42"/>
    <w:rsid w:val="003C09EA"/>
    <w:rsid w:val="003C0BDB"/>
    <w:rsid w:val="003C0D02"/>
    <w:rsid w:val="003C0D09"/>
    <w:rsid w:val="003C0D5A"/>
    <w:rsid w:val="003C26FC"/>
    <w:rsid w:val="003C2DED"/>
    <w:rsid w:val="003C2E1C"/>
    <w:rsid w:val="003C3C93"/>
    <w:rsid w:val="003C6CAD"/>
    <w:rsid w:val="003C6EE1"/>
    <w:rsid w:val="003C779E"/>
    <w:rsid w:val="003D0CD6"/>
    <w:rsid w:val="003D3497"/>
    <w:rsid w:val="003D3A35"/>
    <w:rsid w:val="003D59C5"/>
    <w:rsid w:val="003D61DF"/>
    <w:rsid w:val="003D6784"/>
    <w:rsid w:val="003D680C"/>
    <w:rsid w:val="003D6C5F"/>
    <w:rsid w:val="003E0AF0"/>
    <w:rsid w:val="003E35EF"/>
    <w:rsid w:val="003E4084"/>
    <w:rsid w:val="003E56A0"/>
    <w:rsid w:val="003E5AB5"/>
    <w:rsid w:val="003E5CE1"/>
    <w:rsid w:val="003E6261"/>
    <w:rsid w:val="003E65AA"/>
    <w:rsid w:val="003E7BDF"/>
    <w:rsid w:val="003F2356"/>
    <w:rsid w:val="003F35D6"/>
    <w:rsid w:val="003F393C"/>
    <w:rsid w:val="003F3995"/>
    <w:rsid w:val="003F431A"/>
    <w:rsid w:val="003F53F2"/>
    <w:rsid w:val="003F5D51"/>
    <w:rsid w:val="003F63BE"/>
    <w:rsid w:val="003F705C"/>
    <w:rsid w:val="004003A8"/>
    <w:rsid w:val="0040161B"/>
    <w:rsid w:val="00402D4D"/>
    <w:rsid w:val="004039F2"/>
    <w:rsid w:val="004047FD"/>
    <w:rsid w:val="00406434"/>
    <w:rsid w:val="004076AC"/>
    <w:rsid w:val="00407934"/>
    <w:rsid w:val="00407B31"/>
    <w:rsid w:val="00411518"/>
    <w:rsid w:val="00412562"/>
    <w:rsid w:val="00414876"/>
    <w:rsid w:val="004149D3"/>
    <w:rsid w:val="00415860"/>
    <w:rsid w:val="00415FF6"/>
    <w:rsid w:val="00416AF0"/>
    <w:rsid w:val="00416E7A"/>
    <w:rsid w:val="004201AF"/>
    <w:rsid w:val="00420961"/>
    <w:rsid w:val="00422631"/>
    <w:rsid w:val="004234D5"/>
    <w:rsid w:val="00423DDB"/>
    <w:rsid w:val="004257B1"/>
    <w:rsid w:val="00426255"/>
    <w:rsid w:val="0042639C"/>
    <w:rsid w:val="0042707B"/>
    <w:rsid w:val="004279F1"/>
    <w:rsid w:val="00427AA9"/>
    <w:rsid w:val="0043037D"/>
    <w:rsid w:val="00431916"/>
    <w:rsid w:val="0043221B"/>
    <w:rsid w:val="00432CDE"/>
    <w:rsid w:val="0043312A"/>
    <w:rsid w:val="00433338"/>
    <w:rsid w:val="0043356C"/>
    <w:rsid w:val="00434FD0"/>
    <w:rsid w:val="00435669"/>
    <w:rsid w:val="004362AE"/>
    <w:rsid w:val="0043696E"/>
    <w:rsid w:val="00436B03"/>
    <w:rsid w:val="00440009"/>
    <w:rsid w:val="00441EAE"/>
    <w:rsid w:val="00441FDF"/>
    <w:rsid w:val="0044208A"/>
    <w:rsid w:val="00443280"/>
    <w:rsid w:val="004433ED"/>
    <w:rsid w:val="004438DF"/>
    <w:rsid w:val="004441C2"/>
    <w:rsid w:val="00444956"/>
    <w:rsid w:val="004450CF"/>
    <w:rsid w:val="00445D40"/>
    <w:rsid w:val="004503A1"/>
    <w:rsid w:val="00451C5E"/>
    <w:rsid w:val="00451F59"/>
    <w:rsid w:val="00454058"/>
    <w:rsid w:val="004566FC"/>
    <w:rsid w:val="0045748A"/>
    <w:rsid w:val="00457F9E"/>
    <w:rsid w:val="00462205"/>
    <w:rsid w:val="004624DB"/>
    <w:rsid w:val="00462AD8"/>
    <w:rsid w:val="004630AA"/>
    <w:rsid w:val="00464792"/>
    <w:rsid w:val="0046613D"/>
    <w:rsid w:val="00471984"/>
    <w:rsid w:val="004734BA"/>
    <w:rsid w:val="00473DCD"/>
    <w:rsid w:val="00473FCA"/>
    <w:rsid w:val="00474A7D"/>
    <w:rsid w:val="004751C4"/>
    <w:rsid w:val="0047655C"/>
    <w:rsid w:val="00476639"/>
    <w:rsid w:val="00476722"/>
    <w:rsid w:val="00476A1D"/>
    <w:rsid w:val="0048079F"/>
    <w:rsid w:val="004813D5"/>
    <w:rsid w:val="00481F04"/>
    <w:rsid w:val="00482B9B"/>
    <w:rsid w:val="00482C22"/>
    <w:rsid w:val="0048318D"/>
    <w:rsid w:val="00483F38"/>
    <w:rsid w:val="00484BAB"/>
    <w:rsid w:val="00485255"/>
    <w:rsid w:val="00485BF1"/>
    <w:rsid w:val="0048724D"/>
    <w:rsid w:val="0048793B"/>
    <w:rsid w:val="00487A90"/>
    <w:rsid w:val="004900E7"/>
    <w:rsid w:val="00490398"/>
    <w:rsid w:val="004917D4"/>
    <w:rsid w:val="00491CA3"/>
    <w:rsid w:val="004935DA"/>
    <w:rsid w:val="004939DB"/>
    <w:rsid w:val="004942F5"/>
    <w:rsid w:val="00494426"/>
    <w:rsid w:val="004945E9"/>
    <w:rsid w:val="00495C91"/>
    <w:rsid w:val="004970BD"/>
    <w:rsid w:val="0049788E"/>
    <w:rsid w:val="00497C68"/>
    <w:rsid w:val="00497E3F"/>
    <w:rsid w:val="004A075F"/>
    <w:rsid w:val="004A0D18"/>
    <w:rsid w:val="004A38EE"/>
    <w:rsid w:val="004A3D41"/>
    <w:rsid w:val="004A4C61"/>
    <w:rsid w:val="004A5200"/>
    <w:rsid w:val="004A5CC0"/>
    <w:rsid w:val="004A7754"/>
    <w:rsid w:val="004A7758"/>
    <w:rsid w:val="004A77EE"/>
    <w:rsid w:val="004A7D47"/>
    <w:rsid w:val="004B0921"/>
    <w:rsid w:val="004B1312"/>
    <w:rsid w:val="004B1EEA"/>
    <w:rsid w:val="004B2164"/>
    <w:rsid w:val="004B4C7A"/>
    <w:rsid w:val="004B5B44"/>
    <w:rsid w:val="004C000B"/>
    <w:rsid w:val="004C0FFA"/>
    <w:rsid w:val="004C1018"/>
    <w:rsid w:val="004C1ABB"/>
    <w:rsid w:val="004C3289"/>
    <w:rsid w:val="004C3CBD"/>
    <w:rsid w:val="004C4422"/>
    <w:rsid w:val="004C44A5"/>
    <w:rsid w:val="004C6534"/>
    <w:rsid w:val="004C6DEB"/>
    <w:rsid w:val="004C731C"/>
    <w:rsid w:val="004D0C4D"/>
    <w:rsid w:val="004D1BED"/>
    <w:rsid w:val="004D2F38"/>
    <w:rsid w:val="004D365C"/>
    <w:rsid w:val="004D3B6D"/>
    <w:rsid w:val="004D4226"/>
    <w:rsid w:val="004D4399"/>
    <w:rsid w:val="004D4646"/>
    <w:rsid w:val="004D5327"/>
    <w:rsid w:val="004D55C2"/>
    <w:rsid w:val="004D57A1"/>
    <w:rsid w:val="004D768D"/>
    <w:rsid w:val="004E20B0"/>
    <w:rsid w:val="004E40A5"/>
    <w:rsid w:val="004E4450"/>
    <w:rsid w:val="004E4771"/>
    <w:rsid w:val="004E584C"/>
    <w:rsid w:val="004E5C16"/>
    <w:rsid w:val="004E6CF0"/>
    <w:rsid w:val="004E72B3"/>
    <w:rsid w:val="004E72EF"/>
    <w:rsid w:val="004E794E"/>
    <w:rsid w:val="004F01A7"/>
    <w:rsid w:val="004F122E"/>
    <w:rsid w:val="004F33D6"/>
    <w:rsid w:val="004F3FCB"/>
    <w:rsid w:val="004F4E56"/>
    <w:rsid w:val="004F4FC1"/>
    <w:rsid w:val="004F5FF7"/>
    <w:rsid w:val="004F65FA"/>
    <w:rsid w:val="004F71DF"/>
    <w:rsid w:val="00502764"/>
    <w:rsid w:val="00503065"/>
    <w:rsid w:val="00503118"/>
    <w:rsid w:val="0050400A"/>
    <w:rsid w:val="0050692C"/>
    <w:rsid w:val="00506A18"/>
    <w:rsid w:val="00506CD8"/>
    <w:rsid w:val="00507132"/>
    <w:rsid w:val="00507565"/>
    <w:rsid w:val="005079E4"/>
    <w:rsid w:val="005103AA"/>
    <w:rsid w:val="00512BD6"/>
    <w:rsid w:val="00513532"/>
    <w:rsid w:val="00513AE8"/>
    <w:rsid w:val="005140AF"/>
    <w:rsid w:val="00514327"/>
    <w:rsid w:val="00515216"/>
    <w:rsid w:val="005160A1"/>
    <w:rsid w:val="00516645"/>
    <w:rsid w:val="005169B3"/>
    <w:rsid w:val="00516D38"/>
    <w:rsid w:val="00516DF6"/>
    <w:rsid w:val="00520482"/>
    <w:rsid w:val="00520CAE"/>
    <w:rsid w:val="00522BD3"/>
    <w:rsid w:val="0052371D"/>
    <w:rsid w:val="00523EDC"/>
    <w:rsid w:val="0052448B"/>
    <w:rsid w:val="00524630"/>
    <w:rsid w:val="00525334"/>
    <w:rsid w:val="00525A6B"/>
    <w:rsid w:val="00525DAF"/>
    <w:rsid w:val="0052632E"/>
    <w:rsid w:val="005265E0"/>
    <w:rsid w:val="00530011"/>
    <w:rsid w:val="00531347"/>
    <w:rsid w:val="0053195B"/>
    <w:rsid w:val="005331CC"/>
    <w:rsid w:val="00533DF7"/>
    <w:rsid w:val="005341E8"/>
    <w:rsid w:val="005341F0"/>
    <w:rsid w:val="00535138"/>
    <w:rsid w:val="005358FA"/>
    <w:rsid w:val="00535AC6"/>
    <w:rsid w:val="00537B7A"/>
    <w:rsid w:val="005411CE"/>
    <w:rsid w:val="00542126"/>
    <w:rsid w:val="00542DB0"/>
    <w:rsid w:val="00544B0D"/>
    <w:rsid w:val="0054504E"/>
    <w:rsid w:val="00545902"/>
    <w:rsid w:val="00545ACB"/>
    <w:rsid w:val="0054624C"/>
    <w:rsid w:val="005470EF"/>
    <w:rsid w:val="00547117"/>
    <w:rsid w:val="00547AF5"/>
    <w:rsid w:val="00552028"/>
    <w:rsid w:val="00553085"/>
    <w:rsid w:val="00553967"/>
    <w:rsid w:val="00554B11"/>
    <w:rsid w:val="00554C98"/>
    <w:rsid w:val="00554FAE"/>
    <w:rsid w:val="00556CEE"/>
    <w:rsid w:val="005579D9"/>
    <w:rsid w:val="0056086B"/>
    <w:rsid w:val="005637B7"/>
    <w:rsid w:val="00564CDA"/>
    <w:rsid w:val="00564DE5"/>
    <w:rsid w:val="0056586A"/>
    <w:rsid w:val="00566D9E"/>
    <w:rsid w:val="00567B09"/>
    <w:rsid w:val="00570CDB"/>
    <w:rsid w:val="00570F24"/>
    <w:rsid w:val="005714EE"/>
    <w:rsid w:val="0057296A"/>
    <w:rsid w:val="0057314C"/>
    <w:rsid w:val="00573B2D"/>
    <w:rsid w:val="00574081"/>
    <w:rsid w:val="00574227"/>
    <w:rsid w:val="0057476B"/>
    <w:rsid w:val="00575189"/>
    <w:rsid w:val="00575390"/>
    <w:rsid w:val="005756C2"/>
    <w:rsid w:val="00575F3E"/>
    <w:rsid w:val="00575F58"/>
    <w:rsid w:val="00576457"/>
    <w:rsid w:val="00576E09"/>
    <w:rsid w:val="00577ECF"/>
    <w:rsid w:val="00581AEE"/>
    <w:rsid w:val="00583F97"/>
    <w:rsid w:val="00584BC9"/>
    <w:rsid w:val="00585B2E"/>
    <w:rsid w:val="00586A7D"/>
    <w:rsid w:val="00586C3E"/>
    <w:rsid w:val="00590BFA"/>
    <w:rsid w:val="00591627"/>
    <w:rsid w:val="00593179"/>
    <w:rsid w:val="00593A48"/>
    <w:rsid w:val="00593B8D"/>
    <w:rsid w:val="00594FD5"/>
    <w:rsid w:val="00595422"/>
    <w:rsid w:val="00595683"/>
    <w:rsid w:val="005956ED"/>
    <w:rsid w:val="005967B9"/>
    <w:rsid w:val="005968B5"/>
    <w:rsid w:val="00597884"/>
    <w:rsid w:val="00597C15"/>
    <w:rsid w:val="005A09E2"/>
    <w:rsid w:val="005A4A34"/>
    <w:rsid w:val="005A540E"/>
    <w:rsid w:val="005A6782"/>
    <w:rsid w:val="005A6F2E"/>
    <w:rsid w:val="005B012B"/>
    <w:rsid w:val="005B0336"/>
    <w:rsid w:val="005B1D57"/>
    <w:rsid w:val="005B1F50"/>
    <w:rsid w:val="005B2B6C"/>
    <w:rsid w:val="005B3374"/>
    <w:rsid w:val="005B3C31"/>
    <w:rsid w:val="005C0ED3"/>
    <w:rsid w:val="005C2C5B"/>
    <w:rsid w:val="005C2E22"/>
    <w:rsid w:val="005C32F5"/>
    <w:rsid w:val="005C568D"/>
    <w:rsid w:val="005C5924"/>
    <w:rsid w:val="005C6A32"/>
    <w:rsid w:val="005C6B25"/>
    <w:rsid w:val="005C6C17"/>
    <w:rsid w:val="005C6E5D"/>
    <w:rsid w:val="005D0374"/>
    <w:rsid w:val="005D0D22"/>
    <w:rsid w:val="005D2F44"/>
    <w:rsid w:val="005D3490"/>
    <w:rsid w:val="005D6C70"/>
    <w:rsid w:val="005D7C76"/>
    <w:rsid w:val="005D7E97"/>
    <w:rsid w:val="005E0507"/>
    <w:rsid w:val="005E1F3C"/>
    <w:rsid w:val="005E2490"/>
    <w:rsid w:val="005E4973"/>
    <w:rsid w:val="005F0B42"/>
    <w:rsid w:val="005F153F"/>
    <w:rsid w:val="005F227C"/>
    <w:rsid w:val="006003B0"/>
    <w:rsid w:val="00601BF7"/>
    <w:rsid w:val="00601D79"/>
    <w:rsid w:val="006029F9"/>
    <w:rsid w:val="00602BEA"/>
    <w:rsid w:val="0060330A"/>
    <w:rsid w:val="00603486"/>
    <w:rsid w:val="006045F8"/>
    <w:rsid w:val="006048B9"/>
    <w:rsid w:val="0060510B"/>
    <w:rsid w:val="0061020E"/>
    <w:rsid w:val="00610C0F"/>
    <w:rsid w:val="00612621"/>
    <w:rsid w:val="00613699"/>
    <w:rsid w:val="00613852"/>
    <w:rsid w:val="006139F1"/>
    <w:rsid w:val="00613C36"/>
    <w:rsid w:val="006141E8"/>
    <w:rsid w:val="0061474B"/>
    <w:rsid w:val="006149D4"/>
    <w:rsid w:val="00614DE5"/>
    <w:rsid w:val="00617244"/>
    <w:rsid w:val="00617761"/>
    <w:rsid w:val="0061795F"/>
    <w:rsid w:val="00620497"/>
    <w:rsid w:val="006210A8"/>
    <w:rsid w:val="0062163E"/>
    <w:rsid w:val="0062297D"/>
    <w:rsid w:val="00624A67"/>
    <w:rsid w:val="0062555E"/>
    <w:rsid w:val="00625889"/>
    <w:rsid w:val="00630372"/>
    <w:rsid w:val="006306BC"/>
    <w:rsid w:val="0063252F"/>
    <w:rsid w:val="00633752"/>
    <w:rsid w:val="00634B51"/>
    <w:rsid w:val="0063626D"/>
    <w:rsid w:val="00640296"/>
    <w:rsid w:val="006403AC"/>
    <w:rsid w:val="006428DA"/>
    <w:rsid w:val="00643702"/>
    <w:rsid w:val="00643C75"/>
    <w:rsid w:val="00645654"/>
    <w:rsid w:val="00645EC6"/>
    <w:rsid w:val="00650F87"/>
    <w:rsid w:val="006515B3"/>
    <w:rsid w:val="00652233"/>
    <w:rsid w:val="00653A5C"/>
    <w:rsid w:val="00654E1C"/>
    <w:rsid w:val="0065569E"/>
    <w:rsid w:val="00655FD6"/>
    <w:rsid w:val="00657AE8"/>
    <w:rsid w:val="006603E4"/>
    <w:rsid w:val="00660A75"/>
    <w:rsid w:val="00661524"/>
    <w:rsid w:val="006629A6"/>
    <w:rsid w:val="006649C4"/>
    <w:rsid w:val="00664BD6"/>
    <w:rsid w:val="00664F72"/>
    <w:rsid w:val="006653AB"/>
    <w:rsid w:val="0066562A"/>
    <w:rsid w:val="006660E4"/>
    <w:rsid w:val="00666A24"/>
    <w:rsid w:val="00666DB2"/>
    <w:rsid w:val="006712D7"/>
    <w:rsid w:val="0067155F"/>
    <w:rsid w:val="0067228D"/>
    <w:rsid w:val="00672DC5"/>
    <w:rsid w:val="00673630"/>
    <w:rsid w:val="00673633"/>
    <w:rsid w:val="00673DF3"/>
    <w:rsid w:val="006750C3"/>
    <w:rsid w:val="00675950"/>
    <w:rsid w:val="0067700F"/>
    <w:rsid w:val="00677A06"/>
    <w:rsid w:val="00683767"/>
    <w:rsid w:val="006839BA"/>
    <w:rsid w:val="00684C83"/>
    <w:rsid w:val="0068573C"/>
    <w:rsid w:val="00685A32"/>
    <w:rsid w:val="00685BD5"/>
    <w:rsid w:val="006860CD"/>
    <w:rsid w:val="00687CEF"/>
    <w:rsid w:val="006903A9"/>
    <w:rsid w:val="0069261D"/>
    <w:rsid w:val="00692DBC"/>
    <w:rsid w:val="00693EC2"/>
    <w:rsid w:val="00694DA6"/>
    <w:rsid w:val="0069630E"/>
    <w:rsid w:val="006A0B36"/>
    <w:rsid w:val="006A21D5"/>
    <w:rsid w:val="006A23B1"/>
    <w:rsid w:val="006A2F88"/>
    <w:rsid w:val="006A6065"/>
    <w:rsid w:val="006A6693"/>
    <w:rsid w:val="006A7262"/>
    <w:rsid w:val="006A7A70"/>
    <w:rsid w:val="006B06A3"/>
    <w:rsid w:val="006B1690"/>
    <w:rsid w:val="006B441A"/>
    <w:rsid w:val="006B6202"/>
    <w:rsid w:val="006B6D13"/>
    <w:rsid w:val="006B75B9"/>
    <w:rsid w:val="006B76EB"/>
    <w:rsid w:val="006B7905"/>
    <w:rsid w:val="006B7D72"/>
    <w:rsid w:val="006C00EE"/>
    <w:rsid w:val="006C0605"/>
    <w:rsid w:val="006C10FF"/>
    <w:rsid w:val="006C2199"/>
    <w:rsid w:val="006C256F"/>
    <w:rsid w:val="006C3EA3"/>
    <w:rsid w:val="006C3FD6"/>
    <w:rsid w:val="006C41E9"/>
    <w:rsid w:val="006C4609"/>
    <w:rsid w:val="006C4F1D"/>
    <w:rsid w:val="006C774C"/>
    <w:rsid w:val="006D056D"/>
    <w:rsid w:val="006D1B6A"/>
    <w:rsid w:val="006D4175"/>
    <w:rsid w:val="006D6870"/>
    <w:rsid w:val="006E2761"/>
    <w:rsid w:val="006E5085"/>
    <w:rsid w:val="006E6113"/>
    <w:rsid w:val="006E7DCC"/>
    <w:rsid w:val="006F2748"/>
    <w:rsid w:val="006F3F61"/>
    <w:rsid w:val="006F41A0"/>
    <w:rsid w:val="006F55C6"/>
    <w:rsid w:val="006F7BFC"/>
    <w:rsid w:val="0070010A"/>
    <w:rsid w:val="007011D8"/>
    <w:rsid w:val="00702119"/>
    <w:rsid w:val="00703358"/>
    <w:rsid w:val="00703784"/>
    <w:rsid w:val="0070443B"/>
    <w:rsid w:val="007044F9"/>
    <w:rsid w:val="00704CBE"/>
    <w:rsid w:val="00705DD4"/>
    <w:rsid w:val="007064CC"/>
    <w:rsid w:val="0070657F"/>
    <w:rsid w:val="00706835"/>
    <w:rsid w:val="007069E3"/>
    <w:rsid w:val="0071083B"/>
    <w:rsid w:val="00713C60"/>
    <w:rsid w:val="00714CDE"/>
    <w:rsid w:val="00715C57"/>
    <w:rsid w:val="00720693"/>
    <w:rsid w:val="007215BB"/>
    <w:rsid w:val="0072171E"/>
    <w:rsid w:val="007218A3"/>
    <w:rsid w:val="00721D8E"/>
    <w:rsid w:val="00722D1E"/>
    <w:rsid w:val="0072480A"/>
    <w:rsid w:val="007266F1"/>
    <w:rsid w:val="00726E44"/>
    <w:rsid w:val="007273D1"/>
    <w:rsid w:val="007301F2"/>
    <w:rsid w:val="00730F7E"/>
    <w:rsid w:val="00733DEE"/>
    <w:rsid w:val="007344CF"/>
    <w:rsid w:val="00735F47"/>
    <w:rsid w:val="00736339"/>
    <w:rsid w:val="00746831"/>
    <w:rsid w:val="0074775E"/>
    <w:rsid w:val="00750870"/>
    <w:rsid w:val="00751489"/>
    <w:rsid w:val="00751525"/>
    <w:rsid w:val="0075268F"/>
    <w:rsid w:val="007527EF"/>
    <w:rsid w:val="00752C78"/>
    <w:rsid w:val="00752DDE"/>
    <w:rsid w:val="007544E0"/>
    <w:rsid w:val="00755683"/>
    <w:rsid w:val="00756325"/>
    <w:rsid w:val="007564FA"/>
    <w:rsid w:val="0075706D"/>
    <w:rsid w:val="00760090"/>
    <w:rsid w:val="0076327B"/>
    <w:rsid w:val="007633D6"/>
    <w:rsid w:val="00763437"/>
    <w:rsid w:val="00763F59"/>
    <w:rsid w:val="00764C37"/>
    <w:rsid w:val="00764C8F"/>
    <w:rsid w:val="0076510A"/>
    <w:rsid w:val="00765345"/>
    <w:rsid w:val="0076664A"/>
    <w:rsid w:val="0076722F"/>
    <w:rsid w:val="00767D38"/>
    <w:rsid w:val="007705CA"/>
    <w:rsid w:val="00770A23"/>
    <w:rsid w:val="00772190"/>
    <w:rsid w:val="007721AE"/>
    <w:rsid w:val="0077238A"/>
    <w:rsid w:val="0077265C"/>
    <w:rsid w:val="00773A30"/>
    <w:rsid w:val="0077420D"/>
    <w:rsid w:val="00775556"/>
    <w:rsid w:val="007764F9"/>
    <w:rsid w:val="007765DF"/>
    <w:rsid w:val="00776755"/>
    <w:rsid w:val="00776DE5"/>
    <w:rsid w:val="00776E7B"/>
    <w:rsid w:val="00777816"/>
    <w:rsid w:val="007779AB"/>
    <w:rsid w:val="00780522"/>
    <w:rsid w:val="00780530"/>
    <w:rsid w:val="007809DB"/>
    <w:rsid w:val="00781601"/>
    <w:rsid w:val="00781769"/>
    <w:rsid w:val="00782798"/>
    <w:rsid w:val="0078281D"/>
    <w:rsid w:val="00782E0C"/>
    <w:rsid w:val="00784D04"/>
    <w:rsid w:val="0078550B"/>
    <w:rsid w:val="00785A77"/>
    <w:rsid w:val="00785E0E"/>
    <w:rsid w:val="00791141"/>
    <w:rsid w:val="007918EA"/>
    <w:rsid w:val="007934E8"/>
    <w:rsid w:val="00794B5B"/>
    <w:rsid w:val="00795769"/>
    <w:rsid w:val="00795A6A"/>
    <w:rsid w:val="00796032"/>
    <w:rsid w:val="00796FA1"/>
    <w:rsid w:val="007A012C"/>
    <w:rsid w:val="007A0792"/>
    <w:rsid w:val="007A29ED"/>
    <w:rsid w:val="007A2ECB"/>
    <w:rsid w:val="007A4728"/>
    <w:rsid w:val="007A4880"/>
    <w:rsid w:val="007A535E"/>
    <w:rsid w:val="007A5595"/>
    <w:rsid w:val="007A5AB0"/>
    <w:rsid w:val="007A5AE5"/>
    <w:rsid w:val="007A6E34"/>
    <w:rsid w:val="007A7345"/>
    <w:rsid w:val="007A778E"/>
    <w:rsid w:val="007B014C"/>
    <w:rsid w:val="007B0D1C"/>
    <w:rsid w:val="007B2458"/>
    <w:rsid w:val="007B2B94"/>
    <w:rsid w:val="007B48E3"/>
    <w:rsid w:val="007B49FF"/>
    <w:rsid w:val="007B58B8"/>
    <w:rsid w:val="007B6AD6"/>
    <w:rsid w:val="007B6CA5"/>
    <w:rsid w:val="007B774D"/>
    <w:rsid w:val="007C0327"/>
    <w:rsid w:val="007C06BE"/>
    <w:rsid w:val="007C0B65"/>
    <w:rsid w:val="007C1841"/>
    <w:rsid w:val="007C1C08"/>
    <w:rsid w:val="007C2FAD"/>
    <w:rsid w:val="007C382E"/>
    <w:rsid w:val="007C437A"/>
    <w:rsid w:val="007C46AE"/>
    <w:rsid w:val="007C525B"/>
    <w:rsid w:val="007C5E42"/>
    <w:rsid w:val="007C5E44"/>
    <w:rsid w:val="007C638E"/>
    <w:rsid w:val="007C63E5"/>
    <w:rsid w:val="007C78CE"/>
    <w:rsid w:val="007D12DD"/>
    <w:rsid w:val="007D1E8F"/>
    <w:rsid w:val="007D36F7"/>
    <w:rsid w:val="007D392E"/>
    <w:rsid w:val="007D44C4"/>
    <w:rsid w:val="007D481B"/>
    <w:rsid w:val="007D581C"/>
    <w:rsid w:val="007D63D3"/>
    <w:rsid w:val="007E0C97"/>
    <w:rsid w:val="007E16EC"/>
    <w:rsid w:val="007E1BAE"/>
    <w:rsid w:val="007E3636"/>
    <w:rsid w:val="007E5EE9"/>
    <w:rsid w:val="007E65C0"/>
    <w:rsid w:val="007E7263"/>
    <w:rsid w:val="007F0830"/>
    <w:rsid w:val="007F0CF3"/>
    <w:rsid w:val="007F211F"/>
    <w:rsid w:val="007F304E"/>
    <w:rsid w:val="007F4120"/>
    <w:rsid w:val="007F422B"/>
    <w:rsid w:val="007F49F6"/>
    <w:rsid w:val="007F4C3E"/>
    <w:rsid w:val="007F5A24"/>
    <w:rsid w:val="008001EE"/>
    <w:rsid w:val="008005E2"/>
    <w:rsid w:val="0080384A"/>
    <w:rsid w:val="00804962"/>
    <w:rsid w:val="00805D7D"/>
    <w:rsid w:val="00805FCA"/>
    <w:rsid w:val="0080649B"/>
    <w:rsid w:val="00806A81"/>
    <w:rsid w:val="0081108C"/>
    <w:rsid w:val="00812AC4"/>
    <w:rsid w:val="00812CD1"/>
    <w:rsid w:val="008148C6"/>
    <w:rsid w:val="008151BB"/>
    <w:rsid w:val="00816D39"/>
    <w:rsid w:val="00817CB1"/>
    <w:rsid w:val="008209C8"/>
    <w:rsid w:val="00820E92"/>
    <w:rsid w:val="00820FBC"/>
    <w:rsid w:val="00820FBD"/>
    <w:rsid w:val="008225C0"/>
    <w:rsid w:val="0082266F"/>
    <w:rsid w:val="00822E5F"/>
    <w:rsid w:val="00825961"/>
    <w:rsid w:val="00825D40"/>
    <w:rsid w:val="00826125"/>
    <w:rsid w:val="00826F12"/>
    <w:rsid w:val="00827324"/>
    <w:rsid w:val="00830924"/>
    <w:rsid w:val="0083191C"/>
    <w:rsid w:val="00832E40"/>
    <w:rsid w:val="00833763"/>
    <w:rsid w:val="00833818"/>
    <w:rsid w:val="00833E9E"/>
    <w:rsid w:val="00833F4D"/>
    <w:rsid w:val="00834716"/>
    <w:rsid w:val="008349BE"/>
    <w:rsid w:val="00834BC7"/>
    <w:rsid w:val="00834BDC"/>
    <w:rsid w:val="008356C5"/>
    <w:rsid w:val="0083584F"/>
    <w:rsid w:val="00836F96"/>
    <w:rsid w:val="00837641"/>
    <w:rsid w:val="008403BE"/>
    <w:rsid w:val="00840DF3"/>
    <w:rsid w:val="008413F9"/>
    <w:rsid w:val="008415C5"/>
    <w:rsid w:val="008433C1"/>
    <w:rsid w:val="00843BF7"/>
    <w:rsid w:val="008466E6"/>
    <w:rsid w:val="008468AC"/>
    <w:rsid w:val="008473EF"/>
    <w:rsid w:val="008473F0"/>
    <w:rsid w:val="00847937"/>
    <w:rsid w:val="008501E8"/>
    <w:rsid w:val="008505B4"/>
    <w:rsid w:val="00850E42"/>
    <w:rsid w:val="008513F4"/>
    <w:rsid w:val="00851CD1"/>
    <w:rsid w:val="00851E30"/>
    <w:rsid w:val="00853BB0"/>
    <w:rsid w:val="00855870"/>
    <w:rsid w:val="0085597C"/>
    <w:rsid w:val="00855C13"/>
    <w:rsid w:val="00856799"/>
    <w:rsid w:val="00860036"/>
    <w:rsid w:val="008601F9"/>
    <w:rsid w:val="0086057F"/>
    <w:rsid w:val="00860996"/>
    <w:rsid w:val="00863188"/>
    <w:rsid w:val="00863270"/>
    <w:rsid w:val="00863556"/>
    <w:rsid w:val="008651B9"/>
    <w:rsid w:val="00865A21"/>
    <w:rsid w:val="00866E0C"/>
    <w:rsid w:val="0086705C"/>
    <w:rsid w:val="00867D52"/>
    <w:rsid w:val="00870903"/>
    <w:rsid w:val="00871408"/>
    <w:rsid w:val="0087170F"/>
    <w:rsid w:val="0087361D"/>
    <w:rsid w:val="008737DB"/>
    <w:rsid w:val="008741E2"/>
    <w:rsid w:val="00874A13"/>
    <w:rsid w:val="00875570"/>
    <w:rsid w:val="00875632"/>
    <w:rsid w:val="00875AA1"/>
    <w:rsid w:val="008764CB"/>
    <w:rsid w:val="00876526"/>
    <w:rsid w:val="008773CC"/>
    <w:rsid w:val="00877646"/>
    <w:rsid w:val="0087772F"/>
    <w:rsid w:val="00877CA1"/>
    <w:rsid w:val="00881A90"/>
    <w:rsid w:val="00881E26"/>
    <w:rsid w:val="00881FA4"/>
    <w:rsid w:val="00882602"/>
    <w:rsid w:val="00883851"/>
    <w:rsid w:val="00884074"/>
    <w:rsid w:val="008845E6"/>
    <w:rsid w:val="00884C6E"/>
    <w:rsid w:val="00885435"/>
    <w:rsid w:val="0088565D"/>
    <w:rsid w:val="00885BA9"/>
    <w:rsid w:val="008867E6"/>
    <w:rsid w:val="008873F6"/>
    <w:rsid w:val="00887F96"/>
    <w:rsid w:val="00890253"/>
    <w:rsid w:val="00891139"/>
    <w:rsid w:val="0089249F"/>
    <w:rsid w:val="008928A8"/>
    <w:rsid w:val="00892F1C"/>
    <w:rsid w:val="008931B6"/>
    <w:rsid w:val="00893AFC"/>
    <w:rsid w:val="00894ABB"/>
    <w:rsid w:val="0089571A"/>
    <w:rsid w:val="0089593B"/>
    <w:rsid w:val="0089620D"/>
    <w:rsid w:val="00897845"/>
    <w:rsid w:val="008A0600"/>
    <w:rsid w:val="008A13D4"/>
    <w:rsid w:val="008A1919"/>
    <w:rsid w:val="008A1C80"/>
    <w:rsid w:val="008A2CE7"/>
    <w:rsid w:val="008A2FF3"/>
    <w:rsid w:val="008A449E"/>
    <w:rsid w:val="008A5352"/>
    <w:rsid w:val="008A58B1"/>
    <w:rsid w:val="008A5E63"/>
    <w:rsid w:val="008A6942"/>
    <w:rsid w:val="008A69F2"/>
    <w:rsid w:val="008B2F6A"/>
    <w:rsid w:val="008B32CD"/>
    <w:rsid w:val="008B39FB"/>
    <w:rsid w:val="008B3AF7"/>
    <w:rsid w:val="008B3F39"/>
    <w:rsid w:val="008B479F"/>
    <w:rsid w:val="008B4DBE"/>
    <w:rsid w:val="008B54F2"/>
    <w:rsid w:val="008B5899"/>
    <w:rsid w:val="008B5D34"/>
    <w:rsid w:val="008B6555"/>
    <w:rsid w:val="008C00E4"/>
    <w:rsid w:val="008C1BF6"/>
    <w:rsid w:val="008C1D00"/>
    <w:rsid w:val="008C4207"/>
    <w:rsid w:val="008C54D1"/>
    <w:rsid w:val="008C55CF"/>
    <w:rsid w:val="008C55DF"/>
    <w:rsid w:val="008C6239"/>
    <w:rsid w:val="008C6244"/>
    <w:rsid w:val="008C634D"/>
    <w:rsid w:val="008C6D4A"/>
    <w:rsid w:val="008C79B2"/>
    <w:rsid w:val="008C7ABC"/>
    <w:rsid w:val="008D00A7"/>
    <w:rsid w:val="008D174A"/>
    <w:rsid w:val="008D2234"/>
    <w:rsid w:val="008D2279"/>
    <w:rsid w:val="008D3958"/>
    <w:rsid w:val="008D3ADB"/>
    <w:rsid w:val="008D4B8E"/>
    <w:rsid w:val="008D5155"/>
    <w:rsid w:val="008D6FE1"/>
    <w:rsid w:val="008E048D"/>
    <w:rsid w:val="008E194E"/>
    <w:rsid w:val="008E4E9F"/>
    <w:rsid w:val="008E52DD"/>
    <w:rsid w:val="008F0613"/>
    <w:rsid w:val="008F0AAE"/>
    <w:rsid w:val="008F1503"/>
    <w:rsid w:val="008F195F"/>
    <w:rsid w:val="008F2257"/>
    <w:rsid w:val="008F254E"/>
    <w:rsid w:val="008F3272"/>
    <w:rsid w:val="008F3808"/>
    <w:rsid w:val="008F4211"/>
    <w:rsid w:val="008F4F94"/>
    <w:rsid w:val="008F5124"/>
    <w:rsid w:val="008F5320"/>
    <w:rsid w:val="00900A20"/>
    <w:rsid w:val="00901539"/>
    <w:rsid w:val="00901960"/>
    <w:rsid w:val="00902259"/>
    <w:rsid w:val="009043F7"/>
    <w:rsid w:val="00904B0F"/>
    <w:rsid w:val="00906B04"/>
    <w:rsid w:val="009075E5"/>
    <w:rsid w:val="009107AE"/>
    <w:rsid w:val="0091345B"/>
    <w:rsid w:val="0091399B"/>
    <w:rsid w:val="00913A46"/>
    <w:rsid w:val="00913DDA"/>
    <w:rsid w:val="009140FF"/>
    <w:rsid w:val="00914216"/>
    <w:rsid w:val="00914BD6"/>
    <w:rsid w:val="00914C27"/>
    <w:rsid w:val="0091571D"/>
    <w:rsid w:val="009160B7"/>
    <w:rsid w:val="00916568"/>
    <w:rsid w:val="009205AE"/>
    <w:rsid w:val="00922019"/>
    <w:rsid w:val="00923411"/>
    <w:rsid w:val="009238C0"/>
    <w:rsid w:val="00924FF5"/>
    <w:rsid w:val="00926527"/>
    <w:rsid w:val="0092654A"/>
    <w:rsid w:val="00926954"/>
    <w:rsid w:val="009275A6"/>
    <w:rsid w:val="00927E93"/>
    <w:rsid w:val="00930AB1"/>
    <w:rsid w:val="00930E98"/>
    <w:rsid w:val="00931C5E"/>
    <w:rsid w:val="00932A1B"/>
    <w:rsid w:val="00932D41"/>
    <w:rsid w:val="009331BA"/>
    <w:rsid w:val="00933CAB"/>
    <w:rsid w:val="009345B1"/>
    <w:rsid w:val="00934831"/>
    <w:rsid w:val="00934FA3"/>
    <w:rsid w:val="00935D2D"/>
    <w:rsid w:val="00935F10"/>
    <w:rsid w:val="009364A6"/>
    <w:rsid w:val="00936575"/>
    <w:rsid w:val="00937C2C"/>
    <w:rsid w:val="00940778"/>
    <w:rsid w:val="00940915"/>
    <w:rsid w:val="00941852"/>
    <w:rsid w:val="009421D9"/>
    <w:rsid w:val="009426CC"/>
    <w:rsid w:val="009432AC"/>
    <w:rsid w:val="00943650"/>
    <w:rsid w:val="00944FB2"/>
    <w:rsid w:val="00945378"/>
    <w:rsid w:val="00946A7B"/>
    <w:rsid w:val="00950928"/>
    <w:rsid w:val="00951F9D"/>
    <w:rsid w:val="0095418B"/>
    <w:rsid w:val="009542B2"/>
    <w:rsid w:val="00954F57"/>
    <w:rsid w:val="009554AB"/>
    <w:rsid w:val="009559C1"/>
    <w:rsid w:val="0095677B"/>
    <w:rsid w:val="009615D9"/>
    <w:rsid w:val="009617CA"/>
    <w:rsid w:val="009631E9"/>
    <w:rsid w:val="009640EB"/>
    <w:rsid w:val="00964373"/>
    <w:rsid w:val="00964D20"/>
    <w:rsid w:val="00965618"/>
    <w:rsid w:val="00966516"/>
    <w:rsid w:val="00966754"/>
    <w:rsid w:val="00966D9A"/>
    <w:rsid w:val="0096766F"/>
    <w:rsid w:val="00970EBD"/>
    <w:rsid w:val="00970FA2"/>
    <w:rsid w:val="009719A1"/>
    <w:rsid w:val="00971DD9"/>
    <w:rsid w:val="0097469A"/>
    <w:rsid w:val="00977048"/>
    <w:rsid w:val="0097770B"/>
    <w:rsid w:val="00977E71"/>
    <w:rsid w:val="009809CF"/>
    <w:rsid w:val="00980A45"/>
    <w:rsid w:val="00980E59"/>
    <w:rsid w:val="0098186A"/>
    <w:rsid w:val="00981C9A"/>
    <w:rsid w:val="009825EE"/>
    <w:rsid w:val="00984315"/>
    <w:rsid w:val="00985D19"/>
    <w:rsid w:val="00986145"/>
    <w:rsid w:val="00987D5A"/>
    <w:rsid w:val="009904DF"/>
    <w:rsid w:val="00991112"/>
    <w:rsid w:val="00994F9F"/>
    <w:rsid w:val="009965FF"/>
    <w:rsid w:val="00996C7B"/>
    <w:rsid w:val="0099710E"/>
    <w:rsid w:val="009A0801"/>
    <w:rsid w:val="009A29DE"/>
    <w:rsid w:val="009A2F73"/>
    <w:rsid w:val="009A4F9B"/>
    <w:rsid w:val="009A5275"/>
    <w:rsid w:val="009A6626"/>
    <w:rsid w:val="009A66C5"/>
    <w:rsid w:val="009A6A1C"/>
    <w:rsid w:val="009A74C8"/>
    <w:rsid w:val="009A7F19"/>
    <w:rsid w:val="009B2A8F"/>
    <w:rsid w:val="009B30D4"/>
    <w:rsid w:val="009B42E1"/>
    <w:rsid w:val="009B4326"/>
    <w:rsid w:val="009B4BCC"/>
    <w:rsid w:val="009B6441"/>
    <w:rsid w:val="009B6B0E"/>
    <w:rsid w:val="009B6DC7"/>
    <w:rsid w:val="009B78C0"/>
    <w:rsid w:val="009B7968"/>
    <w:rsid w:val="009C00DE"/>
    <w:rsid w:val="009C1284"/>
    <w:rsid w:val="009C28D4"/>
    <w:rsid w:val="009C3907"/>
    <w:rsid w:val="009C4538"/>
    <w:rsid w:val="009C5CC9"/>
    <w:rsid w:val="009C7F8B"/>
    <w:rsid w:val="009D022F"/>
    <w:rsid w:val="009D138D"/>
    <w:rsid w:val="009D1660"/>
    <w:rsid w:val="009D172A"/>
    <w:rsid w:val="009D25A0"/>
    <w:rsid w:val="009D2730"/>
    <w:rsid w:val="009D3189"/>
    <w:rsid w:val="009D37A1"/>
    <w:rsid w:val="009D3C96"/>
    <w:rsid w:val="009D4564"/>
    <w:rsid w:val="009D4B3B"/>
    <w:rsid w:val="009D5811"/>
    <w:rsid w:val="009D609A"/>
    <w:rsid w:val="009D6C21"/>
    <w:rsid w:val="009D70D6"/>
    <w:rsid w:val="009E08AE"/>
    <w:rsid w:val="009E11A0"/>
    <w:rsid w:val="009E1BDF"/>
    <w:rsid w:val="009E327F"/>
    <w:rsid w:val="009E379A"/>
    <w:rsid w:val="009E528D"/>
    <w:rsid w:val="009E64A2"/>
    <w:rsid w:val="009E652D"/>
    <w:rsid w:val="009E6609"/>
    <w:rsid w:val="009E6C38"/>
    <w:rsid w:val="009E6DC4"/>
    <w:rsid w:val="009E77FE"/>
    <w:rsid w:val="009F03A3"/>
    <w:rsid w:val="009F454E"/>
    <w:rsid w:val="009F5C06"/>
    <w:rsid w:val="009F6A1C"/>
    <w:rsid w:val="00A000D7"/>
    <w:rsid w:val="00A0104D"/>
    <w:rsid w:val="00A0184D"/>
    <w:rsid w:val="00A02C5D"/>
    <w:rsid w:val="00A03E97"/>
    <w:rsid w:val="00A042ED"/>
    <w:rsid w:val="00A0445B"/>
    <w:rsid w:val="00A0457D"/>
    <w:rsid w:val="00A04D89"/>
    <w:rsid w:val="00A05DC0"/>
    <w:rsid w:val="00A06FD6"/>
    <w:rsid w:val="00A070DD"/>
    <w:rsid w:val="00A1588E"/>
    <w:rsid w:val="00A15B3A"/>
    <w:rsid w:val="00A15E08"/>
    <w:rsid w:val="00A20AAF"/>
    <w:rsid w:val="00A21D17"/>
    <w:rsid w:val="00A2237F"/>
    <w:rsid w:val="00A22773"/>
    <w:rsid w:val="00A248FA"/>
    <w:rsid w:val="00A25629"/>
    <w:rsid w:val="00A266F4"/>
    <w:rsid w:val="00A27C1C"/>
    <w:rsid w:val="00A3073F"/>
    <w:rsid w:val="00A31294"/>
    <w:rsid w:val="00A31FA5"/>
    <w:rsid w:val="00A3344C"/>
    <w:rsid w:val="00A34153"/>
    <w:rsid w:val="00A34473"/>
    <w:rsid w:val="00A34977"/>
    <w:rsid w:val="00A351D2"/>
    <w:rsid w:val="00A3606F"/>
    <w:rsid w:val="00A3684D"/>
    <w:rsid w:val="00A414AB"/>
    <w:rsid w:val="00A43857"/>
    <w:rsid w:val="00A43BF2"/>
    <w:rsid w:val="00A45711"/>
    <w:rsid w:val="00A46AB0"/>
    <w:rsid w:val="00A46B27"/>
    <w:rsid w:val="00A46B3D"/>
    <w:rsid w:val="00A46E5F"/>
    <w:rsid w:val="00A4780D"/>
    <w:rsid w:val="00A47BD6"/>
    <w:rsid w:val="00A5219B"/>
    <w:rsid w:val="00A522DD"/>
    <w:rsid w:val="00A525CA"/>
    <w:rsid w:val="00A5374D"/>
    <w:rsid w:val="00A537D5"/>
    <w:rsid w:val="00A5388F"/>
    <w:rsid w:val="00A54622"/>
    <w:rsid w:val="00A55589"/>
    <w:rsid w:val="00A559F6"/>
    <w:rsid w:val="00A5636A"/>
    <w:rsid w:val="00A567A4"/>
    <w:rsid w:val="00A56EF5"/>
    <w:rsid w:val="00A57068"/>
    <w:rsid w:val="00A57699"/>
    <w:rsid w:val="00A61A3D"/>
    <w:rsid w:val="00A63256"/>
    <w:rsid w:val="00A63A0D"/>
    <w:rsid w:val="00A661DD"/>
    <w:rsid w:val="00A6697E"/>
    <w:rsid w:val="00A6698B"/>
    <w:rsid w:val="00A66A60"/>
    <w:rsid w:val="00A66CA7"/>
    <w:rsid w:val="00A66CAB"/>
    <w:rsid w:val="00A66DB9"/>
    <w:rsid w:val="00A67AB8"/>
    <w:rsid w:val="00A70472"/>
    <w:rsid w:val="00A71440"/>
    <w:rsid w:val="00A72F0C"/>
    <w:rsid w:val="00A73A8E"/>
    <w:rsid w:val="00A77934"/>
    <w:rsid w:val="00A821AD"/>
    <w:rsid w:val="00A82BAE"/>
    <w:rsid w:val="00A842B1"/>
    <w:rsid w:val="00A84BAE"/>
    <w:rsid w:val="00A84FFF"/>
    <w:rsid w:val="00A85EEE"/>
    <w:rsid w:val="00A86538"/>
    <w:rsid w:val="00A86AB6"/>
    <w:rsid w:val="00A87AB1"/>
    <w:rsid w:val="00A87D14"/>
    <w:rsid w:val="00A90191"/>
    <w:rsid w:val="00A92252"/>
    <w:rsid w:val="00A979B7"/>
    <w:rsid w:val="00A97B6B"/>
    <w:rsid w:val="00AA00EA"/>
    <w:rsid w:val="00AA0371"/>
    <w:rsid w:val="00AA2DF9"/>
    <w:rsid w:val="00AA3108"/>
    <w:rsid w:val="00AA4B68"/>
    <w:rsid w:val="00AA5005"/>
    <w:rsid w:val="00AA5AE4"/>
    <w:rsid w:val="00AA5D78"/>
    <w:rsid w:val="00AA62D8"/>
    <w:rsid w:val="00AA6F38"/>
    <w:rsid w:val="00AA7C3A"/>
    <w:rsid w:val="00AB169A"/>
    <w:rsid w:val="00AB17CC"/>
    <w:rsid w:val="00AB1822"/>
    <w:rsid w:val="00AB1CED"/>
    <w:rsid w:val="00AB3E4E"/>
    <w:rsid w:val="00AB54C4"/>
    <w:rsid w:val="00AB621E"/>
    <w:rsid w:val="00AB6593"/>
    <w:rsid w:val="00AC0D0E"/>
    <w:rsid w:val="00AC1604"/>
    <w:rsid w:val="00AC26FD"/>
    <w:rsid w:val="00AC2DAC"/>
    <w:rsid w:val="00AC337F"/>
    <w:rsid w:val="00AC430E"/>
    <w:rsid w:val="00AC5A74"/>
    <w:rsid w:val="00AC5CB1"/>
    <w:rsid w:val="00AC6636"/>
    <w:rsid w:val="00AC7E7E"/>
    <w:rsid w:val="00AD013F"/>
    <w:rsid w:val="00AD0C16"/>
    <w:rsid w:val="00AD1F48"/>
    <w:rsid w:val="00AD26A0"/>
    <w:rsid w:val="00AD2FEC"/>
    <w:rsid w:val="00AD3620"/>
    <w:rsid w:val="00AD6283"/>
    <w:rsid w:val="00AD6351"/>
    <w:rsid w:val="00AD6804"/>
    <w:rsid w:val="00AD6F15"/>
    <w:rsid w:val="00AD74C7"/>
    <w:rsid w:val="00AE28FE"/>
    <w:rsid w:val="00AE3231"/>
    <w:rsid w:val="00AE3973"/>
    <w:rsid w:val="00AE4119"/>
    <w:rsid w:val="00AE4468"/>
    <w:rsid w:val="00AE5978"/>
    <w:rsid w:val="00AE601A"/>
    <w:rsid w:val="00AE6230"/>
    <w:rsid w:val="00AE6D6A"/>
    <w:rsid w:val="00AE71A1"/>
    <w:rsid w:val="00AF0110"/>
    <w:rsid w:val="00AF011E"/>
    <w:rsid w:val="00AF0C4C"/>
    <w:rsid w:val="00AF0D14"/>
    <w:rsid w:val="00AF0E11"/>
    <w:rsid w:val="00AF1063"/>
    <w:rsid w:val="00AF3598"/>
    <w:rsid w:val="00AF3DBD"/>
    <w:rsid w:val="00AF4246"/>
    <w:rsid w:val="00AF70AD"/>
    <w:rsid w:val="00AF7A9D"/>
    <w:rsid w:val="00B00B92"/>
    <w:rsid w:val="00B010D5"/>
    <w:rsid w:val="00B01882"/>
    <w:rsid w:val="00B01D6C"/>
    <w:rsid w:val="00B02D86"/>
    <w:rsid w:val="00B037D0"/>
    <w:rsid w:val="00B03B3F"/>
    <w:rsid w:val="00B040B9"/>
    <w:rsid w:val="00B0562A"/>
    <w:rsid w:val="00B05814"/>
    <w:rsid w:val="00B0756E"/>
    <w:rsid w:val="00B07604"/>
    <w:rsid w:val="00B07837"/>
    <w:rsid w:val="00B07BB7"/>
    <w:rsid w:val="00B15C7D"/>
    <w:rsid w:val="00B1637C"/>
    <w:rsid w:val="00B20CA9"/>
    <w:rsid w:val="00B21E9A"/>
    <w:rsid w:val="00B23270"/>
    <w:rsid w:val="00B237EA"/>
    <w:rsid w:val="00B248E4"/>
    <w:rsid w:val="00B252DB"/>
    <w:rsid w:val="00B2615C"/>
    <w:rsid w:val="00B27690"/>
    <w:rsid w:val="00B312CA"/>
    <w:rsid w:val="00B32120"/>
    <w:rsid w:val="00B33A31"/>
    <w:rsid w:val="00B342A9"/>
    <w:rsid w:val="00B348B0"/>
    <w:rsid w:val="00B3501B"/>
    <w:rsid w:val="00B350F8"/>
    <w:rsid w:val="00B40356"/>
    <w:rsid w:val="00B42178"/>
    <w:rsid w:val="00B42BAF"/>
    <w:rsid w:val="00B42D21"/>
    <w:rsid w:val="00B4408B"/>
    <w:rsid w:val="00B459AF"/>
    <w:rsid w:val="00B45DB6"/>
    <w:rsid w:val="00B469B1"/>
    <w:rsid w:val="00B479EA"/>
    <w:rsid w:val="00B523D9"/>
    <w:rsid w:val="00B5283A"/>
    <w:rsid w:val="00B53066"/>
    <w:rsid w:val="00B537D4"/>
    <w:rsid w:val="00B55CA5"/>
    <w:rsid w:val="00B60F89"/>
    <w:rsid w:val="00B6121F"/>
    <w:rsid w:val="00B614D7"/>
    <w:rsid w:val="00B621C8"/>
    <w:rsid w:val="00B62E6E"/>
    <w:rsid w:val="00B6339C"/>
    <w:rsid w:val="00B665FD"/>
    <w:rsid w:val="00B70516"/>
    <w:rsid w:val="00B70E18"/>
    <w:rsid w:val="00B7120F"/>
    <w:rsid w:val="00B71C83"/>
    <w:rsid w:val="00B71D94"/>
    <w:rsid w:val="00B74799"/>
    <w:rsid w:val="00B74F76"/>
    <w:rsid w:val="00B759B5"/>
    <w:rsid w:val="00B75E81"/>
    <w:rsid w:val="00B76F6A"/>
    <w:rsid w:val="00B772FF"/>
    <w:rsid w:val="00B77C54"/>
    <w:rsid w:val="00B77E11"/>
    <w:rsid w:val="00B80050"/>
    <w:rsid w:val="00B807A7"/>
    <w:rsid w:val="00B819EE"/>
    <w:rsid w:val="00B8292A"/>
    <w:rsid w:val="00B846BE"/>
    <w:rsid w:val="00B85697"/>
    <w:rsid w:val="00B8635D"/>
    <w:rsid w:val="00B86664"/>
    <w:rsid w:val="00B86D5F"/>
    <w:rsid w:val="00B86EBF"/>
    <w:rsid w:val="00B86F81"/>
    <w:rsid w:val="00B87FC7"/>
    <w:rsid w:val="00B90ECD"/>
    <w:rsid w:val="00B92077"/>
    <w:rsid w:val="00B92862"/>
    <w:rsid w:val="00B9440E"/>
    <w:rsid w:val="00B947BD"/>
    <w:rsid w:val="00B96A59"/>
    <w:rsid w:val="00BA0CEF"/>
    <w:rsid w:val="00BA10E3"/>
    <w:rsid w:val="00BA14AA"/>
    <w:rsid w:val="00BA19AD"/>
    <w:rsid w:val="00BA4B0C"/>
    <w:rsid w:val="00BA55BA"/>
    <w:rsid w:val="00BA6491"/>
    <w:rsid w:val="00BA6865"/>
    <w:rsid w:val="00BA7659"/>
    <w:rsid w:val="00BB0A85"/>
    <w:rsid w:val="00BB1872"/>
    <w:rsid w:val="00BB20FC"/>
    <w:rsid w:val="00BB240A"/>
    <w:rsid w:val="00BB2AC0"/>
    <w:rsid w:val="00BB3893"/>
    <w:rsid w:val="00BB3E68"/>
    <w:rsid w:val="00BB4C34"/>
    <w:rsid w:val="00BB730A"/>
    <w:rsid w:val="00BB7353"/>
    <w:rsid w:val="00BB780E"/>
    <w:rsid w:val="00BB7E17"/>
    <w:rsid w:val="00BC0832"/>
    <w:rsid w:val="00BC1236"/>
    <w:rsid w:val="00BC4E95"/>
    <w:rsid w:val="00BD03CB"/>
    <w:rsid w:val="00BD0999"/>
    <w:rsid w:val="00BD1730"/>
    <w:rsid w:val="00BD1806"/>
    <w:rsid w:val="00BD2DE1"/>
    <w:rsid w:val="00BD33D2"/>
    <w:rsid w:val="00BD3841"/>
    <w:rsid w:val="00BD3897"/>
    <w:rsid w:val="00BD3AE4"/>
    <w:rsid w:val="00BD3EB2"/>
    <w:rsid w:val="00BD4455"/>
    <w:rsid w:val="00BD5695"/>
    <w:rsid w:val="00BD6B0C"/>
    <w:rsid w:val="00BD6B7B"/>
    <w:rsid w:val="00BD7016"/>
    <w:rsid w:val="00BD7FE9"/>
    <w:rsid w:val="00BE0787"/>
    <w:rsid w:val="00BE07C5"/>
    <w:rsid w:val="00BE1301"/>
    <w:rsid w:val="00BE18D9"/>
    <w:rsid w:val="00BE192D"/>
    <w:rsid w:val="00BE1BF9"/>
    <w:rsid w:val="00BE29E6"/>
    <w:rsid w:val="00BE2AD1"/>
    <w:rsid w:val="00BE3652"/>
    <w:rsid w:val="00BE39AC"/>
    <w:rsid w:val="00BE4CF5"/>
    <w:rsid w:val="00BE53E6"/>
    <w:rsid w:val="00BE5FEC"/>
    <w:rsid w:val="00BE6052"/>
    <w:rsid w:val="00BE6B20"/>
    <w:rsid w:val="00BF20E5"/>
    <w:rsid w:val="00BF2139"/>
    <w:rsid w:val="00BF234E"/>
    <w:rsid w:val="00BF2DBE"/>
    <w:rsid w:val="00BF391C"/>
    <w:rsid w:val="00BF3A62"/>
    <w:rsid w:val="00BF3A67"/>
    <w:rsid w:val="00BF4F0F"/>
    <w:rsid w:val="00BF60A8"/>
    <w:rsid w:val="00BF6225"/>
    <w:rsid w:val="00BF6838"/>
    <w:rsid w:val="00BF6F11"/>
    <w:rsid w:val="00BF75C7"/>
    <w:rsid w:val="00BF779D"/>
    <w:rsid w:val="00C007EF"/>
    <w:rsid w:val="00C00DA3"/>
    <w:rsid w:val="00C02960"/>
    <w:rsid w:val="00C02A7B"/>
    <w:rsid w:val="00C0332A"/>
    <w:rsid w:val="00C039B0"/>
    <w:rsid w:val="00C03CD2"/>
    <w:rsid w:val="00C058EC"/>
    <w:rsid w:val="00C07387"/>
    <w:rsid w:val="00C074AC"/>
    <w:rsid w:val="00C07807"/>
    <w:rsid w:val="00C07C4D"/>
    <w:rsid w:val="00C10C0F"/>
    <w:rsid w:val="00C110C4"/>
    <w:rsid w:val="00C11387"/>
    <w:rsid w:val="00C11BF2"/>
    <w:rsid w:val="00C12137"/>
    <w:rsid w:val="00C122F0"/>
    <w:rsid w:val="00C12FC0"/>
    <w:rsid w:val="00C1332A"/>
    <w:rsid w:val="00C14801"/>
    <w:rsid w:val="00C15CEB"/>
    <w:rsid w:val="00C16154"/>
    <w:rsid w:val="00C162CD"/>
    <w:rsid w:val="00C17E59"/>
    <w:rsid w:val="00C209F2"/>
    <w:rsid w:val="00C22459"/>
    <w:rsid w:val="00C23F4D"/>
    <w:rsid w:val="00C24AD6"/>
    <w:rsid w:val="00C2596C"/>
    <w:rsid w:val="00C25A15"/>
    <w:rsid w:val="00C27735"/>
    <w:rsid w:val="00C27B1A"/>
    <w:rsid w:val="00C27FD8"/>
    <w:rsid w:val="00C309EE"/>
    <w:rsid w:val="00C3158F"/>
    <w:rsid w:val="00C31781"/>
    <w:rsid w:val="00C32743"/>
    <w:rsid w:val="00C37047"/>
    <w:rsid w:val="00C40278"/>
    <w:rsid w:val="00C408EB"/>
    <w:rsid w:val="00C414C0"/>
    <w:rsid w:val="00C417DC"/>
    <w:rsid w:val="00C439DF"/>
    <w:rsid w:val="00C442FC"/>
    <w:rsid w:val="00C446F1"/>
    <w:rsid w:val="00C46653"/>
    <w:rsid w:val="00C503AB"/>
    <w:rsid w:val="00C54970"/>
    <w:rsid w:val="00C54A22"/>
    <w:rsid w:val="00C54B46"/>
    <w:rsid w:val="00C54E1A"/>
    <w:rsid w:val="00C55D87"/>
    <w:rsid w:val="00C55FBF"/>
    <w:rsid w:val="00C57803"/>
    <w:rsid w:val="00C57D75"/>
    <w:rsid w:val="00C60760"/>
    <w:rsid w:val="00C60A16"/>
    <w:rsid w:val="00C624DB"/>
    <w:rsid w:val="00C62C3F"/>
    <w:rsid w:val="00C64103"/>
    <w:rsid w:val="00C64774"/>
    <w:rsid w:val="00C6520D"/>
    <w:rsid w:val="00C673C6"/>
    <w:rsid w:val="00C748C2"/>
    <w:rsid w:val="00C769CB"/>
    <w:rsid w:val="00C76AC9"/>
    <w:rsid w:val="00C76FCB"/>
    <w:rsid w:val="00C7711D"/>
    <w:rsid w:val="00C7768A"/>
    <w:rsid w:val="00C810B3"/>
    <w:rsid w:val="00C81522"/>
    <w:rsid w:val="00C8155D"/>
    <w:rsid w:val="00C81DBC"/>
    <w:rsid w:val="00C8211E"/>
    <w:rsid w:val="00C830B9"/>
    <w:rsid w:val="00C83134"/>
    <w:rsid w:val="00C84107"/>
    <w:rsid w:val="00C84B67"/>
    <w:rsid w:val="00C84C1B"/>
    <w:rsid w:val="00C864F5"/>
    <w:rsid w:val="00C86CD8"/>
    <w:rsid w:val="00C90BB7"/>
    <w:rsid w:val="00C91DB7"/>
    <w:rsid w:val="00C926D3"/>
    <w:rsid w:val="00C92FB2"/>
    <w:rsid w:val="00C94333"/>
    <w:rsid w:val="00C94596"/>
    <w:rsid w:val="00C94E87"/>
    <w:rsid w:val="00C95CD0"/>
    <w:rsid w:val="00C969C3"/>
    <w:rsid w:val="00C96B08"/>
    <w:rsid w:val="00C9794B"/>
    <w:rsid w:val="00CA1CE2"/>
    <w:rsid w:val="00CA2E1E"/>
    <w:rsid w:val="00CA30A2"/>
    <w:rsid w:val="00CA4380"/>
    <w:rsid w:val="00CA6E24"/>
    <w:rsid w:val="00CA784C"/>
    <w:rsid w:val="00CB092A"/>
    <w:rsid w:val="00CB1561"/>
    <w:rsid w:val="00CB1CE7"/>
    <w:rsid w:val="00CB273F"/>
    <w:rsid w:val="00CB43DD"/>
    <w:rsid w:val="00CB4751"/>
    <w:rsid w:val="00CB492E"/>
    <w:rsid w:val="00CB493C"/>
    <w:rsid w:val="00CB65CF"/>
    <w:rsid w:val="00CB6729"/>
    <w:rsid w:val="00CB73E6"/>
    <w:rsid w:val="00CB7BBE"/>
    <w:rsid w:val="00CC0186"/>
    <w:rsid w:val="00CC07B0"/>
    <w:rsid w:val="00CC0C52"/>
    <w:rsid w:val="00CC1C97"/>
    <w:rsid w:val="00CC35D0"/>
    <w:rsid w:val="00CC419D"/>
    <w:rsid w:val="00CC53F0"/>
    <w:rsid w:val="00CC646B"/>
    <w:rsid w:val="00CC6E51"/>
    <w:rsid w:val="00CC70E6"/>
    <w:rsid w:val="00CC740E"/>
    <w:rsid w:val="00CC7543"/>
    <w:rsid w:val="00CD04BC"/>
    <w:rsid w:val="00CD361A"/>
    <w:rsid w:val="00CD3E9A"/>
    <w:rsid w:val="00CD5B9E"/>
    <w:rsid w:val="00CD607C"/>
    <w:rsid w:val="00CD745C"/>
    <w:rsid w:val="00CE3BA1"/>
    <w:rsid w:val="00CE3CEA"/>
    <w:rsid w:val="00CE4710"/>
    <w:rsid w:val="00CE5064"/>
    <w:rsid w:val="00CE5CD9"/>
    <w:rsid w:val="00CE5DEE"/>
    <w:rsid w:val="00CE6E42"/>
    <w:rsid w:val="00CE7009"/>
    <w:rsid w:val="00CF0A9E"/>
    <w:rsid w:val="00CF253C"/>
    <w:rsid w:val="00CF275C"/>
    <w:rsid w:val="00CF367F"/>
    <w:rsid w:val="00CF5CEF"/>
    <w:rsid w:val="00CF5D62"/>
    <w:rsid w:val="00CF670E"/>
    <w:rsid w:val="00D00E57"/>
    <w:rsid w:val="00D01271"/>
    <w:rsid w:val="00D02AA8"/>
    <w:rsid w:val="00D02EDD"/>
    <w:rsid w:val="00D03353"/>
    <w:rsid w:val="00D03CFC"/>
    <w:rsid w:val="00D03EB6"/>
    <w:rsid w:val="00D03FC8"/>
    <w:rsid w:val="00D04E4E"/>
    <w:rsid w:val="00D065B3"/>
    <w:rsid w:val="00D06B34"/>
    <w:rsid w:val="00D06EA6"/>
    <w:rsid w:val="00D06F17"/>
    <w:rsid w:val="00D108EA"/>
    <w:rsid w:val="00D10953"/>
    <w:rsid w:val="00D1101C"/>
    <w:rsid w:val="00D121E1"/>
    <w:rsid w:val="00D129F3"/>
    <w:rsid w:val="00D130AC"/>
    <w:rsid w:val="00D14CDB"/>
    <w:rsid w:val="00D17664"/>
    <w:rsid w:val="00D20230"/>
    <w:rsid w:val="00D20AC9"/>
    <w:rsid w:val="00D219C8"/>
    <w:rsid w:val="00D21AF9"/>
    <w:rsid w:val="00D222BF"/>
    <w:rsid w:val="00D227F7"/>
    <w:rsid w:val="00D2326C"/>
    <w:rsid w:val="00D2479B"/>
    <w:rsid w:val="00D259FD"/>
    <w:rsid w:val="00D275E0"/>
    <w:rsid w:val="00D27710"/>
    <w:rsid w:val="00D305B5"/>
    <w:rsid w:val="00D30C19"/>
    <w:rsid w:val="00D30C79"/>
    <w:rsid w:val="00D31503"/>
    <w:rsid w:val="00D31F6F"/>
    <w:rsid w:val="00D321D4"/>
    <w:rsid w:val="00D33D78"/>
    <w:rsid w:val="00D3470A"/>
    <w:rsid w:val="00D35424"/>
    <w:rsid w:val="00D35597"/>
    <w:rsid w:val="00D35932"/>
    <w:rsid w:val="00D35EAD"/>
    <w:rsid w:val="00D379F5"/>
    <w:rsid w:val="00D37FB5"/>
    <w:rsid w:val="00D4023C"/>
    <w:rsid w:val="00D40868"/>
    <w:rsid w:val="00D40969"/>
    <w:rsid w:val="00D412A1"/>
    <w:rsid w:val="00D42FDB"/>
    <w:rsid w:val="00D438F8"/>
    <w:rsid w:val="00D45162"/>
    <w:rsid w:val="00D462D8"/>
    <w:rsid w:val="00D4700B"/>
    <w:rsid w:val="00D4748D"/>
    <w:rsid w:val="00D47851"/>
    <w:rsid w:val="00D47DD3"/>
    <w:rsid w:val="00D50EB8"/>
    <w:rsid w:val="00D514CD"/>
    <w:rsid w:val="00D5474E"/>
    <w:rsid w:val="00D559D7"/>
    <w:rsid w:val="00D56088"/>
    <w:rsid w:val="00D562EA"/>
    <w:rsid w:val="00D565E6"/>
    <w:rsid w:val="00D603DF"/>
    <w:rsid w:val="00D603FF"/>
    <w:rsid w:val="00D6109A"/>
    <w:rsid w:val="00D634D7"/>
    <w:rsid w:val="00D64D0C"/>
    <w:rsid w:val="00D65251"/>
    <w:rsid w:val="00D6593D"/>
    <w:rsid w:val="00D67237"/>
    <w:rsid w:val="00D70918"/>
    <w:rsid w:val="00D7125B"/>
    <w:rsid w:val="00D71E6D"/>
    <w:rsid w:val="00D71EFB"/>
    <w:rsid w:val="00D72342"/>
    <w:rsid w:val="00D74742"/>
    <w:rsid w:val="00D76BC6"/>
    <w:rsid w:val="00D76C1B"/>
    <w:rsid w:val="00D77A29"/>
    <w:rsid w:val="00D80716"/>
    <w:rsid w:val="00D809C1"/>
    <w:rsid w:val="00D836E9"/>
    <w:rsid w:val="00D840C9"/>
    <w:rsid w:val="00D848B6"/>
    <w:rsid w:val="00D84926"/>
    <w:rsid w:val="00D85E79"/>
    <w:rsid w:val="00D861D3"/>
    <w:rsid w:val="00D8666D"/>
    <w:rsid w:val="00D8674F"/>
    <w:rsid w:val="00D86919"/>
    <w:rsid w:val="00D86B8E"/>
    <w:rsid w:val="00D876B4"/>
    <w:rsid w:val="00D90C50"/>
    <w:rsid w:val="00D93E46"/>
    <w:rsid w:val="00D94A3C"/>
    <w:rsid w:val="00D954FB"/>
    <w:rsid w:val="00D95E41"/>
    <w:rsid w:val="00D96746"/>
    <w:rsid w:val="00D97A6E"/>
    <w:rsid w:val="00D97B56"/>
    <w:rsid w:val="00DA26CA"/>
    <w:rsid w:val="00DA282D"/>
    <w:rsid w:val="00DA5BDE"/>
    <w:rsid w:val="00DA702F"/>
    <w:rsid w:val="00DB16CC"/>
    <w:rsid w:val="00DB1F25"/>
    <w:rsid w:val="00DB219C"/>
    <w:rsid w:val="00DB4345"/>
    <w:rsid w:val="00DB5FF4"/>
    <w:rsid w:val="00DB71A6"/>
    <w:rsid w:val="00DB7A87"/>
    <w:rsid w:val="00DB7B68"/>
    <w:rsid w:val="00DC0291"/>
    <w:rsid w:val="00DC140A"/>
    <w:rsid w:val="00DC14CB"/>
    <w:rsid w:val="00DC261B"/>
    <w:rsid w:val="00DC45BA"/>
    <w:rsid w:val="00DC5466"/>
    <w:rsid w:val="00DC617E"/>
    <w:rsid w:val="00DC62BB"/>
    <w:rsid w:val="00DC6972"/>
    <w:rsid w:val="00DD0A86"/>
    <w:rsid w:val="00DD1127"/>
    <w:rsid w:val="00DD487A"/>
    <w:rsid w:val="00DD490A"/>
    <w:rsid w:val="00DD4F0F"/>
    <w:rsid w:val="00DD5272"/>
    <w:rsid w:val="00DD5FBD"/>
    <w:rsid w:val="00DD6711"/>
    <w:rsid w:val="00DD6B9E"/>
    <w:rsid w:val="00DD6E49"/>
    <w:rsid w:val="00DD77D2"/>
    <w:rsid w:val="00DE0EBD"/>
    <w:rsid w:val="00DE109B"/>
    <w:rsid w:val="00DE12C3"/>
    <w:rsid w:val="00DE1B97"/>
    <w:rsid w:val="00DE2129"/>
    <w:rsid w:val="00DE303B"/>
    <w:rsid w:val="00DE32E7"/>
    <w:rsid w:val="00DE4614"/>
    <w:rsid w:val="00DE5B8A"/>
    <w:rsid w:val="00DE6A67"/>
    <w:rsid w:val="00DE772E"/>
    <w:rsid w:val="00DF1E60"/>
    <w:rsid w:val="00DF2C76"/>
    <w:rsid w:val="00DF3F96"/>
    <w:rsid w:val="00DF4469"/>
    <w:rsid w:val="00DF624F"/>
    <w:rsid w:val="00DF630F"/>
    <w:rsid w:val="00DF6373"/>
    <w:rsid w:val="00DF70DA"/>
    <w:rsid w:val="00E00168"/>
    <w:rsid w:val="00E00456"/>
    <w:rsid w:val="00E01C32"/>
    <w:rsid w:val="00E023FD"/>
    <w:rsid w:val="00E05D69"/>
    <w:rsid w:val="00E07031"/>
    <w:rsid w:val="00E10281"/>
    <w:rsid w:val="00E11473"/>
    <w:rsid w:val="00E11786"/>
    <w:rsid w:val="00E11CA0"/>
    <w:rsid w:val="00E12710"/>
    <w:rsid w:val="00E13355"/>
    <w:rsid w:val="00E133C6"/>
    <w:rsid w:val="00E16191"/>
    <w:rsid w:val="00E200D4"/>
    <w:rsid w:val="00E20F70"/>
    <w:rsid w:val="00E22238"/>
    <w:rsid w:val="00E227CF"/>
    <w:rsid w:val="00E2337A"/>
    <w:rsid w:val="00E2413F"/>
    <w:rsid w:val="00E24B6A"/>
    <w:rsid w:val="00E24D2E"/>
    <w:rsid w:val="00E2551A"/>
    <w:rsid w:val="00E25C20"/>
    <w:rsid w:val="00E25CB3"/>
    <w:rsid w:val="00E263CF"/>
    <w:rsid w:val="00E269FE"/>
    <w:rsid w:val="00E3055F"/>
    <w:rsid w:val="00E31BA6"/>
    <w:rsid w:val="00E31E92"/>
    <w:rsid w:val="00E320F7"/>
    <w:rsid w:val="00E32CEC"/>
    <w:rsid w:val="00E32FC1"/>
    <w:rsid w:val="00E33048"/>
    <w:rsid w:val="00E33DA4"/>
    <w:rsid w:val="00E34B48"/>
    <w:rsid w:val="00E357FD"/>
    <w:rsid w:val="00E36E89"/>
    <w:rsid w:val="00E3737C"/>
    <w:rsid w:val="00E37BBA"/>
    <w:rsid w:val="00E37FBE"/>
    <w:rsid w:val="00E42B00"/>
    <w:rsid w:val="00E43F71"/>
    <w:rsid w:val="00E44238"/>
    <w:rsid w:val="00E442EC"/>
    <w:rsid w:val="00E446F3"/>
    <w:rsid w:val="00E44E98"/>
    <w:rsid w:val="00E45A3A"/>
    <w:rsid w:val="00E50586"/>
    <w:rsid w:val="00E50C5C"/>
    <w:rsid w:val="00E50E15"/>
    <w:rsid w:val="00E518FD"/>
    <w:rsid w:val="00E52EAF"/>
    <w:rsid w:val="00E54339"/>
    <w:rsid w:val="00E54FF8"/>
    <w:rsid w:val="00E5590F"/>
    <w:rsid w:val="00E57778"/>
    <w:rsid w:val="00E6025E"/>
    <w:rsid w:val="00E60700"/>
    <w:rsid w:val="00E61534"/>
    <w:rsid w:val="00E622F4"/>
    <w:rsid w:val="00E6265E"/>
    <w:rsid w:val="00E62FD8"/>
    <w:rsid w:val="00E630A3"/>
    <w:rsid w:val="00E631FF"/>
    <w:rsid w:val="00E64E84"/>
    <w:rsid w:val="00E66C90"/>
    <w:rsid w:val="00E67647"/>
    <w:rsid w:val="00E677FB"/>
    <w:rsid w:val="00E70253"/>
    <w:rsid w:val="00E71636"/>
    <w:rsid w:val="00E72678"/>
    <w:rsid w:val="00E72A33"/>
    <w:rsid w:val="00E72D6E"/>
    <w:rsid w:val="00E73929"/>
    <w:rsid w:val="00E744D2"/>
    <w:rsid w:val="00E748F7"/>
    <w:rsid w:val="00E74F3D"/>
    <w:rsid w:val="00E763C4"/>
    <w:rsid w:val="00E76F4B"/>
    <w:rsid w:val="00E81386"/>
    <w:rsid w:val="00E81618"/>
    <w:rsid w:val="00E82161"/>
    <w:rsid w:val="00E822CF"/>
    <w:rsid w:val="00E82A2E"/>
    <w:rsid w:val="00E82DE4"/>
    <w:rsid w:val="00E8312E"/>
    <w:rsid w:val="00E832FD"/>
    <w:rsid w:val="00E84D72"/>
    <w:rsid w:val="00E851B5"/>
    <w:rsid w:val="00E8520B"/>
    <w:rsid w:val="00E864C4"/>
    <w:rsid w:val="00E86725"/>
    <w:rsid w:val="00E86F52"/>
    <w:rsid w:val="00E8769B"/>
    <w:rsid w:val="00E87E08"/>
    <w:rsid w:val="00E90049"/>
    <w:rsid w:val="00E902D2"/>
    <w:rsid w:val="00E902F6"/>
    <w:rsid w:val="00E913E7"/>
    <w:rsid w:val="00E92BDD"/>
    <w:rsid w:val="00E92C22"/>
    <w:rsid w:val="00E959EA"/>
    <w:rsid w:val="00E964D2"/>
    <w:rsid w:val="00E96560"/>
    <w:rsid w:val="00E96B4C"/>
    <w:rsid w:val="00EA00A4"/>
    <w:rsid w:val="00EA0764"/>
    <w:rsid w:val="00EA379D"/>
    <w:rsid w:val="00EA4A20"/>
    <w:rsid w:val="00EA529E"/>
    <w:rsid w:val="00EA65D1"/>
    <w:rsid w:val="00EA72BC"/>
    <w:rsid w:val="00EA7640"/>
    <w:rsid w:val="00EB044E"/>
    <w:rsid w:val="00EB08BD"/>
    <w:rsid w:val="00EB2773"/>
    <w:rsid w:val="00EB31D3"/>
    <w:rsid w:val="00EB35A1"/>
    <w:rsid w:val="00EB3E2D"/>
    <w:rsid w:val="00EB454B"/>
    <w:rsid w:val="00EB6795"/>
    <w:rsid w:val="00EB6FC2"/>
    <w:rsid w:val="00EC04E1"/>
    <w:rsid w:val="00EC0733"/>
    <w:rsid w:val="00EC0E44"/>
    <w:rsid w:val="00EC1839"/>
    <w:rsid w:val="00EC19CF"/>
    <w:rsid w:val="00EC66A7"/>
    <w:rsid w:val="00EC66D5"/>
    <w:rsid w:val="00EC71A8"/>
    <w:rsid w:val="00EC7D76"/>
    <w:rsid w:val="00ED0110"/>
    <w:rsid w:val="00ED1504"/>
    <w:rsid w:val="00ED30D3"/>
    <w:rsid w:val="00ED470E"/>
    <w:rsid w:val="00ED6586"/>
    <w:rsid w:val="00ED6829"/>
    <w:rsid w:val="00ED7B05"/>
    <w:rsid w:val="00EE0A1E"/>
    <w:rsid w:val="00EE2380"/>
    <w:rsid w:val="00EE2718"/>
    <w:rsid w:val="00EE2B8B"/>
    <w:rsid w:val="00EE3FED"/>
    <w:rsid w:val="00EE4BBA"/>
    <w:rsid w:val="00EE4F0D"/>
    <w:rsid w:val="00EE5E18"/>
    <w:rsid w:val="00EE6793"/>
    <w:rsid w:val="00EE7282"/>
    <w:rsid w:val="00EE78AD"/>
    <w:rsid w:val="00EF06ED"/>
    <w:rsid w:val="00EF09AE"/>
    <w:rsid w:val="00EF110E"/>
    <w:rsid w:val="00EF26C5"/>
    <w:rsid w:val="00EF3C89"/>
    <w:rsid w:val="00EF3ED7"/>
    <w:rsid w:val="00EF42BC"/>
    <w:rsid w:val="00EF432A"/>
    <w:rsid w:val="00EF54BA"/>
    <w:rsid w:val="00EF56C2"/>
    <w:rsid w:val="00EF56DB"/>
    <w:rsid w:val="00EF58DE"/>
    <w:rsid w:val="00EF693C"/>
    <w:rsid w:val="00EF70CC"/>
    <w:rsid w:val="00F0084D"/>
    <w:rsid w:val="00F01DC3"/>
    <w:rsid w:val="00F03019"/>
    <w:rsid w:val="00F03079"/>
    <w:rsid w:val="00F0548D"/>
    <w:rsid w:val="00F07359"/>
    <w:rsid w:val="00F075FC"/>
    <w:rsid w:val="00F10673"/>
    <w:rsid w:val="00F127D4"/>
    <w:rsid w:val="00F130F1"/>
    <w:rsid w:val="00F13554"/>
    <w:rsid w:val="00F13679"/>
    <w:rsid w:val="00F1367C"/>
    <w:rsid w:val="00F1457B"/>
    <w:rsid w:val="00F15394"/>
    <w:rsid w:val="00F15CAD"/>
    <w:rsid w:val="00F16909"/>
    <w:rsid w:val="00F21144"/>
    <w:rsid w:val="00F222BF"/>
    <w:rsid w:val="00F22BAA"/>
    <w:rsid w:val="00F235AF"/>
    <w:rsid w:val="00F237C1"/>
    <w:rsid w:val="00F23B42"/>
    <w:rsid w:val="00F23C8E"/>
    <w:rsid w:val="00F24ACA"/>
    <w:rsid w:val="00F24D14"/>
    <w:rsid w:val="00F24EC6"/>
    <w:rsid w:val="00F25B92"/>
    <w:rsid w:val="00F27337"/>
    <w:rsid w:val="00F300D7"/>
    <w:rsid w:val="00F30BBE"/>
    <w:rsid w:val="00F3257C"/>
    <w:rsid w:val="00F33228"/>
    <w:rsid w:val="00F332A1"/>
    <w:rsid w:val="00F35584"/>
    <w:rsid w:val="00F357E6"/>
    <w:rsid w:val="00F35CF9"/>
    <w:rsid w:val="00F36330"/>
    <w:rsid w:val="00F36F85"/>
    <w:rsid w:val="00F377C8"/>
    <w:rsid w:val="00F40059"/>
    <w:rsid w:val="00F40B57"/>
    <w:rsid w:val="00F40C7D"/>
    <w:rsid w:val="00F41CC8"/>
    <w:rsid w:val="00F41D7A"/>
    <w:rsid w:val="00F4251C"/>
    <w:rsid w:val="00F42799"/>
    <w:rsid w:val="00F42F76"/>
    <w:rsid w:val="00F436BF"/>
    <w:rsid w:val="00F437DB"/>
    <w:rsid w:val="00F47028"/>
    <w:rsid w:val="00F5032F"/>
    <w:rsid w:val="00F50AEF"/>
    <w:rsid w:val="00F50FA1"/>
    <w:rsid w:val="00F516C8"/>
    <w:rsid w:val="00F51CAB"/>
    <w:rsid w:val="00F52AA3"/>
    <w:rsid w:val="00F53687"/>
    <w:rsid w:val="00F54A08"/>
    <w:rsid w:val="00F54F4A"/>
    <w:rsid w:val="00F55417"/>
    <w:rsid w:val="00F55454"/>
    <w:rsid w:val="00F57E88"/>
    <w:rsid w:val="00F609C5"/>
    <w:rsid w:val="00F613F3"/>
    <w:rsid w:val="00F61E02"/>
    <w:rsid w:val="00F62591"/>
    <w:rsid w:val="00F62824"/>
    <w:rsid w:val="00F629C8"/>
    <w:rsid w:val="00F62C32"/>
    <w:rsid w:val="00F65352"/>
    <w:rsid w:val="00F65D75"/>
    <w:rsid w:val="00F66B6E"/>
    <w:rsid w:val="00F67586"/>
    <w:rsid w:val="00F710F3"/>
    <w:rsid w:val="00F7159F"/>
    <w:rsid w:val="00F71BB5"/>
    <w:rsid w:val="00F73720"/>
    <w:rsid w:val="00F74823"/>
    <w:rsid w:val="00F751AB"/>
    <w:rsid w:val="00F75620"/>
    <w:rsid w:val="00F75E63"/>
    <w:rsid w:val="00F768C4"/>
    <w:rsid w:val="00F800DC"/>
    <w:rsid w:val="00F80494"/>
    <w:rsid w:val="00F83AD4"/>
    <w:rsid w:val="00F856DA"/>
    <w:rsid w:val="00F87282"/>
    <w:rsid w:val="00F87297"/>
    <w:rsid w:val="00F874DB"/>
    <w:rsid w:val="00F87F79"/>
    <w:rsid w:val="00F907F6"/>
    <w:rsid w:val="00F93184"/>
    <w:rsid w:val="00F933BC"/>
    <w:rsid w:val="00F941C3"/>
    <w:rsid w:val="00F94A82"/>
    <w:rsid w:val="00F94C42"/>
    <w:rsid w:val="00F94D64"/>
    <w:rsid w:val="00F9749F"/>
    <w:rsid w:val="00F97A57"/>
    <w:rsid w:val="00FA0248"/>
    <w:rsid w:val="00FA0FF6"/>
    <w:rsid w:val="00FA3C6E"/>
    <w:rsid w:val="00FA41EB"/>
    <w:rsid w:val="00FA487F"/>
    <w:rsid w:val="00FA5365"/>
    <w:rsid w:val="00FA66D4"/>
    <w:rsid w:val="00FA6A51"/>
    <w:rsid w:val="00FA7062"/>
    <w:rsid w:val="00FB0188"/>
    <w:rsid w:val="00FB1ABB"/>
    <w:rsid w:val="00FB2649"/>
    <w:rsid w:val="00FB4DDC"/>
    <w:rsid w:val="00FB4EA4"/>
    <w:rsid w:val="00FB5F12"/>
    <w:rsid w:val="00FB6A74"/>
    <w:rsid w:val="00FB7A73"/>
    <w:rsid w:val="00FB7A9D"/>
    <w:rsid w:val="00FB7CBB"/>
    <w:rsid w:val="00FC0CA9"/>
    <w:rsid w:val="00FC0E2E"/>
    <w:rsid w:val="00FC1190"/>
    <w:rsid w:val="00FC22AB"/>
    <w:rsid w:val="00FC247F"/>
    <w:rsid w:val="00FC2D0B"/>
    <w:rsid w:val="00FC34BD"/>
    <w:rsid w:val="00FC39D2"/>
    <w:rsid w:val="00FC5A39"/>
    <w:rsid w:val="00FC7D02"/>
    <w:rsid w:val="00FD0057"/>
    <w:rsid w:val="00FD07CC"/>
    <w:rsid w:val="00FD6E8D"/>
    <w:rsid w:val="00FE1542"/>
    <w:rsid w:val="00FE217B"/>
    <w:rsid w:val="00FE2C66"/>
    <w:rsid w:val="00FE2EA4"/>
    <w:rsid w:val="00FE65DC"/>
    <w:rsid w:val="00FE6FC9"/>
    <w:rsid w:val="00FF0207"/>
    <w:rsid w:val="00FF03E3"/>
    <w:rsid w:val="00FF0F09"/>
    <w:rsid w:val="00FF2807"/>
    <w:rsid w:val="00FF2BCB"/>
    <w:rsid w:val="00FF35E6"/>
    <w:rsid w:val="00FF38BB"/>
    <w:rsid w:val="00FF50F3"/>
    <w:rsid w:val="00FF57C3"/>
    <w:rsid w:val="00FF66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CC9513F"/>
  <w15:docId w15:val="{AD7BADAE-4DF7-4806-B500-F89B9765E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40" w:lineRule="atLeast"/>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6205B"/>
    <w:rPr>
      <w:rFonts w:ascii="Arial" w:eastAsia="Times New Roman" w:hAnsi="Arial" w:cs="Times New Roman"/>
      <w:sz w:val="28"/>
      <w:szCs w:val="20"/>
      <w:lang w:eastAsia="en-GB"/>
    </w:rPr>
  </w:style>
  <w:style w:type="paragraph" w:styleId="Heading1">
    <w:name w:val="heading 1"/>
    <w:basedOn w:val="Normal"/>
    <w:link w:val="Heading1Char"/>
    <w:uiPriority w:val="9"/>
    <w:qFormat/>
    <w:rsid w:val="004076AC"/>
    <w:pPr>
      <w:spacing w:before="100" w:beforeAutospacing="1" w:after="100" w:afterAutospacing="1"/>
      <w:outlineLvl w:val="0"/>
    </w:pPr>
    <w:rPr>
      <w:rFonts w:ascii="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576E09"/>
    <w:rPr>
      <w:color w:val="0000FF"/>
      <w:u w:val="single"/>
    </w:rPr>
  </w:style>
  <w:style w:type="paragraph" w:styleId="Footer">
    <w:name w:val="footer"/>
    <w:basedOn w:val="Normal"/>
    <w:link w:val="FooterChar"/>
    <w:uiPriority w:val="99"/>
    <w:rsid w:val="00576E09"/>
    <w:pPr>
      <w:tabs>
        <w:tab w:val="center" w:pos="4153"/>
        <w:tab w:val="right" w:pos="8306"/>
      </w:tabs>
    </w:pPr>
  </w:style>
  <w:style w:type="character" w:customStyle="1" w:styleId="FooterChar">
    <w:name w:val="Footer Char"/>
    <w:basedOn w:val="DefaultParagraphFont"/>
    <w:link w:val="Footer"/>
    <w:uiPriority w:val="99"/>
    <w:rsid w:val="00576E09"/>
    <w:rPr>
      <w:rFonts w:ascii="Arial" w:eastAsia="Times New Roman" w:hAnsi="Arial" w:cs="Times New Roman"/>
      <w:sz w:val="28"/>
      <w:szCs w:val="20"/>
      <w:lang w:eastAsia="en-GB"/>
    </w:rPr>
  </w:style>
  <w:style w:type="character" w:styleId="PageNumber">
    <w:name w:val="page number"/>
    <w:basedOn w:val="DefaultParagraphFont"/>
    <w:rsid w:val="00576E09"/>
  </w:style>
  <w:style w:type="table" w:styleId="TableGrid">
    <w:name w:val="Table Grid"/>
    <w:basedOn w:val="TableNormal"/>
    <w:uiPriority w:val="39"/>
    <w:rsid w:val="00576E0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576E09"/>
    <w:pPr>
      <w:tabs>
        <w:tab w:val="center" w:pos="4153"/>
        <w:tab w:val="right" w:pos="8306"/>
      </w:tabs>
    </w:pPr>
  </w:style>
  <w:style w:type="character" w:customStyle="1" w:styleId="HeaderChar">
    <w:name w:val="Header Char"/>
    <w:basedOn w:val="DefaultParagraphFont"/>
    <w:link w:val="Header"/>
    <w:rsid w:val="00576E09"/>
    <w:rPr>
      <w:rFonts w:ascii="Arial" w:eastAsia="Times New Roman" w:hAnsi="Arial" w:cs="Times New Roman"/>
      <w:sz w:val="28"/>
      <w:szCs w:val="20"/>
      <w:lang w:eastAsia="en-GB"/>
    </w:rPr>
  </w:style>
  <w:style w:type="paragraph" w:styleId="BalloonText">
    <w:name w:val="Balloon Text"/>
    <w:basedOn w:val="Normal"/>
    <w:link w:val="BalloonTextChar"/>
    <w:semiHidden/>
    <w:rsid w:val="00576E09"/>
    <w:rPr>
      <w:rFonts w:ascii="Tahoma" w:hAnsi="Tahoma" w:cs="Tahoma"/>
      <w:sz w:val="16"/>
      <w:szCs w:val="16"/>
    </w:rPr>
  </w:style>
  <w:style w:type="character" w:customStyle="1" w:styleId="BalloonTextChar">
    <w:name w:val="Balloon Text Char"/>
    <w:basedOn w:val="DefaultParagraphFont"/>
    <w:link w:val="BalloonText"/>
    <w:semiHidden/>
    <w:rsid w:val="00576E09"/>
    <w:rPr>
      <w:rFonts w:ascii="Tahoma" w:eastAsia="Times New Roman" w:hAnsi="Tahoma" w:cs="Tahoma"/>
      <w:sz w:val="16"/>
      <w:szCs w:val="16"/>
      <w:lang w:eastAsia="en-GB"/>
    </w:rPr>
  </w:style>
  <w:style w:type="paragraph" w:customStyle="1" w:styleId="Default">
    <w:name w:val="Default"/>
    <w:rsid w:val="00576E09"/>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CommentReference">
    <w:name w:val="annotation reference"/>
    <w:basedOn w:val="DefaultParagraphFont"/>
    <w:semiHidden/>
    <w:rsid w:val="00576E09"/>
    <w:rPr>
      <w:sz w:val="16"/>
      <w:szCs w:val="16"/>
    </w:rPr>
  </w:style>
  <w:style w:type="paragraph" w:styleId="CommentText">
    <w:name w:val="annotation text"/>
    <w:basedOn w:val="Normal"/>
    <w:link w:val="CommentTextChar"/>
    <w:semiHidden/>
    <w:rsid w:val="00576E09"/>
    <w:rPr>
      <w:sz w:val="20"/>
    </w:rPr>
  </w:style>
  <w:style w:type="character" w:customStyle="1" w:styleId="CommentTextChar">
    <w:name w:val="Comment Text Char"/>
    <w:basedOn w:val="DefaultParagraphFont"/>
    <w:link w:val="CommentText"/>
    <w:semiHidden/>
    <w:rsid w:val="00576E09"/>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semiHidden/>
    <w:rsid w:val="00576E09"/>
    <w:rPr>
      <w:b/>
      <w:bCs/>
    </w:rPr>
  </w:style>
  <w:style w:type="character" w:customStyle="1" w:styleId="CommentSubjectChar">
    <w:name w:val="Comment Subject Char"/>
    <w:basedOn w:val="CommentTextChar"/>
    <w:link w:val="CommentSubject"/>
    <w:semiHidden/>
    <w:rsid w:val="00576E09"/>
    <w:rPr>
      <w:rFonts w:ascii="Arial" w:eastAsia="Times New Roman" w:hAnsi="Arial" w:cs="Times New Roman"/>
      <w:b/>
      <w:bCs/>
      <w:sz w:val="20"/>
      <w:szCs w:val="20"/>
      <w:lang w:eastAsia="en-GB"/>
    </w:rPr>
  </w:style>
  <w:style w:type="character" w:styleId="FollowedHyperlink">
    <w:name w:val="FollowedHyperlink"/>
    <w:basedOn w:val="DefaultParagraphFont"/>
    <w:rsid w:val="00576E09"/>
    <w:rPr>
      <w:color w:val="606420"/>
      <w:u w:val="single"/>
    </w:rPr>
  </w:style>
  <w:style w:type="paragraph" w:styleId="ListParagraph">
    <w:name w:val="List Paragraph"/>
    <w:basedOn w:val="Normal"/>
    <w:uiPriority w:val="34"/>
    <w:qFormat/>
    <w:rsid w:val="004C731C"/>
    <w:pPr>
      <w:ind w:left="720"/>
      <w:contextualSpacing/>
    </w:pPr>
  </w:style>
  <w:style w:type="character" w:styleId="HTMLCite">
    <w:name w:val="HTML Cite"/>
    <w:basedOn w:val="DefaultParagraphFont"/>
    <w:uiPriority w:val="99"/>
    <w:semiHidden/>
    <w:unhideWhenUsed/>
    <w:rsid w:val="00876526"/>
    <w:rPr>
      <w:i w:val="0"/>
      <w:iCs w:val="0"/>
      <w:color w:val="006621"/>
    </w:rPr>
  </w:style>
  <w:style w:type="paragraph" w:styleId="NormalWeb">
    <w:name w:val="Normal (Web)"/>
    <w:basedOn w:val="Normal"/>
    <w:uiPriority w:val="99"/>
    <w:unhideWhenUsed/>
    <w:rsid w:val="00EC0733"/>
    <w:rPr>
      <w:rFonts w:ascii="Times New Roman" w:hAnsi="Times New Roman"/>
      <w:sz w:val="24"/>
      <w:szCs w:val="24"/>
    </w:rPr>
  </w:style>
  <w:style w:type="character" w:customStyle="1" w:styleId="Heading1Char">
    <w:name w:val="Heading 1 Char"/>
    <w:basedOn w:val="DefaultParagraphFont"/>
    <w:link w:val="Heading1"/>
    <w:uiPriority w:val="9"/>
    <w:rsid w:val="004076AC"/>
    <w:rPr>
      <w:rFonts w:ascii="Times New Roman" w:eastAsia="Times New Roman" w:hAnsi="Times New Roman" w:cs="Times New Roman"/>
      <w:b/>
      <w:bCs/>
      <w:kern w:val="36"/>
      <w:sz w:val="48"/>
      <w:szCs w:val="48"/>
      <w:lang w:eastAsia="en-GB"/>
    </w:rPr>
  </w:style>
  <w:style w:type="paragraph" w:styleId="NoSpacing">
    <w:name w:val="No Spacing"/>
    <w:uiPriority w:val="1"/>
    <w:qFormat/>
    <w:rsid w:val="00C84C1B"/>
    <w:pPr>
      <w:spacing w:after="0" w:line="240" w:lineRule="auto"/>
    </w:pPr>
    <w:rPr>
      <w:rFonts w:ascii="Arial" w:eastAsia="Times New Roman" w:hAnsi="Arial" w:cs="Times New Roman"/>
      <w:sz w:val="24"/>
      <w:szCs w:val="24"/>
      <w:lang w:eastAsia="en-GB"/>
    </w:rPr>
  </w:style>
  <w:style w:type="table" w:customStyle="1" w:styleId="TableGrid1">
    <w:name w:val="Table Grid1"/>
    <w:basedOn w:val="TableNormal"/>
    <w:next w:val="TableGrid"/>
    <w:uiPriority w:val="59"/>
    <w:rsid w:val="00E25CB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msonormal"/>
    <w:basedOn w:val="Normal"/>
    <w:rsid w:val="001F7F98"/>
    <w:pPr>
      <w:spacing w:before="100" w:beforeAutospacing="1" w:after="100" w:afterAutospacing="1"/>
    </w:pPr>
    <w:rPr>
      <w:rFonts w:ascii="Times New Roman" w:eastAsiaTheme="minorHAnsi" w:hAnsi="Times New Roman"/>
      <w:sz w:val="24"/>
      <w:szCs w:val="24"/>
    </w:rPr>
  </w:style>
  <w:style w:type="character" w:customStyle="1" w:styleId="apple-converted-space">
    <w:name w:val="apple-converted-space"/>
    <w:basedOn w:val="DefaultParagraphFont"/>
    <w:rsid w:val="001F7F98"/>
  </w:style>
  <w:style w:type="table" w:customStyle="1" w:styleId="TableGrid2">
    <w:name w:val="Table Grid2"/>
    <w:basedOn w:val="TableNormal"/>
    <w:next w:val="TableGrid"/>
    <w:rsid w:val="002E279D"/>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48">
    <w:name w:val="CM148"/>
    <w:basedOn w:val="Default"/>
    <w:next w:val="Default"/>
    <w:uiPriority w:val="99"/>
    <w:rsid w:val="00BD33D2"/>
    <w:pPr>
      <w:widowControl w:val="0"/>
    </w:pPr>
    <w:rPr>
      <w:color w:val="auto"/>
    </w:rPr>
  </w:style>
  <w:style w:type="paragraph" w:customStyle="1" w:styleId="CM158">
    <w:name w:val="CM158"/>
    <w:basedOn w:val="Default"/>
    <w:next w:val="Default"/>
    <w:uiPriority w:val="99"/>
    <w:rsid w:val="00123973"/>
    <w:pPr>
      <w:widowControl w:val="0"/>
    </w:pPr>
    <w:rPr>
      <w:color w:val="auto"/>
    </w:rPr>
  </w:style>
  <w:style w:type="character" w:styleId="Strong">
    <w:name w:val="Strong"/>
    <w:basedOn w:val="DefaultParagraphFont"/>
    <w:uiPriority w:val="22"/>
    <w:qFormat/>
    <w:rsid w:val="0022620C"/>
    <w:rPr>
      <w:b/>
      <w:bCs/>
    </w:rPr>
  </w:style>
  <w:style w:type="character" w:customStyle="1" w:styleId="UnresolvedMention1">
    <w:name w:val="Unresolved Mention1"/>
    <w:basedOn w:val="DefaultParagraphFont"/>
    <w:uiPriority w:val="99"/>
    <w:semiHidden/>
    <w:unhideWhenUsed/>
    <w:rsid w:val="00F03019"/>
    <w:rPr>
      <w:color w:val="605E5C"/>
      <w:shd w:val="clear" w:color="auto" w:fill="E1DFDD"/>
    </w:rPr>
  </w:style>
  <w:style w:type="character" w:styleId="UnresolvedMention">
    <w:name w:val="Unresolved Mention"/>
    <w:basedOn w:val="DefaultParagraphFont"/>
    <w:uiPriority w:val="99"/>
    <w:semiHidden/>
    <w:unhideWhenUsed/>
    <w:rsid w:val="00AD1F48"/>
    <w:rPr>
      <w:color w:val="605E5C"/>
      <w:shd w:val="clear" w:color="auto" w:fill="E1DFDD"/>
    </w:rPr>
  </w:style>
  <w:style w:type="paragraph" w:styleId="Revision">
    <w:name w:val="Revision"/>
    <w:hidden/>
    <w:uiPriority w:val="99"/>
    <w:semiHidden/>
    <w:rsid w:val="00A46E5F"/>
    <w:pPr>
      <w:spacing w:after="0" w:line="240" w:lineRule="auto"/>
    </w:pPr>
    <w:rPr>
      <w:rFonts w:ascii="Arial" w:eastAsia="Times New Roman" w:hAnsi="Arial" w:cs="Times New Roman"/>
      <w:sz w:val="28"/>
      <w:szCs w:val="20"/>
      <w:lang w:eastAsia="en-GB"/>
    </w:rPr>
  </w:style>
  <w:style w:type="paragraph" w:customStyle="1" w:styleId="TableParagraph">
    <w:name w:val="Table Paragraph"/>
    <w:basedOn w:val="Normal"/>
    <w:uiPriority w:val="1"/>
    <w:qFormat/>
    <w:rsid w:val="007C0B65"/>
    <w:pPr>
      <w:widowControl w:val="0"/>
      <w:spacing w:after="0" w:line="240" w:lineRule="auto"/>
      <w:jc w:val="left"/>
    </w:pPr>
    <w:rPr>
      <w:rFonts w:ascii="Calibri" w:eastAsia="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50086">
      <w:bodyDiv w:val="1"/>
      <w:marLeft w:val="0"/>
      <w:marRight w:val="0"/>
      <w:marTop w:val="0"/>
      <w:marBottom w:val="0"/>
      <w:divBdr>
        <w:top w:val="none" w:sz="0" w:space="0" w:color="auto"/>
        <w:left w:val="none" w:sz="0" w:space="0" w:color="auto"/>
        <w:bottom w:val="none" w:sz="0" w:space="0" w:color="auto"/>
        <w:right w:val="none" w:sz="0" w:space="0" w:color="auto"/>
      </w:divBdr>
      <w:divsChild>
        <w:div w:id="1566329841">
          <w:marLeft w:val="0"/>
          <w:marRight w:val="0"/>
          <w:marTop w:val="0"/>
          <w:marBottom w:val="0"/>
          <w:divBdr>
            <w:top w:val="none" w:sz="0" w:space="0" w:color="auto"/>
            <w:left w:val="none" w:sz="0" w:space="0" w:color="auto"/>
            <w:bottom w:val="none" w:sz="0" w:space="0" w:color="auto"/>
            <w:right w:val="none" w:sz="0" w:space="0" w:color="auto"/>
          </w:divBdr>
          <w:divsChild>
            <w:div w:id="45154797">
              <w:marLeft w:val="0"/>
              <w:marRight w:val="0"/>
              <w:marTop w:val="0"/>
              <w:marBottom w:val="0"/>
              <w:divBdr>
                <w:top w:val="none" w:sz="0" w:space="0" w:color="auto"/>
                <w:left w:val="none" w:sz="0" w:space="0" w:color="auto"/>
                <w:bottom w:val="none" w:sz="0" w:space="0" w:color="auto"/>
                <w:right w:val="none" w:sz="0" w:space="0" w:color="auto"/>
              </w:divBdr>
              <w:divsChild>
                <w:div w:id="910457474">
                  <w:marLeft w:val="0"/>
                  <w:marRight w:val="0"/>
                  <w:marTop w:val="0"/>
                  <w:marBottom w:val="0"/>
                  <w:divBdr>
                    <w:top w:val="none" w:sz="0" w:space="0" w:color="auto"/>
                    <w:left w:val="none" w:sz="0" w:space="0" w:color="auto"/>
                    <w:bottom w:val="none" w:sz="0" w:space="0" w:color="auto"/>
                    <w:right w:val="none" w:sz="0" w:space="0" w:color="auto"/>
                  </w:divBdr>
                  <w:divsChild>
                    <w:div w:id="1524902796">
                      <w:marLeft w:val="0"/>
                      <w:marRight w:val="0"/>
                      <w:marTop w:val="0"/>
                      <w:marBottom w:val="0"/>
                      <w:divBdr>
                        <w:top w:val="none" w:sz="0" w:space="0" w:color="auto"/>
                        <w:left w:val="none" w:sz="0" w:space="0" w:color="auto"/>
                        <w:bottom w:val="none" w:sz="0" w:space="0" w:color="auto"/>
                        <w:right w:val="none" w:sz="0" w:space="0" w:color="auto"/>
                      </w:divBdr>
                      <w:divsChild>
                        <w:div w:id="1064722241">
                          <w:marLeft w:val="0"/>
                          <w:marRight w:val="0"/>
                          <w:marTop w:val="0"/>
                          <w:marBottom w:val="0"/>
                          <w:divBdr>
                            <w:top w:val="none" w:sz="0" w:space="0" w:color="auto"/>
                            <w:left w:val="none" w:sz="0" w:space="0" w:color="auto"/>
                            <w:bottom w:val="none" w:sz="0" w:space="0" w:color="auto"/>
                            <w:right w:val="none" w:sz="0" w:space="0" w:color="auto"/>
                          </w:divBdr>
                          <w:divsChild>
                            <w:div w:id="2047633674">
                              <w:marLeft w:val="0"/>
                              <w:marRight w:val="0"/>
                              <w:marTop w:val="0"/>
                              <w:marBottom w:val="0"/>
                              <w:divBdr>
                                <w:top w:val="none" w:sz="0" w:space="0" w:color="auto"/>
                                <w:left w:val="none" w:sz="0" w:space="0" w:color="auto"/>
                                <w:bottom w:val="none" w:sz="0" w:space="0" w:color="auto"/>
                                <w:right w:val="none" w:sz="0" w:space="0" w:color="auto"/>
                              </w:divBdr>
                              <w:divsChild>
                                <w:div w:id="1457219714">
                                  <w:marLeft w:val="0"/>
                                  <w:marRight w:val="0"/>
                                  <w:marTop w:val="0"/>
                                  <w:marBottom w:val="0"/>
                                  <w:divBdr>
                                    <w:top w:val="none" w:sz="0" w:space="0" w:color="auto"/>
                                    <w:left w:val="none" w:sz="0" w:space="0" w:color="auto"/>
                                    <w:bottom w:val="none" w:sz="0" w:space="0" w:color="auto"/>
                                    <w:right w:val="none" w:sz="0" w:space="0" w:color="auto"/>
                                  </w:divBdr>
                                  <w:divsChild>
                                    <w:div w:id="1023046246">
                                      <w:marLeft w:val="0"/>
                                      <w:marRight w:val="0"/>
                                      <w:marTop w:val="0"/>
                                      <w:marBottom w:val="0"/>
                                      <w:divBdr>
                                        <w:top w:val="none" w:sz="0" w:space="0" w:color="auto"/>
                                        <w:left w:val="none" w:sz="0" w:space="0" w:color="auto"/>
                                        <w:bottom w:val="none" w:sz="0" w:space="0" w:color="auto"/>
                                        <w:right w:val="none" w:sz="0" w:space="0" w:color="auto"/>
                                      </w:divBdr>
                                      <w:divsChild>
                                        <w:div w:id="1540313098">
                                          <w:marLeft w:val="0"/>
                                          <w:marRight w:val="0"/>
                                          <w:marTop w:val="0"/>
                                          <w:marBottom w:val="0"/>
                                          <w:divBdr>
                                            <w:top w:val="none" w:sz="0" w:space="0" w:color="auto"/>
                                            <w:left w:val="none" w:sz="0" w:space="0" w:color="auto"/>
                                            <w:bottom w:val="none" w:sz="0" w:space="0" w:color="auto"/>
                                            <w:right w:val="none" w:sz="0" w:space="0" w:color="auto"/>
                                          </w:divBdr>
                                          <w:divsChild>
                                            <w:div w:id="140583163">
                                              <w:marLeft w:val="0"/>
                                              <w:marRight w:val="0"/>
                                              <w:marTop w:val="0"/>
                                              <w:marBottom w:val="0"/>
                                              <w:divBdr>
                                                <w:top w:val="none" w:sz="0" w:space="0" w:color="auto"/>
                                                <w:left w:val="none" w:sz="0" w:space="0" w:color="auto"/>
                                                <w:bottom w:val="none" w:sz="0" w:space="0" w:color="auto"/>
                                                <w:right w:val="none" w:sz="0" w:space="0" w:color="auto"/>
                                              </w:divBdr>
                                              <w:divsChild>
                                                <w:div w:id="1525752468">
                                                  <w:marLeft w:val="0"/>
                                                  <w:marRight w:val="0"/>
                                                  <w:marTop w:val="0"/>
                                                  <w:marBottom w:val="0"/>
                                                  <w:divBdr>
                                                    <w:top w:val="none" w:sz="0" w:space="0" w:color="auto"/>
                                                    <w:left w:val="none" w:sz="0" w:space="0" w:color="auto"/>
                                                    <w:bottom w:val="none" w:sz="0" w:space="0" w:color="auto"/>
                                                    <w:right w:val="none" w:sz="0" w:space="0" w:color="auto"/>
                                                  </w:divBdr>
                                                  <w:divsChild>
                                                    <w:div w:id="146095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3090453">
      <w:bodyDiv w:val="1"/>
      <w:marLeft w:val="0"/>
      <w:marRight w:val="0"/>
      <w:marTop w:val="0"/>
      <w:marBottom w:val="0"/>
      <w:divBdr>
        <w:top w:val="none" w:sz="0" w:space="0" w:color="auto"/>
        <w:left w:val="none" w:sz="0" w:space="0" w:color="auto"/>
        <w:bottom w:val="none" w:sz="0" w:space="0" w:color="auto"/>
        <w:right w:val="none" w:sz="0" w:space="0" w:color="auto"/>
      </w:divBdr>
    </w:div>
    <w:div w:id="107628967">
      <w:bodyDiv w:val="1"/>
      <w:marLeft w:val="0"/>
      <w:marRight w:val="0"/>
      <w:marTop w:val="0"/>
      <w:marBottom w:val="0"/>
      <w:divBdr>
        <w:top w:val="none" w:sz="0" w:space="0" w:color="auto"/>
        <w:left w:val="none" w:sz="0" w:space="0" w:color="auto"/>
        <w:bottom w:val="none" w:sz="0" w:space="0" w:color="auto"/>
        <w:right w:val="none" w:sz="0" w:space="0" w:color="auto"/>
      </w:divBdr>
    </w:div>
    <w:div w:id="207227776">
      <w:bodyDiv w:val="1"/>
      <w:marLeft w:val="0"/>
      <w:marRight w:val="0"/>
      <w:marTop w:val="0"/>
      <w:marBottom w:val="0"/>
      <w:divBdr>
        <w:top w:val="none" w:sz="0" w:space="0" w:color="auto"/>
        <w:left w:val="none" w:sz="0" w:space="0" w:color="auto"/>
        <w:bottom w:val="none" w:sz="0" w:space="0" w:color="auto"/>
        <w:right w:val="none" w:sz="0" w:space="0" w:color="auto"/>
      </w:divBdr>
    </w:div>
    <w:div w:id="354234602">
      <w:bodyDiv w:val="1"/>
      <w:marLeft w:val="0"/>
      <w:marRight w:val="0"/>
      <w:marTop w:val="0"/>
      <w:marBottom w:val="0"/>
      <w:divBdr>
        <w:top w:val="none" w:sz="0" w:space="0" w:color="auto"/>
        <w:left w:val="none" w:sz="0" w:space="0" w:color="auto"/>
        <w:bottom w:val="none" w:sz="0" w:space="0" w:color="auto"/>
        <w:right w:val="none" w:sz="0" w:space="0" w:color="auto"/>
      </w:divBdr>
      <w:divsChild>
        <w:div w:id="1167592022">
          <w:marLeft w:val="0"/>
          <w:marRight w:val="0"/>
          <w:marTop w:val="0"/>
          <w:marBottom w:val="0"/>
          <w:divBdr>
            <w:top w:val="none" w:sz="0" w:space="0" w:color="auto"/>
            <w:left w:val="none" w:sz="0" w:space="0" w:color="auto"/>
            <w:bottom w:val="none" w:sz="0" w:space="0" w:color="auto"/>
            <w:right w:val="none" w:sz="0" w:space="0" w:color="auto"/>
          </w:divBdr>
          <w:divsChild>
            <w:div w:id="184943938">
              <w:marLeft w:val="0"/>
              <w:marRight w:val="0"/>
              <w:marTop w:val="0"/>
              <w:marBottom w:val="0"/>
              <w:divBdr>
                <w:top w:val="none" w:sz="0" w:space="0" w:color="auto"/>
                <w:left w:val="none" w:sz="0" w:space="0" w:color="auto"/>
                <w:bottom w:val="none" w:sz="0" w:space="0" w:color="auto"/>
                <w:right w:val="none" w:sz="0" w:space="0" w:color="auto"/>
              </w:divBdr>
              <w:divsChild>
                <w:div w:id="1246450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453610">
      <w:bodyDiv w:val="1"/>
      <w:marLeft w:val="0"/>
      <w:marRight w:val="0"/>
      <w:marTop w:val="0"/>
      <w:marBottom w:val="0"/>
      <w:divBdr>
        <w:top w:val="none" w:sz="0" w:space="0" w:color="auto"/>
        <w:left w:val="none" w:sz="0" w:space="0" w:color="auto"/>
        <w:bottom w:val="none" w:sz="0" w:space="0" w:color="auto"/>
        <w:right w:val="none" w:sz="0" w:space="0" w:color="auto"/>
      </w:divBdr>
      <w:divsChild>
        <w:div w:id="360059626">
          <w:marLeft w:val="0"/>
          <w:marRight w:val="0"/>
          <w:marTop w:val="0"/>
          <w:marBottom w:val="0"/>
          <w:divBdr>
            <w:top w:val="none" w:sz="0" w:space="0" w:color="auto"/>
            <w:left w:val="none" w:sz="0" w:space="0" w:color="auto"/>
            <w:bottom w:val="none" w:sz="0" w:space="0" w:color="auto"/>
            <w:right w:val="none" w:sz="0" w:space="0" w:color="auto"/>
          </w:divBdr>
          <w:divsChild>
            <w:div w:id="600188985">
              <w:marLeft w:val="0"/>
              <w:marRight w:val="0"/>
              <w:marTop w:val="0"/>
              <w:marBottom w:val="0"/>
              <w:divBdr>
                <w:top w:val="none" w:sz="0" w:space="0" w:color="auto"/>
                <w:left w:val="none" w:sz="0" w:space="0" w:color="auto"/>
                <w:bottom w:val="none" w:sz="0" w:space="0" w:color="auto"/>
                <w:right w:val="none" w:sz="0" w:space="0" w:color="auto"/>
              </w:divBdr>
              <w:divsChild>
                <w:div w:id="1707828802">
                  <w:marLeft w:val="0"/>
                  <w:marRight w:val="0"/>
                  <w:marTop w:val="0"/>
                  <w:marBottom w:val="0"/>
                  <w:divBdr>
                    <w:top w:val="none" w:sz="0" w:space="0" w:color="auto"/>
                    <w:left w:val="none" w:sz="0" w:space="0" w:color="auto"/>
                    <w:bottom w:val="none" w:sz="0" w:space="0" w:color="auto"/>
                    <w:right w:val="none" w:sz="0" w:space="0" w:color="auto"/>
                  </w:divBdr>
                  <w:divsChild>
                    <w:div w:id="603419312">
                      <w:blockQuote w:val="1"/>
                      <w:marLeft w:val="600"/>
                      <w:marRight w:val="600"/>
                      <w:marTop w:val="600"/>
                      <w:marBottom w:val="360"/>
                      <w:divBdr>
                        <w:top w:val="none" w:sz="0" w:space="0" w:color="auto"/>
                        <w:left w:val="none" w:sz="0" w:space="0" w:color="auto"/>
                        <w:bottom w:val="none" w:sz="0" w:space="0" w:color="auto"/>
                        <w:right w:val="none" w:sz="0" w:space="0" w:color="auto"/>
                      </w:divBdr>
                    </w:div>
                  </w:divsChild>
                </w:div>
              </w:divsChild>
            </w:div>
          </w:divsChild>
        </w:div>
      </w:divsChild>
    </w:div>
    <w:div w:id="514077008">
      <w:bodyDiv w:val="1"/>
      <w:marLeft w:val="0"/>
      <w:marRight w:val="0"/>
      <w:marTop w:val="0"/>
      <w:marBottom w:val="0"/>
      <w:divBdr>
        <w:top w:val="none" w:sz="0" w:space="0" w:color="auto"/>
        <w:left w:val="none" w:sz="0" w:space="0" w:color="auto"/>
        <w:bottom w:val="none" w:sz="0" w:space="0" w:color="auto"/>
        <w:right w:val="none" w:sz="0" w:space="0" w:color="auto"/>
      </w:divBdr>
    </w:div>
    <w:div w:id="669871463">
      <w:bodyDiv w:val="1"/>
      <w:marLeft w:val="0"/>
      <w:marRight w:val="0"/>
      <w:marTop w:val="0"/>
      <w:marBottom w:val="0"/>
      <w:divBdr>
        <w:top w:val="none" w:sz="0" w:space="0" w:color="auto"/>
        <w:left w:val="none" w:sz="0" w:space="0" w:color="auto"/>
        <w:bottom w:val="none" w:sz="0" w:space="0" w:color="auto"/>
        <w:right w:val="none" w:sz="0" w:space="0" w:color="auto"/>
      </w:divBdr>
    </w:div>
    <w:div w:id="827018417">
      <w:bodyDiv w:val="1"/>
      <w:marLeft w:val="0"/>
      <w:marRight w:val="0"/>
      <w:marTop w:val="0"/>
      <w:marBottom w:val="0"/>
      <w:divBdr>
        <w:top w:val="none" w:sz="0" w:space="0" w:color="auto"/>
        <w:left w:val="none" w:sz="0" w:space="0" w:color="auto"/>
        <w:bottom w:val="none" w:sz="0" w:space="0" w:color="auto"/>
        <w:right w:val="none" w:sz="0" w:space="0" w:color="auto"/>
      </w:divBdr>
      <w:divsChild>
        <w:div w:id="1899126595">
          <w:marLeft w:val="0"/>
          <w:marRight w:val="0"/>
          <w:marTop w:val="0"/>
          <w:marBottom w:val="0"/>
          <w:divBdr>
            <w:top w:val="none" w:sz="0" w:space="0" w:color="auto"/>
            <w:left w:val="none" w:sz="0" w:space="0" w:color="auto"/>
            <w:bottom w:val="none" w:sz="0" w:space="0" w:color="auto"/>
            <w:right w:val="none" w:sz="0" w:space="0" w:color="auto"/>
          </w:divBdr>
          <w:divsChild>
            <w:div w:id="514805128">
              <w:marLeft w:val="0"/>
              <w:marRight w:val="0"/>
              <w:marTop w:val="0"/>
              <w:marBottom w:val="0"/>
              <w:divBdr>
                <w:top w:val="none" w:sz="0" w:space="0" w:color="auto"/>
                <w:left w:val="none" w:sz="0" w:space="0" w:color="auto"/>
                <w:bottom w:val="none" w:sz="0" w:space="0" w:color="auto"/>
                <w:right w:val="none" w:sz="0" w:space="0" w:color="auto"/>
              </w:divBdr>
              <w:divsChild>
                <w:div w:id="181630191">
                  <w:marLeft w:val="0"/>
                  <w:marRight w:val="0"/>
                  <w:marTop w:val="0"/>
                  <w:marBottom w:val="0"/>
                  <w:divBdr>
                    <w:top w:val="none" w:sz="0" w:space="0" w:color="auto"/>
                    <w:left w:val="none" w:sz="0" w:space="0" w:color="auto"/>
                    <w:bottom w:val="none" w:sz="0" w:space="0" w:color="auto"/>
                    <w:right w:val="none" w:sz="0" w:space="0" w:color="auto"/>
                  </w:divBdr>
                  <w:divsChild>
                    <w:div w:id="361249713">
                      <w:marLeft w:val="0"/>
                      <w:marRight w:val="0"/>
                      <w:marTop w:val="0"/>
                      <w:marBottom w:val="0"/>
                      <w:divBdr>
                        <w:top w:val="none" w:sz="0" w:space="0" w:color="auto"/>
                        <w:left w:val="none" w:sz="0" w:space="0" w:color="auto"/>
                        <w:bottom w:val="none" w:sz="0" w:space="0" w:color="auto"/>
                        <w:right w:val="none" w:sz="0" w:space="0" w:color="auto"/>
                      </w:divBdr>
                      <w:divsChild>
                        <w:div w:id="199448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2401068">
      <w:bodyDiv w:val="1"/>
      <w:marLeft w:val="0"/>
      <w:marRight w:val="0"/>
      <w:marTop w:val="0"/>
      <w:marBottom w:val="0"/>
      <w:divBdr>
        <w:top w:val="none" w:sz="0" w:space="0" w:color="auto"/>
        <w:left w:val="none" w:sz="0" w:space="0" w:color="auto"/>
        <w:bottom w:val="none" w:sz="0" w:space="0" w:color="auto"/>
        <w:right w:val="none" w:sz="0" w:space="0" w:color="auto"/>
      </w:divBdr>
    </w:div>
    <w:div w:id="896891626">
      <w:bodyDiv w:val="1"/>
      <w:marLeft w:val="0"/>
      <w:marRight w:val="0"/>
      <w:marTop w:val="0"/>
      <w:marBottom w:val="0"/>
      <w:divBdr>
        <w:top w:val="none" w:sz="0" w:space="0" w:color="auto"/>
        <w:left w:val="none" w:sz="0" w:space="0" w:color="auto"/>
        <w:bottom w:val="none" w:sz="0" w:space="0" w:color="auto"/>
        <w:right w:val="none" w:sz="0" w:space="0" w:color="auto"/>
      </w:divBdr>
    </w:div>
    <w:div w:id="1021589583">
      <w:bodyDiv w:val="1"/>
      <w:marLeft w:val="0"/>
      <w:marRight w:val="0"/>
      <w:marTop w:val="0"/>
      <w:marBottom w:val="0"/>
      <w:divBdr>
        <w:top w:val="none" w:sz="0" w:space="0" w:color="auto"/>
        <w:left w:val="none" w:sz="0" w:space="0" w:color="auto"/>
        <w:bottom w:val="none" w:sz="0" w:space="0" w:color="auto"/>
        <w:right w:val="none" w:sz="0" w:space="0" w:color="auto"/>
      </w:divBdr>
      <w:divsChild>
        <w:div w:id="1046031882">
          <w:marLeft w:val="0"/>
          <w:marRight w:val="0"/>
          <w:marTop w:val="0"/>
          <w:marBottom w:val="0"/>
          <w:divBdr>
            <w:top w:val="none" w:sz="0" w:space="0" w:color="auto"/>
            <w:left w:val="none" w:sz="0" w:space="0" w:color="auto"/>
            <w:bottom w:val="none" w:sz="0" w:space="0" w:color="auto"/>
            <w:right w:val="none" w:sz="0" w:space="0" w:color="auto"/>
          </w:divBdr>
        </w:div>
      </w:divsChild>
    </w:div>
    <w:div w:id="1156261973">
      <w:bodyDiv w:val="1"/>
      <w:marLeft w:val="0"/>
      <w:marRight w:val="0"/>
      <w:marTop w:val="0"/>
      <w:marBottom w:val="0"/>
      <w:divBdr>
        <w:top w:val="none" w:sz="0" w:space="0" w:color="auto"/>
        <w:left w:val="none" w:sz="0" w:space="0" w:color="auto"/>
        <w:bottom w:val="none" w:sz="0" w:space="0" w:color="auto"/>
        <w:right w:val="none" w:sz="0" w:space="0" w:color="auto"/>
      </w:divBdr>
      <w:divsChild>
        <w:div w:id="712928315">
          <w:marLeft w:val="0"/>
          <w:marRight w:val="0"/>
          <w:marTop w:val="0"/>
          <w:marBottom w:val="0"/>
          <w:divBdr>
            <w:top w:val="none" w:sz="0" w:space="0" w:color="auto"/>
            <w:left w:val="none" w:sz="0" w:space="0" w:color="auto"/>
            <w:bottom w:val="none" w:sz="0" w:space="0" w:color="auto"/>
            <w:right w:val="none" w:sz="0" w:space="0" w:color="auto"/>
          </w:divBdr>
          <w:divsChild>
            <w:div w:id="70734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101583">
      <w:bodyDiv w:val="1"/>
      <w:marLeft w:val="0"/>
      <w:marRight w:val="0"/>
      <w:marTop w:val="0"/>
      <w:marBottom w:val="0"/>
      <w:divBdr>
        <w:top w:val="none" w:sz="0" w:space="0" w:color="auto"/>
        <w:left w:val="none" w:sz="0" w:space="0" w:color="auto"/>
        <w:bottom w:val="none" w:sz="0" w:space="0" w:color="auto"/>
        <w:right w:val="none" w:sz="0" w:space="0" w:color="auto"/>
      </w:divBdr>
    </w:div>
    <w:div w:id="1192301633">
      <w:bodyDiv w:val="1"/>
      <w:marLeft w:val="0"/>
      <w:marRight w:val="0"/>
      <w:marTop w:val="0"/>
      <w:marBottom w:val="0"/>
      <w:divBdr>
        <w:top w:val="none" w:sz="0" w:space="0" w:color="auto"/>
        <w:left w:val="none" w:sz="0" w:space="0" w:color="auto"/>
        <w:bottom w:val="none" w:sz="0" w:space="0" w:color="auto"/>
        <w:right w:val="none" w:sz="0" w:space="0" w:color="auto"/>
      </w:divBdr>
    </w:div>
    <w:div w:id="1198005257">
      <w:bodyDiv w:val="1"/>
      <w:marLeft w:val="0"/>
      <w:marRight w:val="0"/>
      <w:marTop w:val="0"/>
      <w:marBottom w:val="0"/>
      <w:divBdr>
        <w:top w:val="none" w:sz="0" w:space="0" w:color="auto"/>
        <w:left w:val="none" w:sz="0" w:space="0" w:color="auto"/>
        <w:bottom w:val="none" w:sz="0" w:space="0" w:color="auto"/>
        <w:right w:val="none" w:sz="0" w:space="0" w:color="auto"/>
      </w:divBdr>
      <w:divsChild>
        <w:div w:id="70931123">
          <w:marLeft w:val="0"/>
          <w:marRight w:val="0"/>
          <w:marTop w:val="0"/>
          <w:marBottom w:val="0"/>
          <w:divBdr>
            <w:top w:val="none" w:sz="0" w:space="0" w:color="auto"/>
            <w:left w:val="none" w:sz="0" w:space="0" w:color="auto"/>
            <w:bottom w:val="none" w:sz="0" w:space="0" w:color="auto"/>
            <w:right w:val="none" w:sz="0" w:space="0" w:color="auto"/>
          </w:divBdr>
          <w:divsChild>
            <w:div w:id="776408759">
              <w:marLeft w:val="0"/>
              <w:marRight w:val="0"/>
              <w:marTop w:val="0"/>
              <w:marBottom w:val="0"/>
              <w:divBdr>
                <w:top w:val="none" w:sz="0" w:space="0" w:color="auto"/>
                <w:left w:val="none" w:sz="0" w:space="0" w:color="auto"/>
                <w:bottom w:val="none" w:sz="0" w:space="0" w:color="auto"/>
                <w:right w:val="none" w:sz="0" w:space="0" w:color="auto"/>
              </w:divBdr>
              <w:divsChild>
                <w:div w:id="1388987778">
                  <w:marLeft w:val="0"/>
                  <w:marRight w:val="0"/>
                  <w:marTop w:val="0"/>
                  <w:marBottom w:val="0"/>
                  <w:divBdr>
                    <w:top w:val="none" w:sz="0" w:space="0" w:color="auto"/>
                    <w:left w:val="none" w:sz="0" w:space="0" w:color="auto"/>
                    <w:bottom w:val="none" w:sz="0" w:space="0" w:color="auto"/>
                    <w:right w:val="none" w:sz="0" w:space="0" w:color="auto"/>
                  </w:divBdr>
                  <w:divsChild>
                    <w:div w:id="127725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7519436">
      <w:bodyDiv w:val="1"/>
      <w:marLeft w:val="0"/>
      <w:marRight w:val="0"/>
      <w:marTop w:val="0"/>
      <w:marBottom w:val="0"/>
      <w:divBdr>
        <w:top w:val="none" w:sz="0" w:space="0" w:color="auto"/>
        <w:left w:val="none" w:sz="0" w:space="0" w:color="auto"/>
        <w:bottom w:val="none" w:sz="0" w:space="0" w:color="auto"/>
        <w:right w:val="none" w:sz="0" w:space="0" w:color="auto"/>
      </w:divBdr>
      <w:divsChild>
        <w:div w:id="1976442911">
          <w:marLeft w:val="0"/>
          <w:marRight w:val="0"/>
          <w:marTop w:val="0"/>
          <w:marBottom w:val="0"/>
          <w:divBdr>
            <w:top w:val="none" w:sz="0" w:space="0" w:color="auto"/>
            <w:left w:val="none" w:sz="0" w:space="0" w:color="auto"/>
            <w:bottom w:val="none" w:sz="0" w:space="0" w:color="auto"/>
            <w:right w:val="none" w:sz="0" w:space="0" w:color="auto"/>
          </w:divBdr>
        </w:div>
      </w:divsChild>
    </w:div>
    <w:div w:id="1312364981">
      <w:bodyDiv w:val="1"/>
      <w:marLeft w:val="0"/>
      <w:marRight w:val="0"/>
      <w:marTop w:val="0"/>
      <w:marBottom w:val="0"/>
      <w:divBdr>
        <w:top w:val="none" w:sz="0" w:space="0" w:color="auto"/>
        <w:left w:val="none" w:sz="0" w:space="0" w:color="auto"/>
        <w:bottom w:val="none" w:sz="0" w:space="0" w:color="auto"/>
        <w:right w:val="none" w:sz="0" w:space="0" w:color="auto"/>
      </w:divBdr>
    </w:div>
    <w:div w:id="1701472926">
      <w:bodyDiv w:val="1"/>
      <w:marLeft w:val="0"/>
      <w:marRight w:val="0"/>
      <w:marTop w:val="0"/>
      <w:marBottom w:val="0"/>
      <w:divBdr>
        <w:top w:val="none" w:sz="0" w:space="0" w:color="auto"/>
        <w:left w:val="none" w:sz="0" w:space="0" w:color="auto"/>
        <w:bottom w:val="none" w:sz="0" w:space="0" w:color="auto"/>
        <w:right w:val="none" w:sz="0" w:space="0" w:color="auto"/>
      </w:divBdr>
    </w:div>
    <w:div w:id="1717772441">
      <w:bodyDiv w:val="1"/>
      <w:marLeft w:val="0"/>
      <w:marRight w:val="0"/>
      <w:marTop w:val="0"/>
      <w:marBottom w:val="0"/>
      <w:divBdr>
        <w:top w:val="none" w:sz="0" w:space="0" w:color="auto"/>
        <w:left w:val="none" w:sz="0" w:space="0" w:color="auto"/>
        <w:bottom w:val="none" w:sz="0" w:space="0" w:color="auto"/>
        <w:right w:val="none" w:sz="0" w:space="0" w:color="auto"/>
      </w:divBdr>
      <w:divsChild>
        <w:div w:id="1225680579">
          <w:marLeft w:val="0"/>
          <w:marRight w:val="0"/>
          <w:marTop w:val="0"/>
          <w:marBottom w:val="0"/>
          <w:divBdr>
            <w:top w:val="none" w:sz="0" w:space="0" w:color="auto"/>
            <w:left w:val="none" w:sz="0" w:space="0" w:color="auto"/>
            <w:bottom w:val="none" w:sz="0" w:space="0" w:color="auto"/>
            <w:right w:val="none" w:sz="0" w:space="0" w:color="auto"/>
          </w:divBdr>
          <w:divsChild>
            <w:div w:id="1137181318">
              <w:marLeft w:val="0"/>
              <w:marRight w:val="0"/>
              <w:marTop w:val="0"/>
              <w:marBottom w:val="0"/>
              <w:divBdr>
                <w:top w:val="none" w:sz="0" w:space="0" w:color="auto"/>
                <w:left w:val="none" w:sz="0" w:space="0" w:color="auto"/>
                <w:bottom w:val="none" w:sz="0" w:space="0" w:color="auto"/>
                <w:right w:val="none" w:sz="0" w:space="0" w:color="auto"/>
              </w:divBdr>
              <w:divsChild>
                <w:div w:id="1335187928">
                  <w:marLeft w:val="0"/>
                  <w:marRight w:val="0"/>
                  <w:marTop w:val="0"/>
                  <w:marBottom w:val="0"/>
                  <w:divBdr>
                    <w:top w:val="none" w:sz="0" w:space="0" w:color="auto"/>
                    <w:left w:val="none" w:sz="0" w:space="0" w:color="auto"/>
                    <w:bottom w:val="none" w:sz="0" w:space="0" w:color="auto"/>
                    <w:right w:val="none" w:sz="0" w:space="0" w:color="auto"/>
                  </w:divBdr>
                  <w:divsChild>
                    <w:div w:id="1713190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2448554">
      <w:bodyDiv w:val="1"/>
      <w:marLeft w:val="0"/>
      <w:marRight w:val="0"/>
      <w:marTop w:val="0"/>
      <w:marBottom w:val="0"/>
      <w:divBdr>
        <w:top w:val="none" w:sz="0" w:space="0" w:color="auto"/>
        <w:left w:val="none" w:sz="0" w:space="0" w:color="auto"/>
        <w:bottom w:val="none" w:sz="0" w:space="0" w:color="auto"/>
        <w:right w:val="none" w:sz="0" w:space="0" w:color="auto"/>
      </w:divBdr>
    </w:div>
    <w:div w:id="1928878382">
      <w:bodyDiv w:val="1"/>
      <w:marLeft w:val="0"/>
      <w:marRight w:val="0"/>
      <w:marTop w:val="0"/>
      <w:marBottom w:val="0"/>
      <w:divBdr>
        <w:top w:val="none" w:sz="0" w:space="0" w:color="auto"/>
        <w:left w:val="none" w:sz="0" w:space="0" w:color="auto"/>
        <w:bottom w:val="none" w:sz="0" w:space="0" w:color="auto"/>
        <w:right w:val="none" w:sz="0" w:space="0" w:color="auto"/>
      </w:divBdr>
      <w:divsChild>
        <w:div w:id="792987915">
          <w:marLeft w:val="0"/>
          <w:marRight w:val="0"/>
          <w:marTop w:val="0"/>
          <w:marBottom w:val="0"/>
          <w:divBdr>
            <w:top w:val="none" w:sz="0" w:space="0" w:color="auto"/>
            <w:left w:val="none" w:sz="0" w:space="0" w:color="auto"/>
            <w:bottom w:val="none" w:sz="0" w:space="0" w:color="auto"/>
            <w:right w:val="none" w:sz="0" w:space="0" w:color="auto"/>
          </w:divBdr>
          <w:divsChild>
            <w:div w:id="952245505">
              <w:marLeft w:val="0"/>
              <w:marRight w:val="0"/>
              <w:marTop w:val="0"/>
              <w:marBottom w:val="0"/>
              <w:divBdr>
                <w:top w:val="none" w:sz="0" w:space="0" w:color="auto"/>
                <w:left w:val="none" w:sz="0" w:space="0" w:color="auto"/>
                <w:bottom w:val="none" w:sz="0" w:space="0" w:color="auto"/>
                <w:right w:val="none" w:sz="0" w:space="0" w:color="auto"/>
              </w:divBdr>
              <w:divsChild>
                <w:div w:id="1407460936">
                  <w:marLeft w:val="0"/>
                  <w:marRight w:val="0"/>
                  <w:marTop w:val="0"/>
                  <w:marBottom w:val="0"/>
                  <w:divBdr>
                    <w:top w:val="none" w:sz="0" w:space="0" w:color="auto"/>
                    <w:left w:val="none" w:sz="0" w:space="0" w:color="auto"/>
                    <w:bottom w:val="none" w:sz="0" w:space="0" w:color="auto"/>
                    <w:right w:val="none" w:sz="0" w:space="0" w:color="auto"/>
                  </w:divBdr>
                  <w:divsChild>
                    <w:div w:id="314912833">
                      <w:marLeft w:val="0"/>
                      <w:marRight w:val="0"/>
                      <w:marTop w:val="0"/>
                      <w:marBottom w:val="0"/>
                      <w:divBdr>
                        <w:top w:val="none" w:sz="0" w:space="0" w:color="auto"/>
                        <w:left w:val="none" w:sz="0" w:space="0" w:color="auto"/>
                        <w:bottom w:val="none" w:sz="0" w:space="0" w:color="auto"/>
                        <w:right w:val="none" w:sz="0" w:space="0" w:color="auto"/>
                      </w:divBdr>
                      <w:divsChild>
                        <w:div w:id="34160161">
                          <w:marLeft w:val="0"/>
                          <w:marRight w:val="0"/>
                          <w:marTop w:val="0"/>
                          <w:marBottom w:val="0"/>
                          <w:divBdr>
                            <w:top w:val="none" w:sz="0" w:space="0" w:color="auto"/>
                            <w:left w:val="none" w:sz="0" w:space="0" w:color="auto"/>
                            <w:bottom w:val="none" w:sz="0" w:space="0" w:color="auto"/>
                            <w:right w:val="none" w:sz="0" w:space="0" w:color="auto"/>
                          </w:divBdr>
                          <w:divsChild>
                            <w:div w:id="2046245138">
                              <w:marLeft w:val="0"/>
                              <w:marRight w:val="0"/>
                              <w:marTop w:val="0"/>
                              <w:marBottom w:val="0"/>
                              <w:divBdr>
                                <w:top w:val="none" w:sz="0" w:space="0" w:color="auto"/>
                                <w:left w:val="none" w:sz="0" w:space="0" w:color="auto"/>
                                <w:bottom w:val="none" w:sz="0" w:space="0" w:color="auto"/>
                                <w:right w:val="none" w:sz="0" w:space="0" w:color="auto"/>
                              </w:divBdr>
                              <w:divsChild>
                                <w:div w:id="1216504285">
                                  <w:marLeft w:val="0"/>
                                  <w:marRight w:val="0"/>
                                  <w:marTop w:val="0"/>
                                  <w:marBottom w:val="0"/>
                                  <w:divBdr>
                                    <w:top w:val="none" w:sz="0" w:space="0" w:color="auto"/>
                                    <w:left w:val="none" w:sz="0" w:space="0" w:color="auto"/>
                                    <w:bottom w:val="none" w:sz="0" w:space="0" w:color="auto"/>
                                    <w:right w:val="none" w:sz="0" w:space="0" w:color="auto"/>
                                  </w:divBdr>
                                  <w:divsChild>
                                    <w:div w:id="1512833723">
                                      <w:marLeft w:val="0"/>
                                      <w:marRight w:val="0"/>
                                      <w:marTop w:val="0"/>
                                      <w:marBottom w:val="0"/>
                                      <w:divBdr>
                                        <w:top w:val="none" w:sz="0" w:space="0" w:color="auto"/>
                                        <w:left w:val="none" w:sz="0" w:space="0" w:color="auto"/>
                                        <w:bottom w:val="none" w:sz="0" w:space="0" w:color="auto"/>
                                        <w:right w:val="none" w:sz="0" w:space="0" w:color="auto"/>
                                      </w:divBdr>
                                      <w:divsChild>
                                        <w:div w:id="1661694189">
                                          <w:marLeft w:val="0"/>
                                          <w:marRight w:val="0"/>
                                          <w:marTop w:val="0"/>
                                          <w:marBottom w:val="0"/>
                                          <w:divBdr>
                                            <w:top w:val="none" w:sz="0" w:space="0" w:color="auto"/>
                                            <w:left w:val="none" w:sz="0" w:space="0" w:color="auto"/>
                                            <w:bottom w:val="none" w:sz="0" w:space="0" w:color="auto"/>
                                            <w:right w:val="none" w:sz="0" w:space="0" w:color="auto"/>
                                          </w:divBdr>
                                          <w:divsChild>
                                            <w:div w:id="540746206">
                                              <w:marLeft w:val="0"/>
                                              <w:marRight w:val="0"/>
                                              <w:marTop w:val="0"/>
                                              <w:marBottom w:val="0"/>
                                              <w:divBdr>
                                                <w:top w:val="none" w:sz="0" w:space="0" w:color="auto"/>
                                                <w:left w:val="none" w:sz="0" w:space="0" w:color="auto"/>
                                                <w:bottom w:val="none" w:sz="0" w:space="0" w:color="auto"/>
                                                <w:right w:val="none" w:sz="0" w:space="0" w:color="auto"/>
                                              </w:divBdr>
                                              <w:divsChild>
                                                <w:div w:id="764612783">
                                                  <w:marLeft w:val="0"/>
                                                  <w:marRight w:val="0"/>
                                                  <w:marTop w:val="0"/>
                                                  <w:marBottom w:val="0"/>
                                                  <w:divBdr>
                                                    <w:top w:val="none" w:sz="0" w:space="0" w:color="auto"/>
                                                    <w:left w:val="none" w:sz="0" w:space="0" w:color="auto"/>
                                                    <w:bottom w:val="none" w:sz="0" w:space="0" w:color="auto"/>
                                                    <w:right w:val="none" w:sz="0" w:space="0" w:color="auto"/>
                                                  </w:divBdr>
                                                  <w:divsChild>
                                                    <w:div w:id="1671251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45770156">
      <w:bodyDiv w:val="1"/>
      <w:marLeft w:val="0"/>
      <w:marRight w:val="0"/>
      <w:marTop w:val="0"/>
      <w:marBottom w:val="0"/>
      <w:divBdr>
        <w:top w:val="none" w:sz="0" w:space="0" w:color="auto"/>
        <w:left w:val="none" w:sz="0" w:space="0" w:color="auto"/>
        <w:bottom w:val="none" w:sz="0" w:space="0" w:color="auto"/>
        <w:right w:val="none" w:sz="0" w:space="0" w:color="auto"/>
      </w:divBdr>
    </w:div>
    <w:div w:id="1952780755">
      <w:bodyDiv w:val="1"/>
      <w:marLeft w:val="0"/>
      <w:marRight w:val="0"/>
      <w:marTop w:val="0"/>
      <w:marBottom w:val="0"/>
      <w:divBdr>
        <w:top w:val="none" w:sz="0" w:space="0" w:color="auto"/>
        <w:left w:val="none" w:sz="0" w:space="0" w:color="auto"/>
        <w:bottom w:val="none" w:sz="0" w:space="0" w:color="auto"/>
        <w:right w:val="none" w:sz="0" w:space="0" w:color="auto"/>
      </w:divBdr>
      <w:divsChild>
        <w:div w:id="1392532730">
          <w:marLeft w:val="0"/>
          <w:marRight w:val="0"/>
          <w:marTop w:val="0"/>
          <w:marBottom w:val="0"/>
          <w:divBdr>
            <w:top w:val="none" w:sz="0" w:space="0" w:color="auto"/>
            <w:left w:val="none" w:sz="0" w:space="0" w:color="auto"/>
            <w:bottom w:val="none" w:sz="0" w:space="0" w:color="auto"/>
            <w:right w:val="none" w:sz="0" w:space="0" w:color="auto"/>
          </w:divBdr>
        </w:div>
      </w:divsChild>
    </w:div>
    <w:div w:id="1984118527">
      <w:bodyDiv w:val="1"/>
      <w:marLeft w:val="0"/>
      <w:marRight w:val="0"/>
      <w:marTop w:val="0"/>
      <w:marBottom w:val="0"/>
      <w:divBdr>
        <w:top w:val="none" w:sz="0" w:space="0" w:color="auto"/>
        <w:left w:val="none" w:sz="0" w:space="0" w:color="auto"/>
        <w:bottom w:val="none" w:sz="0" w:space="0" w:color="auto"/>
        <w:right w:val="none" w:sz="0" w:space="0" w:color="auto"/>
      </w:divBdr>
      <w:divsChild>
        <w:div w:id="1400404009">
          <w:marLeft w:val="0"/>
          <w:marRight w:val="0"/>
          <w:marTop w:val="0"/>
          <w:marBottom w:val="0"/>
          <w:divBdr>
            <w:top w:val="none" w:sz="0" w:space="0" w:color="auto"/>
            <w:left w:val="none" w:sz="0" w:space="0" w:color="auto"/>
            <w:bottom w:val="none" w:sz="0" w:space="0" w:color="auto"/>
            <w:right w:val="none" w:sz="0" w:space="0" w:color="auto"/>
          </w:divBdr>
          <w:divsChild>
            <w:div w:id="1735590450">
              <w:marLeft w:val="0"/>
              <w:marRight w:val="0"/>
              <w:marTop w:val="0"/>
              <w:marBottom w:val="0"/>
              <w:divBdr>
                <w:top w:val="none" w:sz="0" w:space="0" w:color="auto"/>
                <w:left w:val="none" w:sz="0" w:space="0" w:color="auto"/>
                <w:bottom w:val="none" w:sz="0" w:space="0" w:color="auto"/>
                <w:right w:val="none" w:sz="0" w:space="0" w:color="auto"/>
              </w:divBdr>
              <w:divsChild>
                <w:div w:id="1961377299">
                  <w:marLeft w:val="0"/>
                  <w:marRight w:val="0"/>
                  <w:marTop w:val="0"/>
                  <w:marBottom w:val="0"/>
                  <w:divBdr>
                    <w:top w:val="none" w:sz="0" w:space="0" w:color="auto"/>
                    <w:left w:val="none" w:sz="0" w:space="0" w:color="auto"/>
                    <w:bottom w:val="none" w:sz="0" w:space="0" w:color="auto"/>
                    <w:right w:val="none" w:sz="0" w:space="0" w:color="auto"/>
                  </w:divBdr>
                  <w:divsChild>
                    <w:div w:id="128213145">
                      <w:marLeft w:val="0"/>
                      <w:marRight w:val="0"/>
                      <w:marTop w:val="0"/>
                      <w:marBottom w:val="0"/>
                      <w:divBdr>
                        <w:top w:val="none" w:sz="0" w:space="0" w:color="auto"/>
                        <w:left w:val="none" w:sz="0" w:space="0" w:color="auto"/>
                        <w:bottom w:val="none" w:sz="0" w:space="0" w:color="auto"/>
                        <w:right w:val="none" w:sz="0" w:space="0" w:color="auto"/>
                      </w:divBdr>
                      <w:divsChild>
                        <w:div w:id="762723429">
                          <w:marLeft w:val="0"/>
                          <w:marRight w:val="0"/>
                          <w:marTop w:val="0"/>
                          <w:marBottom w:val="0"/>
                          <w:divBdr>
                            <w:top w:val="none" w:sz="0" w:space="0" w:color="auto"/>
                            <w:left w:val="none" w:sz="0" w:space="0" w:color="auto"/>
                            <w:bottom w:val="none" w:sz="0" w:space="0" w:color="auto"/>
                            <w:right w:val="none" w:sz="0" w:space="0" w:color="auto"/>
                          </w:divBdr>
                          <w:divsChild>
                            <w:div w:id="120923717">
                              <w:marLeft w:val="0"/>
                              <w:marRight w:val="0"/>
                              <w:marTop w:val="0"/>
                              <w:marBottom w:val="0"/>
                              <w:divBdr>
                                <w:top w:val="none" w:sz="0" w:space="0" w:color="auto"/>
                                <w:left w:val="none" w:sz="0" w:space="0" w:color="auto"/>
                                <w:bottom w:val="none" w:sz="0" w:space="0" w:color="auto"/>
                                <w:right w:val="none" w:sz="0" w:space="0" w:color="auto"/>
                              </w:divBdr>
                              <w:divsChild>
                                <w:div w:id="327253201">
                                  <w:marLeft w:val="0"/>
                                  <w:marRight w:val="0"/>
                                  <w:marTop w:val="0"/>
                                  <w:marBottom w:val="0"/>
                                  <w:divBdr>
                                    <w:top w:val="none" w:sz="0" w:space="0" w:color="auto"/>
                                    <w:left w:val="none" w:sz="0" w:space="0" w:color="auto"/>
                                    <w:bottom w:val="none" w:sz="0" w:space="0" w:color="auto"/>
                                    <w:right w:val="none" w:sz="0" w:space="0" w:color="auto"/>
                                  </w:divBdr>
                                  <w:divsChild>
                                    <w:div w:id="441149054">
                                      <w:marLeft w:val="0"/>
                                      <w:marRight w:val="0"/>
                                      <w:marTop w:val="0"/>
                                      <w:marBottom w:val="0"/>
                                      <w:divBdr>
                                        <w:top w:val="none" w:sz="0" w:space="0" w:color="auto"/>
                                        <w:left w:val="none" w:sz="0" w:space="0" w:color="auto"/>
                                        <w:bottom w:val="none" w:sz="0" w:space="0" w:color="auto"/>
                                        <w:right w:val="none" w:sz="0" w:space="0" w:color="auto"/>
                                      </w:divBdr>
                                      <w:divsChild>
                                        <w:div w:id="79330934">
                                          <w:marLeft w:val="0"/>
                                          <w:marRight w:val="0"/>
                                          <w:marTop w:val="0"/>
                                          <w:marBottom w:val="0"/>
                                          <w:divBdr>
                                            <w:top w:val="none" w:sz="0" w:space="0" w:color="auto"/>
                                            <w:left w:val="none" w:sz="0" w:space="0" w:color="auto"/>
                                            <w:bottom w:val="none" w:sz="0" w:space="0" w:color="auto"/>
                                            <w:right w:val="none" w:sz="0" w:space="0" w:color="auto"/>
                                          </w:divBdr>
                                          <w:divsChild>
                                            <w:div w:id="13256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0473824">
      <w:bodyDiv w:val="1"/>
      <w:marLeft w:val="0"/>
      <w:marRight w:val="0"/>
      <w:marTop w:val="0"/>
      <w:marBottom w:val="0"/>
      <w:divBdr>
        <w:top w:val="none" w:sz="0" w:space="0" w:color="auto"/>
        <w:left w:val="none" w:sz="0" w:space="0" w:color="auto"/>
        <w:bottom w:val="none" w:sz="0" w:space="0" w:color="auto"/>
        <w:right w:val="none" w:sz="0" w:space="0" w:color="auto"/>
      </w:divBdr>
      <w:divsChild>
        <w:div w:id="975717888">
          <w:marLeft w:val="0"/>
          <w:marRight w:val="0"/>
          <w:marTop w:val="0"/>
          <w:marBottom w:val="0"/>
          <w:divBdr>
            <w:top w:val="none" w:sz="0" w:space="0" w:color="auto"/>
            <w:left w:val="none" w:sz="0" w:space="0" w:color="auto"/>
            <w:bottom w:val="none" w:sz="0" w:space="0" w:color="auto"/>
            <w:right w:val="none" w:sz="0" w:space="0" w:color="auto"/>
          </w:divBdr>
          <w:divsChild>
            <w:div w:id="10649357">
              <w:marLeft w:val="0"/>
              <w:marRight w:val="0"/>
              <w:marTop w:val="0"/>
              <w:marBottom w:val="0"/>
              <w:divBdr>
                <w:top w:val="none" w:sz="0" w:space="0" w:color="auto"/>
                <w:left w:val="none" w:sz="0" w:space="0" w:color="auto"/>
                <w:bottom w:val="none" w:sz="0" w:space="0" w:color="auto"/>
                <w:right w:val="none" w:sz="0" w:space="0" w:color="auto"/>
              </w:divBdr>
              <w:divsChild>
                <w:div w:id="1420562797">
                  <w:marLeft w:val="0"/>
                  <w:marRight w:val="0"/>
                  <w:marTop w:val="0"/>
                  <w:marBottom w:val="0"/>
                  <w:divBdr>
                    <w:top w:val="none" w:sz="0" w:space="0" w:color="auto"/>
                    <w:left w:val="none" w:sz="0" w:space="0" w:color="auto"/>
                    <w:bottom w:val="none" w:sz="0" w:space="0" w:color="auto"/>
                    <w:right w:val="none" w:sz="0" w:space="0" w:color="auto"/>
                  </w:divBdr>
                  <w:divsChild>
                    <w:div w:id="1818496316">
                      <w:marLeft w:val="0"/>
                      <w:marRight w:val="0"/>
                      <w:marTop w:val="0"/>
                      <w:marBottom w:val="0"/>
                      <w:divBdr>
                        <w:top w:val="none" w:sz="0" w:space="0" w:color="auto"/>
                        <w:left w:val="none" w:sz="0" w:space="0" w:color="auto"/>
                        <w:bottom w:val="none" w:sz="0" w:space="0" w:color="auto"/>
                        <w:right w:val="none" w:sz="0" w:space="0" w:color="auto"/>
                      </w:divBdr>
                      <w:divsChild>
                        <w:div w:id="452138769">
                          <w:marLeft w:val="0"/>
                          <w:marRight w:val="0"/>
                          <w:marTop w:val="0"/>
                          <w:marBottom w:val="0"/>
                          <w:divBdr>
                            <w:top w:val="none" w:sz="0" w:space="0" w:color="auto"/>
                            <w:left w:val="none" w:sz="0" w:space="0" w:color="auto"/>
                            <w:bottom w:val="none" w:sz="0" w:space="0" w:color="auto"/>
                            <w:right w:val="none" w:sz="0" w:space="0" w:color="auto"/>
                          </w:divBdr>
                          <w:divsChild>
                            <w:div w:id="2078285590">
                              <w:marLeft w:val="0"/>
                              <w:marRight w:val="0"/>
                              <w:marTop w:val="0"/>
                              <w:marBottom w:val="0"/>
                              <w:divBdr>
                                <w:top w:val="none" w:sz="0" w:space="0" w:color="auto"/>
                                <w:left w:val="none" w:sz="0" w:space="0" w:color="auto"/>
                                <w:bottom w:val="none" w:sz="0" w:space="0" w:color="auto"/>
                                <w:right w:val="none" w:sz="0" w:space="0" w:color="auto"/>
                              </w:divBdr>
                              <w:divsChild>
                                <w:div w:id="1510367772">
                                  <w:marLeft w:val="0"/>
                                  <w:marRight w:val="0"/>
                                  <w:marTop w:val="0"/>
                                  <w:marBottom w:val="0"/>
                                  <w:divBdr>
                                    <w:top w:val="none" w:sz="0" w:space="0" w:color="auto"/>
                                    <w:left w:val="none" w:sz="0" w:space="0" w:color="auto"/>
                                    <w:bottom w:val="none" w:sz="0" w:space="0" w:color="auto"/>
                                    <w:right w:val="none" w:sz="0" w:space="0" w:color="auto"/>
                                  </w:divBdr>
                                  <w:divsChild>
                                    <w:div w:id="75588934">
                                      <w:marLeft w:val="0"/>
                                      <w:marRight w:val="0"/>
                                      <w:marTop w:val="0"/>
                                      <w:marBottom w:val="0"/>
                                      <w:divBdr>
                                        <w:top w:val="none" w:sz="0" w:space="0" w:color="auto"/>
                                        <w:left w:val="none" w:sz="0" w:space="0" w:color="auto"/>
                                        <w:bottom w:val="none" w:sz="0" w:space="0" w:color="auto"/>
                                        <w:right w:val="none" w:sz="0" w:space="0" w:color="auto"/>
                                      </w:divBdr>
                                      <w:divsChild>
                                        <w:div w:id="1336768190">
                                          <w:marLeft w:val="0"/>
                                          <w:marRight w:val="0"/>
                                          <w:marTop w:val="0"/>
                                          <w:marBottom w:val="0"/>
                                          <w:divBdr>
                                            <w:top w:val="none" w:sz="0" w:space="0" w:color="auto"/>
                                            <w:left w:val="none" w:sz="0" w:space="0" w:color="auto"/>
                                            <w:bottom w:val="none" w:sz="0" w:space="0" w:color="auto"/>
                                            <w:right w:val="none" w:sz="0" w:space="0" w:color="auto"/>
                                          </w:divBdr>
                                          <w:divsChild>
                                            <w:div w:id="1861121898">
                                              <w:marLeft w:val="0"/>
                                              <w:marRight w:val="0"/>
                                              <w:marTop w:val="0"/>
                                              <w:marBottom w:val="0"/>
                                              <w:divBdr>
                                                <w:top w:val="none" w:sz="0" w:space="0" w:color="auto"/>
                                                <w:left w:val="none" w:sz="0" w:space="0" w:color="auto"/>
                                                <w:bottom w:val="none" w:sz="0" w:space="0" w:color="auto"/>
                                                <w:right w:val="none" w:sz="0" w:space="0" w:color="auto"/>
                                              </w:divBdr>
                                              <w:divsChild>
                                                <w:div w:id="1132333703">
                                                  <w:marLeft w:val="0"/>
                                                  <w:marRight w:val="0"/>
                                                  <w:marTop w:val="0"/>
                                                  <w:marBottom w:val="0"/>
                                                  <w:divBdr>
                                                    <w:top w:val="none" w:sz="0" w:space="0" w:color="auto"/>
                                                    <w:left w:val="none" w:sz="0" w:space="0" w:color="auto"/>
                                                    <w:bottom w:val="none" w:sz="0" w:space="0" w:color="auto"/>
                                                    <w:right w:val="none" w:sz="0" w:space="0" w:color="auto"/>
                                                  </w:divBdr>
                                                  <w:divsChild>
                                                    <w:div w:id="201672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3941B4645C5FA48B8BB95BC0B26DC61" ma:contentTypeVersion="25" ma:contentTypeDescription="Create a new document." ma:contentTypeScope="" ma:versionID="7611e78f9be6824cc90da078dedd3dd1">
  <xsd:schema xmlns:xsd="http://www.w3.org/2001/XMLSchema" xmlns:xs="http://www.w3.org/2001/XMLSchema" xmlns:p="http://schemas.microsoft.com/office/2006/metadata/properties" xmlns:ns2="e1527b62-e155-4c22-a45d-766d1ba8fc42" xmlns:ns3="a797ecd5-c736-44d3-9b9f-30dc24b33c3e" targetNamespace="http://schemas.microsoft.com/office/2006/metadata/properties" ma:root="true" ma:fieldsID="7eeac4531ad43d7367748dcaa30cb321" ns2:_="" ns3:_="">
    <xsd:import namespace="e1527b62-e155-4c22-a45d-766d1ba8fc42"/>
    <xsd:import namespace="a797ecd5-c736-44d3-9b9f-30dc24b33c3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527b62-e155-4c22-a45d-766d1ba8fc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797ecd5-c736-44d3-9b9f-30dc24b33c3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spe:Receivers xmlns:spe="http://schemas.microsoft.com/sharepoint/events">
  <Receiver xmlns="">
    <Name>ItemUpdatedEventHandlerForConceptSearch</Name>
    <Synchronization>Asynchronous</Synchronization>
    <Type>10002</Type>
    <SequenceNumber>10001</SequenceNumber>
    <Url/>
    <Assembly>conceptSearching.Sharepoint.ContentTypes2010, Version=1.0.0.0, Culture=neutral, PublicKeyToken=858f8f13980e4745</Assembly>
    <Class>conceptSearching.Sharepoint.ContentTypes2010.CSHandleEvent</Class>
    <Data/>
    <Filter/>
  </Receiver>
  <Receiver xmlns="">
    <Name>ItemUpdatingEventHandlerForConceptSearch</Name>
    <Synchronization>Synchronous</Synchronization>
    <Type>2</Type>
    <SequenceNumber>10001</SequenceNumber>
    <Url/>
    <Assembly>conceptSearching.Sharepoint.ContentTypes2010, Version=1.0.0.0, Culture=neutral, PublicKeyToken=858f8f13980e4745</Assembly>
    <Class>conceptSearching.Sharepoint.ContentTypes2010.CSHandleEvent</Class>
    <Data/>
    <Filter/>
  </Receiver>
  <Receiver xmlns="">
    <Name>ItemCheckedInEventHandlerForConceptSearch</Name>
    <Synchronization>Asynchronous</Synchronization>
    <Type>10004</Type>
    <SequenceNumber>10002</SequenceNumber>
    <Url/>
    <Assembly>conceptSearching.Sharepoint.ContentTypes2010, Version=1.0.0.0, Culture=neutral, PublicKeyToken=858f8f13980e4745</Assembly>
    <Class>conceptSearching.Sharepoint.ContentTypes2010.CSHandleEvent</Class>
    <Data/>
    <Filter/>
  </Receiver>
  <Receiver xmlns="">
    <Name>ItemUncheckedOutEventHandlerForConceptSearch</Name>
    <Synchronization>Asynchronous</Synchronization>
    <Type>10006</Type>
    <SequenceNumber>10003</SequenceNumber>
    <Url/>
    <Assembly>conceptSearching.Sharepoint.ContentTypes2010, Version=1.0.0.0, Culture=neutral, PublicKeyToken=858f8f13980e4745</Assembly>
    <Class>conceptSearching.Sharepoint.ContentTypes2010.CSHandleEvent</Class>
    <Data/>
    <Filter/>
  </Receiver>
  <Receiver xmlns="">
    <Name>ItemAddedEventHandlerForConceptSearch</Name>
    <Synchronization>Asynchronous</Synchronization>
    <Type>10001</Type>
    <SequenceNumber>10004</SequenceNumber>
    <Url/>
    <Assembly>conceptSearching.Sharepoint.ContentTypes2010, Version=1.0.0.0, Culture=neutral, PublicKeyToken=858f8f13980e4745</Assembly>
    <Class>conceptSearching.Sharepoint.ContentTypes2010.CSHandleEvent</Class>
    <Data/>
    <Filter/>
  </Receiver>
  <Receiver xmlns="">
    <Name>ItemFileMovedEventHandlerForConceptSearch</Name>
    <Synchronization>Asynchronous</Synchronization>
    <Type>10009</Type>
    <SequenceNumber>10005</SequenceNumber>
    <Url/>
    <Assembly>conceptSearching.Sharepoint.ContentTypes2010, Version=1.0.0.0, Culture=neutral, PublicKeyToken=858f8f13980e4745</Assembly>
    <Class>conceptSearching.Sharepoint.ContentTypes2010.CSHandleEvent</Class>
    <Data/>
    <Filter/>
  </Receiver>
  <Receiver xmlns="">
    <Name>ItemDeletedEventHandlerForConceptSearch</Name>
    <Synchronization>Asynchronous</Synchronization>
    <Type>10003</Type>
    <SequenceNumber>10006</SequenceNumber>
    <Url/>
    <Assembly>conceptSearching.Sharepoint.ContentTypes2010, Version=1.0.0.0, Culture=neutral, PublicKeyToken=858f8f13980e4745</Assembly>
    <Class>conceptSearching.Sharepoint.ContentTypes2010.CSHandleEvent</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F36F5C-C05E-4EFA-BF4E-C798A82DE268}">
  <ds:schemaRefs>
    <ds:schemaRef ds:uri="http://schemas.microsoft.com/sharepoint/v3/contenttype/forms"/>
  </ds:schemaRefs>
</ds:datastoreItem>
</file>

<file path=customXml/itemProps2.xml><?xml version="1.0" encoding="utf-8"?>
<ds:datastoreItem xmlns:ds="http://schemas.openxmlformats.org/officeDocument/2006/customXml" ds:itemID="{8713844F-8B9E-4C4F-8521-0726115E7F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527b62-e155-4c22-a45d-766d1ba8fc42"/>
    <ds:schemaRef ds:uri="a797ecd5-c736-44d3-9b9f-30dc24b33c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3E15B44-8548-42B2-AEC7-EC89E227ABF4}">
  <ds:schemaRefs>
    <ds:schemaRef ds:uri="http://schemas.microsoft.com/office/2006/metadata/properties"/>
    <ds:schemaRef ds:uri="http://purl.org/dc/elements/1.1/"/>
    <ds:schemaRef ds:uri="http://www.w3.org/XML/1998/namespace"/>
    <ds:schemaRef ds:uri="http://schemas.openxmlformats.org/package/2006/metadata/core-properties"/>
    <ds:schemaRef ds:uri="http://schemas.microsoft.com/office/infopath/2007/PartnerControls"/>
    <ds:schemaRef ds:uri="http://schemas.microsoft.com/office/2006/documentManagement/types"/>
    <ds:schemaRef ds:uri="e1527b62-e155-4c22-a45d-766d1ba8fc42"/>
    <ds:schemaRef ds:uri="http://purl.org/dc/terms/"/>
    <ds:schemaRef ds:uri="a797ecd5-c736-44d3-9b9f-30dc24b33c3e"/>
    <ds:schemaRef ds:uri="http://purl.org/dc/dcmitype/"/>
  </ds:schemaRefs>
</ds:datastoreItem>
</file>

<file path=customXml/itemProps4.xml><?xml version="1.0" encoding="utf-8"?>
<ds:datastoreItem xmlns:ds="http://schemas.openxmlformats.org/officeDocument/2006/customXml" ds:itemID="{9C6CB58D-322D-4B52-9291-CC1503EEC61A}">
  <ds:schemaRefs>
    <ds:schemaRef ds:uri="http://schemas.microsoft.com/sharepoint/events"/>
    <ds:schemaRef ds:uri=""/>
  </ds:schemaRefs>
</ds:datastoreItem>
</file>

<file path=customXml/itemProps5.xml><?xml version="1.0" encoding="utf-8"?>
<ds:datastoreItem xmlns:ds="http://schemas.openxmlformats.org/officeDocument/2006/customXml" ds:itemID="{65460418-40FF-4D49-AC55-28B300A40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3468</Words>
  <Characters>19772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Nottinghamshire County Council</Company>
  <LinksUpToDate>false</LinksUpToDate>
  <CharactersWithSpaces>23194</CharactersWithSpaces>
  <SharedDoc>false</SharedDoc>
  <HLinks>
    <vt:vector size="84" baseType="variant">
      <vt:variant>
        <vt:i4>3080287</vt:i4>
      </vt:variant>
      <vt:variant>
        <vt:i4>42</vt:i4>
      </vt:variant>
      <vt:variant>
        <vt:i4>0</vt:i4>
      </vt:variant>
      <vt:variant>
        <vt:i4>5</vt:i4>
      </vt:variant>
      <vt:variant>
        <vt:lpwstr>mailto:help@nspcc.org.uk</vt:lpwstr>
      </vt:variant>
      <vt:variant>
        <vt:lpwstr/>
      </vt:variant>
      <vt:variant>
        <vt:i4>3735605</vt:i4>
      </vt:variant>
      <vt:variant>
        <vt:i4>39</vt:i4>
      </vt:variant>
      <vt:variant>
        <vt:i4>0</vt:i4>
      </vt:variant>
      <vt:variant>
        <vt:i4>5</vt:i4>
      </vt:variant>
      <vt:variant>
        <vt:lpwstr>https://www.childline.org.uk/get-support/1-2-1-counsellor-chat/</vt:lpwstr>
      </vt:variant>
      <vt:variant>
        <vt:lpwstr/>
      </vt:variant>
      <vt:variant>
        <vt:i4>7536765</vt:i4>
      </vt:variant>
      <vt:variant>
        <vt:i4>30</vt:i4>
      </vt:variant>
      <vt:variant>
        <vt:i4>0</vt:i4>
      </vt:variant>
      <vt:variant>
        <vt:i4>5</vt:i4>
      </vt:variant>
      <vt:variant>
        <vt:lpwstr>https://www.gov.uk/government/uploads/system/uploads/attachment_data/file/419604/What_to_do_if_you_re_worried_a_child_is_being_abused.pdf</vt:lpwstr>
      </vt:variant>
      <vt:variant>
        <vt:lpwstr/>
      </vt:variant>
      <vt:variant>
        <vt:i4>589902</vt:i4>
      </vt:variant>
      <vt:variant>
        <vt:i4>27</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5832809</vt:i4>
      </vt:variant>
      <vt:variant>
        <vt:i4>24</vt:i4>
      </vt:variant>
      <vt:variant>
        <vt:i4>0</vt:i4>
      </vt:variant>
      <vt:variant>
        <vt:i4>5</vt:i4>
      </vt:variant>
      <vt:variant>
        <vt:lpwstr>mailto:cheryl.stollery@nottscc.gov.uk</vt:lpwstr>
      </vt:variant>
      <vt:variant>
        <vt:lpwstr/>
      </vt:variant>
      <vt:variant>
        <vt:i4>7209028</vt:i4>
      </vt:variant>
      <vt:variant>
        <vt:i4>21</vt:i4>
      </vt:variant>
      <vt:variant>
        <vt:i4>0</vt:i4>
      </vt:variant>
      <vt:variant>
        <vt:i4>5</vt:i4>
      </vt:variant>
      <vt:variant>
        <vt:lpwstr>mailto:Charlotte.Davis@leics.gov.uk</vt:lpwstr>
      </vt:variant>
      <vt:variant>
        <vt:lpwstr/>
      </vt:variant>
      <vt:variant>
        <vt:i4>5505096</vt:i4>
      </vt:variant>
      <vt:variant>
        <vt:i4>18</vt:i4>
      </vt:variant>
      <vt:variant>
        <vt:i4>0</vt:i4>
      </vt:variant>
      <vt:variant>
        <vt:i4>5</vt:i4>
      </vt:variant>
      <vt:variant>
        <vt:lpwstr>https://leicestershiretradedservices.org.uk/Services/3293</vt:lpwstr>
      </vt:variant>
      <vt:variant>
        <vt:lpwstr/>
      </vt:variant>
      <vt:variant>
        <vt:i4>4325465</vt:i4>
      </vt:variant>
      <vt:variant>
        <vt:i4>15</vt:i4>
      </vt:variant>
      <vt:variant>
        <vt:i4>0</vt:i4>
      </vt:variant>
      <vt:variant>
        <vt:i4>5</vt:i4>
      </vt:variant>
      <vt:variant>
        <vt:lpwstr>https://lrsb.org.uk/lrscp</vt:lpwstr>
      </vt:variant>
      <vt:variant>
        <vt:lpwstr/>
      </vt:variant>
      <vt:variant>
        <vt:i4>5505046</vt:i4>
      </vt:variant>
      <vt:variant>
        <vt:i4>12</vt:i4>
      </vt:variant>
      <vt:variant>
        <vt:i4>0</vt:i4>
      </vt:variant>
      <vt:variant>
        <vt:i4>5</vt:i4>
      </vt:variant>
      <vt:variant>
        <vt:lpwstr>https://llrscb.proceduresonline.com/index.htm</vt:lpwstr>
      </vt:variant>
      <vt:variant>
        <vt:lpwstr/>
      </vt:variant>
      <vt:variant>
        <vt:i4>7864362</vt:i4>
      </vt:variant>
      <vt:variant>
        <vt:i4>9</vt:i4>
      </vt:variant>
      <vt:variant>
        <vt:i4>0</vt:i4>
      </vt:variant>
      <vt:variant>
        <vt:i4>5</vt:i4>
      </vt:variant>
      <vt:variant>
        <vt:lpwstr>https://www.nspcc.org.uk/keeping-children-safe/reporting-abuse/dedicated-helplines/whistleblowing-advice-line/</vt:lpwstr>
      </vt:variant>
      <vt:variant>
        <vt:lpwstr/>
      </vt:variant>
      <vt:variant>
        <vt:i4>7536765</vt:i4>
      </vt:variant>
      <vt:variant>
        <vt:i4>6</vt:i4>
      </vt:variant>
      <vt:variant>
        <vt:i4>0</vt:i4>
      </vt:variant>
      <vt:variant>
        <vt:i4>5</vt:i4>
      </vt:variant>
      <vt:variant>
        <vt:lpwstr>https://www.gov.uk/government/uploads/system/uploads/attachment_data/file/419604/What_to_do_if_you_re_worried_a_child_is_being_abused.pdf</vt:lpwstr>
      </vt:variant>
      <vt:variant>
        <vt:lpwstr/>
      </vt:variant>
      <vt:variant>
        <vt:i4>5898255</vt:i4>
      </vt:variant>
      <vt:variant>
        <vt:i4>3</vt:i4>
      </vt:variant>
      <vt:variant>
        <vt:i4>0</vt:i4>
      </vt:variant>
      <vt:variant>
        <vt:i4>5</vt:i4>
      </vt:variant>
      <vt:variant>
        <vt:lpwstr>https://www.gov.uk/government/publications/keeping-children-safe-in-education--2</vt:lpwstr>
      </vt:variant>
      <vt:variant>
        <vt:lpwstr/>
      </vt:variant>
      <vt:variant>
        <vt:i4>1507417</vt:i4>
      </vt:variant>
      <vt:variant>
        <vt:i4>0</vt:i4>
      </vt:variant>
      <vt:variant>
        <vt:i4>0</vt:i4>
      </vt:variant>
      <vt:variant>
        <vt:i4>5</vt:i4>
      </vt:variant>
      <vt:variant>
        <vt:lpwstr>https://www.gov.uk/government/publications/working-together-to-safeguard-children--2</vt:lpwstr>
      </vt:variant>
      <vt:variant>
        <vt:lpwstr/>
      </vt:variant>
      <vt:variant>
        <vt:i4>6225944</vt:i4>
      </vt:variant>
      <vt:variant>
        <vt:i4>0</vt:i4>
      </vt:variant>
      <vt:variant>
        <vt:i4>0</vt:i4>
      </vt:variant>
      <vt:variant>
        <vt:i4>5</vt:i4>
      </vt:variant>
      <vt:variant>
        <vt:lpwstr>tel:-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Cheryl Stollery</dc:creator>
  <cp:lastModifiedBy>Sukhi Tibbles</cp:lastModifiedBy>
  <cp:revision>2</cp:revision>
  <cp:lastPrinted>2025-09-01T11:27:00Z</cp:lastPrinted>
  <dcterms:created xsi:type="dcterms:W3CDTF">2026-02-10T10:25:00Z</dcterms:created>
  <dcterms:modified xsi:type="dcterms:W3CDTF">2026-02-10T10:25:00Z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0x01010033941B4645C5FA48B8BB95BC0B26DC61</vt:lpwstr>
  </property>
</Properties>
</file>