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6E44F" w14:textId="21976384" w:rsidR="00814FAF" w:rsidRDefault="00814FAF" w:rsidP="00814FAF">
      <w:pPr>
        <w:spacing w:line="0" w:lineRule="atLeast"/>
        <w:ind w:left="380"/>
        <w:rPr>
          <w:rFonts w:eastAsia="Arial"/>
          <w:b/>
          <w:sz w:val="72"/>
        </w:rPr>
      </w:pPr>
      <w:r>
        <w:rPr>
          <w:noProof/>
        </w:rPr>
        <w:drawing>
          <wp:anchor distT="0" distB="0" distL="114300" distR="114300" simplePos="0" relativeHeight="251659264" behindDoc="0" locked="0" layoutInCell="1" allowOverlap="1" wp14:anchorId="17133E18" wp14:editId="5841D69D">
            <wp:simplePos x="0" y="0"/>
            <wp:positionH relativeFrom="column">
              <wp:posOffset>1968500</wp:posOffset>
            </wp:positionH>
            <wp:positionV relativeFrom="paragraph">
              <wp:posOffset>304800</wp:posOffset>
            </wp:positionV>
            <wp:extent cx="2616200" cy="23114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r w:rsidR="00CB5A90">
        <w:rPr>
          <w:rFonts w:eastAsia="Arial"/>
          <w:b/>
          <w:sz w:val="72"/>
        </w:rPr>
        <w:tab/>
      </w:r>
      <w:r w:rsidR="00CB5A90">
        <w:rPr>
          <w:rFonts w:eastAsia="Arial"/>
          <w:b/>
          <w:sz w:val="72"/>
        </w:rPr>
        <w:tab/>
      </w:r>
      <w:r w:rsidR="00CB5A90">
        <w:rPr>
          <w:rFonts w:eastAsia="Arial"/>
          <w:b/>
          <w:sz w:val="72"/>
        </w:rPr>
        <w:tab/>
      </w:r>
    </w:p>
    <w:p w14:paraId="49A1B4F1" w14:textId="77777777" w:rsidR="00814FAF" w:rsidRDefault="00814FAF" w:rsidP="00814FAF">
      <w:pPr>
        <w:spacing w:line="0" w:lineRule="atLeast"/>
        <w:ind w:left="380"/>
        <w:rPr>
          <w:rFonts w:eastAsia="Arial"/>
          <w:b/>
          <w:sz w:val="72"/>
        </w:rPr>
      </w:pPr>
      <w:bookmarkStart w:id="0" w:name="_Hlk207545238"/>
      <w:bookmarkEnd w:id="0"/>
    </w:p>
    <w:p w14:paraId="5BA76055" w14:textId="77777777" w:rsidR="00814FAF" w:rsidRDefault="00814FAF" w:rsidP="00814FAF">
      <w:pPr>
        <w:spacing w:line="0" w:lineRule="atLeast"/>
        <w:ind w:left="380"/>
        <w:rPr>
          <w:rFonts w:eastAsia="Arial"/>
          <w:b/>
          <w:sz w:val="72"/>
        </w:rPr>
      </w:pPr>
    </w:p>
    <w:p w14:paraId="3F279477" w14:textId="77777777" w:rsidR="00814FAF" w:rsidRDefault="00814FAF" w:rsidP="00814FAF">
      <w:pPr>
        <w:spacing w:line="0" w:lineRule="atLeast"/>
        <w:ind w:left="380"/>
        <w:rPr>
          <w:rFonts w:eastAsia="Arial"/>
          <w:b/>
          <w:sz w:val="72"/>
        </w:rPr>
      </w:pPr>
    </w:p>
    <w:p w14:paraId="6C776F2C" w14:textId="77777777" w:rsidR="00814FAF" w:rsidRDefault="00814FAF" w:rsidP="00814FAF">
      <w:pPr>
        <w:spacing w:line="0" w:lineRule="atLeast"/>
        <w:ind w:left="380"/>
        <w:jc w:val="center"/>
        <w:rPr>
          <w:rFonts w:eastAsia="Arial"/>
          <w:b/>
          <w:sz w:val="72"/>
        </w:rPr>
      </w:pPr>
    </w:p>
    <w:p w14:paraId="3CF0D1F0" w14:textId="77777777" w:rsidR="00814FAF" w:rsidRDefault="00814FAF" w:rsidP="00814FAF">
      <w:pPr>
        <w:spacing w:line="0" w:lineRule="atLeast"/>
        <w:ind w:left="380"/>
        <w:jc w:val="center"/>
        <w:rPr>
          <w:rFonts w:eastAsia="Arial"/>
          <w:b/>
          <w:sz w:val="72"/>
        </w:rPr>
      </w:pPr>
      <w:r>
        <w:rPr>
          <w:rFonts w:eastAsia="Arial"/>
          <w:b/>
          <w:sz w:val="72"/>
        </w:rPr>
        <w:t>Glenfield Primary School</w:t>
      </w:r>
    </w:p>
    <w:p w14:paraId="7DB2ADD7" w14:textId="77777777" w:rsidR="00814FAF" w:rsidRDefault="00814FAF" w:rsidP="00814FAF">
      <w:pPr>
        <w:spacing w:line="200" w:lineRule="exact"/>
        <w:jc w:val="center"/>
        <w:rPr>
          <w:rFonts w:ascii="Times New Roman" w:hAnsi="Times New Roman"/>
          <w:sz w:val="24"/>
        </w:rPr>
      </w:pPr>
    </w:p>
    <w:p w14:paraId="4AC40026" w14:textId="77777777" w:rsidR="00814FAF" w:rsidRDefault="00814FAF" w:rsidP="00814FAF">
      <w:pPr>
        <w:spacing w:line="200" w:lineRule="exact"/>
        <w:jc w:val="center"/>
        <w:rPr>
          <w:rFonts w:ascii="Times New Roman" w:hAnsi="Times New Roman"/>
          <w:sz w:val="24"/>
        </w:rPr>
      </w:pPr>
    </w:p>
    <w:p w14:paraId="5C469323" w14:textId="77777777" w:rsidR="00814FAF" w:rsidRDefault="00814FAF" w:rsidP="00814FAF">
      <w:pPr>
        <w:spacing w:line="200" w:lineRule="exact"/>
        <w:rPr>
          <w:rFonts w:ascii="Times New Roman" w:hAnsi="Times New Roman"/>
          <w:sz w:val="24"/>
        </w:rPr>
      </w:pPr>
    </w:p>
    <w:p w14:paraId="1A877DAF" w14:textId="77777777" w:rsidR="00814FAF" w:rsidRDefault="00814FAF" w:rsidP="00814FAF">
      <w:pPr>
        <w:spacing w:line="289" w:lineRule="exact"/>
        <w:jc w:val="center"/>
        <w:rPr>
          <w:rFonts w:ascii="Times New Roman" w:hAnsi="Times New Roman"/>
          <w:sz w:val="24"/>
        </w:rPr>
      </w:pPr>
    </w:p>
    <w:p w14:paraId="5AED5F7D" w14:textId="7A33CF5F" w:rsidR="00814FAF" w:rsidRDefault="00814FAF" w:rsidP="00814FAF">
      <w:pPr>
        <w:spacing w:line="0" w:lineRule="atLeast"/>
        <w:jc w:val="center"/>
        <w:rPr>
          <w:rFonts w:eastAsia="Arial"/>
          <w:b/>
          <w:sz w:val="56"/>
        </w:rPr>
      </w:pPr>
      <w:r>
        <w:rPr>
          <w:rFonts w:eastAsia="Arial"/>
          <w:b/>
          <w:sz w:val="56"/>
        </w:rPr>
        <w:t>Positive Behaviour Policy</w:t>
      </w:r>
    </w:p>
    <w:p w14:paraId="5F753219" w14:textId="77777777" w:rsidR="00814FAF" w:rsidRDefault="00814FAF" w:rsidP="00814FAF">
      <w:pPr>
        <w:spacing w:line="0" w:lineRule="atLeast"/>
        <w:ind w:left="2180"/>
        <w:rPr>
          <w:rFonts w:eastAsia="Arial"/>
          <w:b/>
          <w:sz w:val="56"/>
        </w:rPr>
      </w:pPr>
    </w:p>
    <w:p w14:paraId="2E0FD44E" w14:textId="77777777" w:rsidR="00814FAF" w:rsidRDefault="00814FAF" w:rsidP="00814FAF">
      <w:pPr>
        <w:spacing w:line="0" w:lineRule="atLeast"/>
        <w:ind w:left="2180"/>
        <w:rPr>
          <w:rFonts w:eastAsia="Arial"/>
          <w:b/>
          <w:sz w:val="56"/>
        </w:rPr>
      </w:pPr>
    </w:p>
    <w:p w14:paraId="30508B67" w14:textId="77777777" w:rsidR="00814FAF" w:rsidRDefault="00814FAF" w:rsidP="00814FAF">
      <w:pPr>
        <w:spacing w:line="0" w:lineRule="atLeast"/>
        <w:ind w:left="2180"/>
        <w:rPr>
          <w:rFonts w:eastAsia="Arial"/>
          <w:b/>
          <w:sz w:val="56"/>
        </w:rPr>
      </w:pPr>
    </w:p>
    <w:p w14:paraId="1D00CACF" w14:textId="4B58F538" w:rsidR="00814FAF" w:rsidRDefault="00814FAF" w:rsidP="00814FAF">
      <w:pPr>
        <w:spacing w:line="0" w:lineRule="atLeast"/>
        <w:ind w:left="2180"/>
        <w:rPr>
          <w:rFonts w:eastAsia="Arial"/>
          <w:b/>
          <w:sz w:val="56"/>
        </w:rPr>
      </w:pPr>
    </w:p>
    <w:p w14:paraId="2EC44361" w14:textId="3A59B881" w:rsidR="00814FAF" w:rsidRDefault="00814FAF" w:rsidP="00814FAF">
      <w:pPr>
        <w:spacing w:line="0" w:lineRule="atLeast"/>
        <w:ind w:left="2180"/>
        <w:rPr>
          <w:rFonts w:eastAsia="Arial"/>
          <w:b/>
          <w:sz w:val="56"/>
        </w:rPr>
      </w:pPr>
    </w:p>
    <w:p w14:paraId="1F0805A8" w14:textId="77777777" w:rsidR="00814FAF" w:rsidRDefault="00814FAF" w:rsidP="00814FAF">
      <w:pPr>
        <w:spacing w:line="0" w:lineRule="atLeast"/>
        <w:ind w:left="2180"/>
        <w:rPr>
          <w:rFonts w:eastAsia="Arial"/>
          <w:b/>
          <w:sz w:val="56"/>
        </w:rPr>
      </w:pPr>
    </w:p>
    <w:p w14:paraId="42711940" w14:textId="77777777" w:rsidR="00814FAF" w:rsidRDefault="00814FAF" w:rsidP="00814FAF">
      <w:pPr>
        <w:spacing w:line="0" w:lineRule="atLeast"/>
        <w:ind w:left="2180"/>
        <w:rPr>
          <w:rFonts w:eastAsia="Arial"/>
          <w:b/>
          <w:sz w:val="56"/>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0"/>
        <w:gridCol w:w="5103"/>
      </w:tblGrid>
      <w:tr w:rsidR="00814FAF" w:rsidRPr="0043356C" w14:paraId="5926F520" w14:textId="77777777" w:rsidTr="00C71D00">
        <w:trPr>
          <w:trHeight w:val="345"/>
        </w:trPr>
        <w:tc>
          <w:tcPr>
            <w:tcW w:w="5130" w:type="dxa"/>
            <w:shd w:val="clear" w:color="auto" w:fill="BEBEBE"/>
          </w:tcPr>
          <w:p w14:paraId="07E292FB" w14:textId="77777777" w:rsidR="00814FAF" w:rsidRPr="0043356C" w:rsidRDefault="00814FAF" w:rsidP="00C71D00">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5103" w:type="dxa"/>
          </w:tcPr>
          <w:p w14:paraId="1A2D5BC9" w14:textId="77777777" w:rsidR="00814FAF" w:rsidRPr="0043356C" w:rsidRDefault="00814FAF" w:rsidP="00C71D00">
            <w:pPr>
              <w:pStyle w:val="TableParagraph"/>
              <w:spacing w:before="1" w:line="324" w:lineRule="exact"/>
              <w:ind w:left="8" w:right="3"/>
              <w:jc w:val="center"/>
              <w:rPr>
                <w:rFonts w:ascii="Arial" w:hAnsi="Arial" w:cs="Arial"/>
                <w:sz w:val="30"/>
              </w:rPr>
            </w:pPr>
            <w:r>
              <w:rPr>
                <w:rFonts w:ascii="Arial" w:hAnsi="Arial" w:cs="Arial"/>
                <w:sz w:val="30"/>
              </w:rPr>
              <w:t>January</w:t>
            </w:r>
            <w:r w:rsidRPr="0043356C">
              <w:rPr>
                <w:rFonts w:ascii="Arial" w:hAnsi="Arial" w:cs="Arial"/>
                <w:sz w:val="30"/>
              </w:rPr>
              <w:t xml:space="preserve"> 202</w:t>
            </w:r>
            <w:r>
              <w:rPr>
                <w:rFonts w:ascii="Arial" w:hAnsi="Arial" w:cs="Arial"/>
                <w:sz w:val="30"/>
              </w:rPr>
              <w:t>6</w:t>
            </w:r>
          </w:p>
        </w:tc>
      </w:tr>
      <w:tr w:rsidR="00814FAF" w:rsidRPr="0043356C" w14:paraId="23E1F035" w14:textId="77777777" w:rsidTr="00C71D00">
        <w:trPr>
          <w:trHeight w:val="345"/>
        </w:trPr>
        <w:tc>
          <w:tcPr>
            <w:tcW w:w="5130" w:type="dxa"/>
            <w:shd w:val="clear" w:color="auto" w:fill="BEBEBE"/>
          </w:tcPr>
          <w:p w14:paraId="4696B4ED"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5103" w:type="dxa"/>
          </w:tcPr>
          <w:p w14:paraId="1EA7BBF2" w14:textId="77777777" w:rsidR="00814FAF" w:rsidRPr="0043356C" w:rsidRDefault="00814FAF" w:rsidP="00C71D00">
            <w:pPr>
              <w:pStyle w:val="TableParagraph"/>
              <w:spacing w:before="1" w:line="324" w:lineRule="exact"/>
              <w:ind w:left="8" w:right="3"/>
              <w:jc w:val="center"/>
              <w:rPr>
                <w:rFonts w:ascii="Arial" w:hAnsi="Arial" w:cs="Arial"/>
                <w:sz w:val="30"/>
              </w:rPr>
            </w:pPr>
            <w:r>
              <w:rPr>
                <w:rFonts w:ascii="Arial" w:hAnsi="Arial" w:cs="Arial"/>
                <w:sz w:val="30"/>
              </w:rPr>
              <w:t>January 2027</w:t>
            </w:r>
          </w:p>
        </w:tc>
      </w:tr>
      <w:tr w:rsidR="00814FAF" w:rsidRPr="0043356C" w14:paraId="4A0DE61E" w14:textId="77777777" w:rsidTr="00C71D00">
        <w:trPr>
          <w:trHeight w:val="345"/>
        </w:trPr>
        <w:tc>
          <w:tcPr>
            <w:tcW w:w="5130" w:type="dxa"/>
            <w:shd w:val="clear" w:color="auto" w:fill="BEBEBE"/>
          </w:tcPr>
          <w:p w14:paraId="2DC8EB0F"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5103" w:type="dxa"/>
          </w:tcPr>
          <w:p w14:paraId="0FEE7512" w14:textId="77777777" w:rsidR="00814FAF" w:rsidRPr="0043356C" w:rsidRDefault="00814FAF" w:rsidP="00C71D00">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814FAF" w:rsidRPr="0043356C" w14:paraId="15A61C3F" w14:textId="77777777" w:rsidTr="00C71D00">
        <w:trPr>
          <w:trHeight w:val="345"/>
        </w:trPr>
        <w:tc>
          <w:tcPr>
            <w:tcW w:w="5130" w:type="dxa"/>
            <w:shd w:val="clear" w:color="auto" w:fill="BEBEBE"/>
          </w:tcPr>
          <w:p w14:paraId="1241D7AE"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5103" w:type="dxa"/>
          </w:tcPr>
          <w:p w14:paraId="02FBEC55" w14:textId="77777777" w:rsidR="00814FAF" w:rsidRPr="0043356C" w:rsidRDefault="00814FAF" w:rsidP="00C71D00">
            <w:pPr>
              <w:pStyle w:val="TableParagraph"/>
              <w:spacing w:before="1" w:line="324" w:lineRule="exact"/>
              <w:ind w:left="8" w:right="2"/>
              <w:jc w:val="center"/>
              <w:rPr>
                <w:rFonts w:ascii="Arial" w:hAnsi="Arial" w:cs="Arial"/>
                <w:sz w:val="30"/>
              </w:rPr>
            </w:pPr>
            <w:r w:rsidRPr="0043356C">
              <w:rPr>
                <w:rFonts w:ascii="Arial" w:hAnsi="Arial" w:cs="Arial"/>
                <w:sz w:val="30"/>
              </w:rPr>
              <w:t xml:space="preserve">Tessa </w:t>
            </w:r>
            <w:proofErr w:type="spellStart"/>
            <w:r w:rsidRPr="0043356C">
              <w:rPr>
                <w:rFonts w:ascii="Arial" w:hAnsi="Arial" w:cs="Arial"/>
                <w:sz w:val="30"/>
              </w:rPr>
              <w:t>Wildgoose</w:t>
            </w:r>
            <w:proofErr w:type="spellEnd"/>
          </w:p>
        </w:tc>
      </w:tr>
    </w:tbl>
    <w:p w14:paraId="20966C8A" w14:textId="77777777" w:rsidR="00814FAF" w:rsidRDefault="00814FAF" w:rsidP="00814FAF">
      <w:pPr>
        <w:adjustRightInd w:val="0"/>
        <w:rPr>
          <w:rFonts w:eastAsiaTheme="minorHAnsi"/>
          <w:b/>
          <w:color w:val="000000"/>
          <w:sz w:val="23"/>
          <w:szCs w:val="23"/>
          <w:u w:val="single"/>
        </w:rPr>
      </w:pPr>
    </w:p>
    <w:p w14:paraId="45CEB7D5" w14:textId="77777777" w:rsidR="00814FAF" w:rsidRDefault="00814FAF" w:rsidP="00814FAF">
      <w:pPr>
        <w:adjustRightInd w:val="0"/>
        <w:rPr>
          <w:rFonts w:eastAsiaTheme="minorHAnsi"/>
          <w:b/>
          <w:color w:val="000000"/>
          <w:sz w:val="23"/>
          <w:szCs w:val="23"/>
          <w:u w:val="single"/>
        </w:rPr>
      </w:pPr>
    </w:p>
    <w:p w14:paraId="3E35F350" w14:textId="77777777" w:rsidR="00814FAF" w:rsidRDefault="00814FAF" w:rsidP="00814FAF">
      <w:pPr>
        <w:pStyle w:val="BodyText"/>
        <w:spacing w:before="269"/>
        <w:rPr>
          <w:rFonts w:asciiTheme="minorHAnsi" w:hAnsiTheme="minorHAnsi" w:cstheme="minorHAnsi"/>
          <w:sz w:val="22"/>
          <w:szCs w:val="22"/>
        </w:rPr>
      </w:pPr>
    </w:p>
    <w:p w14:paraId="57DB8208" w14:textId="1C86E9BC" w:rsidR="0006269F" w:rsidRPr="001D2178" w:rsidRDefault="00515C63" w:rsidP="0006269F">
      <w:pPr>
        <w:pStyle w:val="BodyText"/>
        <w:spacing w:before="269"/>
        <w:jc w:val="center"/>
        <w:rPr>
          <w:rFonts w:asciiTheme="minorHAnsi" w:hAnsiTheme="minorHAnsi" w:cstheme="minorHAnsi"/>
        </w:rPr>
      </w:pPr>
      <w:r w:rsidRPr="001D2178">
        <w:rPr>
          <w:rFonts w:asciiTheme="minorHAnsi" w:hAnsiTheme="minorHAnsi" w:cstheme="minorHAnsi"/>
        </w:rPr>
        <w:lastRenderedPageBreak/>
        <w:t>At</w:t>
      </w:r>
      <w:r w:rsidR="00DF6F00" w:rsidRPr="001D2178">
        <w:rPr>
          <w:rFonts w:asciiTheme="minorHAnsi" w:hAnsiTheme="minorHAnsi" w:cstheme="minorHAnsi"/>
          <w:spacing w:val="-1"/>
        </w:rPr>
        <w:t xml:space="preserve"> </w:t>
      </w:r>
      <w:r w:rsidR="000A5B07" w:rsidRPr="001D2178">
        <w:rPr>
          <w:rFonts w:asciiTheme="minorHAnsi" w:hAnsiTheme="minorHAnsi" w:cstheme="minorHAnsi"/>
          <w:spacing w:val="-1"/>
        </w:rPr>
        <w:t>Glenfield Primary Sc</w:t>
      </w:r>
      <w:r w:rsidR="0007096B" w:rsidRPr="001D2178">
        <w:rPr>
          <w:rFonts w:asciiTheme="minorHAnsi" w:hAnsiTheme="minorHAnsi" w:cstheme="minorHAnsi"/>
          <w:spacing w:val="-1"/>
        </w:rPr>
        <w:t>hool</w:t>
      </w:r>
      <w:r w:rsidR="00576F19" w:rsidRPr="001D2178">
        <w:rPr>
          <w:rFonts w:asciiTheme="minorHAnsi" w:hAnsiTheme="minorHAnsi" w:cstheme="minorHAnsi"/>
          <w:spacing w:val="-1"/>
        </w:rPr>
        <w:t xml:space="preserve"> </w:t>
      </w:r>
      <w:r w:rsidR="00814FAF" w:rsidRPr="001D2178">
        <w:rPr>
          <w:rFonts w:asciiTheme="minorHAnsi" w:hAnsiTheme="minorHAnsi" w:cstheme="minorHAnsi"/>
        </w:rPr>
        <w:t>o</w:t>
      </w:r>
      <w:r w:rsidRPr="001D2178">
        <w:rPr>
          <w:rFonts w:asciiTheme="minorHAnsi" w:hAnsiTheme="minorHAnsi" w:cstheme="minorHAnsi"/>
        </w:rPr>
        <w:t>ur</w:t>
      </w:r>
      <w:r w:rsidRPr="001D2178">
        <w:rPr>
          <w:rFonts w:asciiTheme="minorHAnsi" w:hAnsiTheme="minorHAnsi" w:cstheme="minorHAnsi"/>
          <w:spacing w:val="-4"/>
        </w:rPr>
        <w:t xml:space="preserve"> </w:t>
      </w:r>
      <w:r w:rsidR="00DE301E" w:rsidRPr="001D2178">
        <w:rPr>
          <w:rFonts w:asciiTheme="minorHAnsi" w:hAnsiTheme="minorHAnsi" w:cstheme="minorHAnsi"/>
        </w:rPr>
        <w:t>mission statement</w:t>
      </w:r>
      <w:r w:rsidRPr="001D2178">
        <w:rPr>
          <w:rFonts w:asciiTheme="minorHAnsi" w:hAnsiTheme="minorHAnsi" w:cstheme="minorHAnsi"/>
          <w:spacing w:val="-3"/>
        </w:rPr>
        <w:t xml:space="preserve"> </w:t>
      </w:r>
      <w:r w:rsidRPr="001D2178">
        <w:rPr>
          <w:rFonts w:asciiTheme="minorHAnsi" w:hAnsiTheme="minorHAnsi" w:cstheme="minorHAnsi"/>
        </w:rPr>
        <w:t>is</w:t>
      </w:r>
      <w:r w:rsidR="007C395B" w:rsidRPr="001D2178">
        <w:rPr>
          <w:rFonts w:asciiTheme="minorHAnsi" w:hAnsiTheme="minorHAnsi" w:cstheme="minorHAnsi"/>
          <w:spacing w:val="-2"/>
        </w:rPr>
        <w:t>…</w:t>
      </w:r>
      <w:r w:rsidR="00B07066" w:rsidRPr="001D2178">
        <w:rPr>
          <w:rFonts w:asciiTheme="minorHAnsi" w:eastAsia="Times New Roman" w:hAnsiTheme="minorHAnsi" w:cstheme="minorHAnsi"/>
          <w:lang w:eastAsia="en-GB"/>
        </w:rPr>
        <w:br/>
      </w:r>
    </w:p>
    <w:p w14:paraId="09B7A5C4" w14:textId="3DE33283" w:rsidR="002112A5" w:rsidRPr="001D2178" w:rsidRDefault="006879FA" w:rsidP="0006269F">
      <w:pPr>
        <w:jc w:val="center"/>
        <w:rPr>
          <w:b/>
          <w:bCs/>
          <w:i/>
          <w:iCs/>
          <w:sz w:val="24"/>
          <w:szCs w:val="24"/>
        </w:rPr>
      </w:pPr>
      <w:r w:rsidRPr="001D2178">
        <w:rPr>
          <w:b/>
          <w:bCs/>
          <w:i/>
          <w:iCs/>
          <w:sz w:val="24"/>
          <w:szCs w:val="24"/>
        </w:rPr>
        <w:t>“Learn together, achieve together, be the best that we can be.” </w:t>
      </w:r>
    </w:p>
    <w:p w14:paraId="681B78BF" w14:textId="77777777" w:rsidR="006879FA" w:rsidRPr="001D2178" w:rsidRDefault="006879FA" w:rsidP="0006269F">
      <w:pPr>
        <w:jc w:val="center"/>
        <w:rPr>
          <w:rFonts w:asciiTheme="minorHAnsi" w:eastAsia="Times New Roman" w:hAnsiTheme="minorHAnsi" w:cstheme="minorHAnsi"/>
          <w:color w:val="FF0000"/>
          <w:sz w:val="24"/>
          <w:szCs w:val="24"/>
          <w:lang w:eastAsia="en-GB"/>
        </w:rPr>
      </w:pPr>
    </w:p>
    <w:p w14:paraId="3E67C1D0" w14:textId="4F8D8F84" w:rsidR="00083A36" w:rsidRPr="001D2178" w:rsidRDefault="00826F82" w:rsidP="0006269F">
      <w:pPr>
        <w:jc w:val="center"/>
        <w:rPr>
          <w:b/>
          <w:bCs/>
          <w:i/>
          <w:iCs/>
          <w:sz w:val="24"/>
          <w:szCs w:val="24"/>
        </w:rPr>
      </w:pPr>
      <w:r w:rsidRPr="001D2178">
        <w:rPr>
          <w:rFonts w:asciiTheme="minorHAnsi" w:eastAsia="Times New Roman" w:hAnsiTheme="minorHAnsi" w:cstheme="minorHAnsi"/>
          <w:color w:val="000000" w:themeColor="text1"/>
          <w:sz w:val="24"/>
          <w:szCs w:val="24"/>
          <w:lang w:eastAsia="en-GB"/>
        </w:rPr>
        <w:t>This is driven through our school in our approach to behaviour with a consistent narrative of:</w:t>
      </w:r>
      <w:r w:rsidR="00083A36" w:rsidRPr="001D2178">
        <w:rPr>
          <w:rFonts w:asciiTheme="minorHAnsi" w:eastAsia="Times New Roman" w:hAnsiTheme="minorHAnsi" w:cstheme="minorHAnsi"/>
          <w:color w:val="000000" w:themeColor="text1"/>
          <w:sz w:val="24"/>
          <w:szCs w:val="24"/>
          <w:lang w:eastAsia="en-GB"/>
        </w:rPr>
        <w:br/>
      </w:r>
      <w:r w:rsidR="00083A36" w:rsidRPr="001D2178">
        <w:rPr>
          <w:rFonts w:asciiTheme="minorHAnsi" w:eastAsia="Times New Roman" w:hAnsiTheme="minorHAnsi" w:cstheme="minorHAnsi"/>
          <w:b/>
          <w:bCs/>
          <w:color w:val="000000" w:themeColor="text1"/>
          <w:sz w:val="24"/>
          <w:szCs w:val="24"/>
          <w:lang w:eastAsia="en-GB"/>
        </w:rPr>
        <w:t xml:space="preserve">Be </w:t>
      </w:r>
      <w:r w:rsidR="002112A5" w:rsidRPr="001D2178">
        <w:rPr>
          <w:rFonts w:asciiTheme="minorHAnsi" w:eastAsia="Times New Roman" w:hAnsiTheme="minorHAnsi" w:cstheme="minorHAnsi"/>
          <w:b/>
          <w:bCs/>
          <w:color w:val="000000" w:themeColor="text1"/>
          <w:sz w:val="24"/>
          <w:szCs w:val="24"/>
          <w:lang w:eastAsia="en-GB"/>
        </w:rPr>
        <w:t>S</w:t>
      </w:r>
      <w:r w:rsidR="00083A36" w:rsidRPr="001D2178">
        <w:rPr>
          <w:rFonts w:asciiTheme="minorHAnsi" w:eastAsia="Times New Roman" w:hAnsiTheme="minorHAnsi" w:cstheme="minorHAnsi"/>
          <w:b/>
          <w:bCs/>
          <w:color w:val="000000" w:themeColor="text1"/>
          <w:sz w:val="24"/>
          <w:szCs w:val="24"/>
          <w:lang w:eastAsia="en-GB"/>
        </w:rPr>
        <w:t xml:space="preserve">afe, Be </w:t>
      </w:r>
      <w:r w:rsidR="006D6ACB" w:rsidRPr="001D2178">
        <w:rPr>
          <w:rFonts w:asciiTheme="minorHAnsi" w:eastAsia="Times New Roman" w:hAnsiTheme="minorHAnsi" w:cstheme="minorHAnsi"/>
          <w:b/>
          <w:bCs/>
          <w:color w:val="000000" w:themeColor="text1"/>
          <w:sz w:val="24"/>
          <w:szCs w:val="24"/>
          <w:lang w:eastAsia="en-GB"/>
        </w:rPr>
        <w:t>Ready</w:t>
      </w:r>
      <w:r w:rsidR="00083A36" w:rsidRPr="001D2178">
        <w:rPr>
          <w:rFonts w:asciiTheme="minorHAnsi" w:eastAsia="Times New Roman" w:hAnsiTheme="minorHAnsi" w:cstheme="minorHAnsi"/>
          <w:b/>
          <w:bCs/>
          <w:color w:val="000000" w:themeColor="text1"/>
          <w:sz w:val="24"/>
          <w:szCs w:val="24"/>
          <w:lang w:eastAsia="en-GB"/>
        </w:rPr>
        <w:t xml:space="preserve">, Be </w:t>
      </w:r>
      <w:r w:rsidR="006D6ACB" w:rsidRPr="001D2178">
        <w:rPr>
          <w:rFonts w:asciiTheme="minorHAnsi" w:eastAsia="Times New Roman" w:hAnsiTheme="minorHAnsi" w:cstheme="minorHAnsi"/>
          <w:b/>
          <w:bCs/>
          <w:color w:val="000000" w:themeColor="text1"/>
          <w:sz w:val="24"/>
          <w:szCs w:val="24"/>
          <w:lang w:eastAsia="en-GB"/>
        </w:rPr>
        <w:t>Respectful</w:t>
      </w:r>
      <w:r w:rsidR="00B07066" w:rsidRPr="001D2178">
        <w:rPr>
          <w:rFonts w:asciiTheme="minorHAnsi" w:eastAsia="Times New Roman" w:hAnsiTheme="minorHAnsi" w:cstheme="minorHAnsi"/>
          <w:b/>
          <w:bCs/>
          <w:color w:val="000000" w:themeColor="text1"/>
          <w:sz w:val="24"/>
          <w:szCs w:val="24"/>
          <w:lang w:eastAsia="en-GB"/>
        </w:rPr>
        <w:t>.</w:t>
      </w:r>
    </w:p>
    <w:p w14:paraId="1E650937" w14:textId="77777777" w:rsidR="00F74095" w:rsidRPr="001D2178" w:rsidRDefault="00F74095" w:rsidP="00083A36">
      <w:pPr>
        <w:pStyle w:val="Heading1"/>
        <w:tabs>
          <w:tab w:val="left" w:pos="834"/>
        </w:tabs>
        <w:spacing w:line="341" w:lineRule="exact"/>
        <w:ind w:left="0"/>
        <w:jc w:val="left"/>
        <w:rPr>
          <w:rFonts w:asciiTheme="minorHAnsi" w:hAnsiTheme="minorHAnsi" w:cstheme="minorHAnsi"/>
          <w:sz w:val="24"/>
          <w:szCs w:val="24"/>
        </w:rPr>
      </w:pPr>
    </w:p>
    <w:p w14:paraId="50246204" w14:textId="77777777" w:rsidR="001D2178" w:rsidRDefault="001D2178" w:rsidP="00AB43D7">
      <w:pPr>
        <w:pStyle w:val="Heading1"/>
        <w:tabs>
          <w:tab w:val="left" w:pos="834"/>
        </w:tabs>
        <w:ind w:left="0"/>
        <w:jc w:val="both"/>
        <w:rPr>
          <w:rFonts w:asciiTheme="minorHAnsi" w:hAnsiTheme="minorHAnsi" w:cstheme="minorHAnsi"/>
          <w:sz w:val="24"/>
          <w:szCs w:val="24"/>
        </w:rPr>
      </w:pPr>
      <w:bookmarkStart w:id="1" w:name="_Hlk213826779"/>
    </w:p>
    <w:p w14:paraId="5F2EE194" w14:textId="3D67BF58" w:rsidR="00AB43D7" w:rsidRPr="001D2178" w:rsidRDefault="00AB43D7" w:rsidP="00AB43D7">
      <w:pPr>
        <w:pStyle w:val="Heading1"/>
        <w:tabs>
          <w:tab w:val="left" w:pos="834"/>
        </w:tabs>
        <w:ind w:left="0"/>
        <w:jc w:val="both"/>
        <w:rPr>
          <w:rFonts w:asciiTheme="minorHAnsi" w:hAnsiTheme="minorHAnsi" w:cstheme="minorHAnsi"/>
          <w:sz w:val="24"/>
          <w:szCs w:val="24"/>
        </w:rPr>
      </w:pPr>
      <w:r w:rsidRPr="001D2178">
        <w:rPr>
          <w:rFonts w:asciiTheme="minorHAnsi" w:hAnsiTheme="minorHAnsi" w:cstheme="minorHAnsi"/>
          <w:sz w:val="24"/>
          <w:szCs w:val="24"/>
        </w:rPr>
        <w:t>Policy</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aims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objectives</w:t>
      </w:r>
    </w:p>
    <w:p w14:paraId="2490CE7F" w14:textId="7777777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It</w:t>
      </w:r>
      <w:r w:rsidRPr="001D2178">
        <w:rPr>
          <w:rFonts w:asciiTheme="minorHAnsi" w:hAnsiTheme="minorHAnsi" w:cstheme="minorHAnsi"/>
          <w:spacing w:val="-8"/>
        </w:rPr>
        <w:t xml:space="preserve"> </w:t>
      </w:r>
      <w:r w:rsidRPr="001D2178">
        <w:rPr>
          <w:rFonts w:asciiTheme="minorHAnsi" w:hAnsiTheme="minorHAnsi" w:cstheme="minorHAnsi"/>
        </w:rPr>
        <w:t>is</w:t>
      </w:r>
      <w:r w:rsidRPr="001D2178">
        <w:rPr>
          <w:rFonts w:asciiTheme="minorHAnsi" w:hAnsiTheme="minorHAnsi" w:cstheme="minorHAnsi"/>
          <w:spacing w:val="-9"/>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primary</w:t>
      </w:r>
      <w:r w:rsidRPr="001D2178">
        <w:rPr>
          <w:rFonts w:asciiTheme="minorHAnsi" w:hAnsiTheme="minorHAnsi" w:cstheme="minorHAnsi"/>
          <w:spacing w:val="-9"/>
        </w:rPr>
        <w:t xml:space="preserve"> </w:t>
      </w:r>
      <w:r w:rsidRPr="001D2178">
        <w:rPr>
          <w:rFonts w:asciiTheme="minorHAnsi" w:hAnsiTheme="minorHAnsi" w:cstheme="minorHAnsi"/>
        </w:rPr>
        <w:t>aim</w:t>
      </w:r>
      <w:r w:rsidRPr="001D2178">
        <w:rPr>
          <w:rFonts w:asciiTheme="minorHAnsi" w:hAnsiTheme="minorHAnsi" w:cstheme="minorHAnsi"/>
          <w:spacing w:val="-10"/>
        </w:rPr>
        <w:t xml:space="preserve"> </w:t>
      </w:r>
      <w:r w:rsidRPr="001D2178">
        <w:rPr>
          <w:rFonts w:asciiTheme="minorHAnsi" w:hAnsiTheme="minorHAnsi" w:cstheme="minorHAnsi"/>
        </w:rPr>
        <w:t>that</w:t>
      </w:r>
      <w:r w:rsidRPr="001D2178">
        <w:rPr>
          <w:rFonts w:asciiTheme="minorHAnsi" w:hAnsiTheme="minorHAnsi" w:cstheme="minorHAnsi"/>
          <w:spacing w:val="-8"/>
        </w:rPr>
        <w:t xml:space="preserve"> </w:t>
      </w:r>
      <w:r w:rsidRPr="001D2178">
        <w:rPr>
          <w:rFonts w:asciiTheme="minorHAnsi" w:hAnsiTheme="minorHAnsi" w:cstheme="minorHAnsi"/>
        </w:rPr>
        <w:t>every</w:t>
      </w:r>
      <w:r w:rsidRPr="001D2178">
        <w:rPr>
          <w:rFonts w:asciiTheme="minorHAnsi" w:hAnsiTheme="minorHAnsi" w:cstheme="minorHAnsi"/>
          <w:spacing w:val="-9"/>
        </w:rPr>
        <w:t xml:space="preserve"> </w:t>
      </w:r>
      <w:r w:rsidRPr="001D2178">
        <w:rPr>
          <w:rFonts w:asciiTheme="minorHAnsi" w:hAnsiTheme="minorHAnsi" w:cstheme="minorHAnsi"/>
        </w:rPr>
        <w:t>member</w:t>
      </w:r>
      <w:r w:rsidRPr="001D2178">
        <w:rPr>
          <w:rFonts w:asciiTheme="minorHAnsi" w:hAnsiTheme="minorHAnsi" w:cstheme="minorHAnsi"/>
          <w:spacing w:val="-8"/>
        </w:rPr>
        <w:t xml:space="preserve"> </w:t>
      </w:r>
      <w:r w:rsidRPr="001D2178">
        <w:rPr>
          <w:rFonts w:asciiTheme="minorHAnsi" w:hAnsiTheme="minorHAnsi" w:cstheme="minorHAnsi"/>
        </w:rPr>
        <w:t>of</w:t>
      </w:r>
      <w:r w:rsidRPr="001D2178">
        <w:rPr>
          <w:rFonts w:asciiTheme="minorHAnsi" w:hAnsiTheme="minorHAnsi" w:cstheme="minorHAnsi"/>
          <w:spacing w:val="-8"/>
        </w:rPr>
        <w:t xml:space="preserve"> </w:t>
      </w:r>
      <w:r w:rsidRPr="001D2178">
        <w:rPr>
          <w:rFonts w:asciiTheme="minorHAnsi" w:hAnsiTheme="minorHAnsi" w:cstheme="minorHAnsi"/>
        </w:rPr>
        <w:t>the</w:t>
      </w:r>
      <w:r w:rsidRPr="001D2178">
        <w:rPr>
          <w:rFonts w:asciiTheme="minorHAnsi" w:hAnsiTheme="minorHAnsi" w:cstheme="minorHAnsi"/>
          <w:spacing w:val="-7"/>
        </w:rPr>
        <w:t xml:space="preserve"> </w:t>
      </w:r>
      <w:r w:rsidRPr="001D2178">
        <w:rPr>
          <w:rFonts w:asciiTheme="minorHAnsi" w:hAnsiTheme="minorHAnsi" w:cstheme="minorHAnsi"/>
        </w:rPr>
        <w:t>school</w:t>
      </w:r>
      <w:r w:rsidRPr="001D2178">
        <w:rPr>
          <w:rFonts w:asciiTheme="minorHAnsi" w:hAnsiTheme="minorHAnsi" w:cstheme="minorHAnsi"/>
          <w:spacing w:val="-9"/>
        </w:rPr>
        <w:t xml:space="preserve"> </w:t>
      </w:r>
      <w:r w:rsidRPr="001D2178">
        <w:rPr>
          <w:rFonts w:asciiTheme="minorHAnsi" w:hAnsiTheme="minorHAnsi" w:cstheme="minorHAnsi"/>
        </w:rPr>
        <w:t>community</w:t>
      </w:r>
      <w:r w:rsidRPr="001D2178">
        <w:rPr>
          <w:rFonts w:asciiTheme="minorHAnsi" w:hAnsiTheme="minorHAnsi" w:cstheme="minorHAnsi"/>
          <w:spacing w:val="-9"/>
        </w:rPr>
        <w:t xml:space="preserve"> </w:t>
      </w:r>
      <w:r w:rsidRPr="001D2178">
        <w:rPr>
          <w:rFonts w:asciiTheme="minorHAnsi" w:hAnsiTheme="minorHAnsi" w:cstheme="minorHAnsi"/>
        </w:rPr>
        <w:t>feels</w:t>
      </w:r>
      <w:r w:rsidRPr="001D2178">
        <w:rPr>
          <w:rFonts w:asciiTheme="minorHAnsi" w:hAnsiTheme="minorHAnsi" w:cstheme="minorHAnsi"/>
          <w:spacing w:val="-9"/>
        </w:rPr>
        <w:t xml:space="preserve"> </w:t>
      </w:r>
      <w:r w:rsidRPr="001D2178">
        <w:rPr>
          <w:rFonts w:asciiTheme="minorHAnsi" w:hAnsiTheme="minorHAnsi" w:cstheme="minorHAnsi"/>
        </w:rPr>
        <w:t>valued</w:t>
      </w:r>
      <w:r w:rsidRPr="001D2178">
        <w:rPr>
          <w:rFonts w:asciiTheme="minorHAnsi" w:hAnsiTheme="minorHAnsi" w:cstheme="minorHAnsi"/>
          <w:spacing w:val="-9"/>
        </w:rPr>
        <w:t xml:space="preserve"> </w:t>
      </w:r>
      <w:r w:rsidRPr="001D2178">
        <w:rPr>
          <w:rFonts w:asciiTheme="minorHAnsi" w:hAnsiTheme="minorHAnsi" w:cstheme="minorHAnsi"/>
        </w:rPr>
        <w:t>and</w:t>
      </w:r>
      <w:r w:rsidRPr="001D2178">
        <w:rPr>
          <w:rFonts w:asciiTheme="minorHAnsi" w:hAnsiTheme="minorHAnsi" w:cstheme="minorHAnsi"/>
          <w:spacing w:val="-9"/>
        </w:rPr>
        <w:t xml:space="preserve"> </w:t>
      </w:r>
      <w:r w:rsidRPr="001D2178">
        <w:rPr>
          <w:rFonts w:asciiTheme="minorHAnsi" w:hAnsiTheme="minorHAnsi" w:cstheme="minorHAnsi"/>
        </w:rPr>
        <w:t>respected,</w:t>
      </w:r>
      <w:r w:rsidRPr="001D2178">
        <w:rPr>
          <w:rFonts w:asciiTheme="minorHAnsi" w:hAnsiTheme="minorHAnsi" w:cstheme="minorHAnsi"/>
          <w:spacing w:val="-11"/>
        </w:rPr>
        <w:t xml:space="preserve"> </w:t>
      </w:r>
      <w:r w:rsidRPr="001D2178">
        <w:rPr>
          <w:rFonts w:asciiTheme="minorHAnsi" w:hAnsiTheme="minorHAnsi" w:cstheme="minorHAnsi"/>
        </w:rPr>
        <w:t>and</w:t>
      </w:r>
      <w:r w:rsidRPr="001D2178">
        <w:rPr>
          <w:rFonts w:asciiTheme="minorHAnsi" w:hAnsiTheme="minorHAnsi" w:cstheme="minorHAnsi"/>
          <w:spacing w:val="-52"/>
        </w:rPr>
        <w:t xml:space="preserve">  </w:t>
      </w:r>
    </w:p>
    <w:p w14:paraId="624EAEE8" w14:textId="1C8937C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that</w:t>
      </w:r>
      <w:r w:rsidRPr="001D2178">
        <w:rPr>
          <w:rFonts w:asciiTheme="minorHAnsi" w:hAnsiTheme="minorHAnsi" w:cstheme="minorHAnsi"/>
          <w:spacing w:val="-5"/>
        </w:rPr>
        <w:t xml:space="preserve"> </w:t>
      </w:r>
      <w:r w:rsidRPr="001D2178">
        <w:rPr>
          <w:rFonts w:asciiTheme="minorHAnsi" w:hAnsiTheme="minorHAnsi" w:cstheme="minorHAnsi"/>
        </w:rPr>
        <w:t>each</w:t>
      </w:r>
      <w:r w:rsidRPr="001D2178">
        <w:rPr>
          <w:rFonts w:asciiTheme="minorHAnsi" w:hAnsiTheme="minorHAnsi" w:cstheme="minorHAnsi"/>
          <w:spacing w:val="-5"/>
        </w:rPr>
        <w:t xml:space="preserve"> </w:t>
      </w:r>
      <w:r w:rsidRPr="001D2178">
        <w:rPr>
          <w:rFonts w:asciiTheme="minorHAnsi" w:hAnsiTheme="minorHAnsi" w:cstheme="minorHAnsi"/>
        </w:rPr>
        <w:t>person</w:t>
      </w:r>
      <w:r w:rsidRPr="001D2178">
        <w:rPr>
          <w:rFonts w:asciiTheme="minorHAnsi" w:hAnsiTheme="minorHAnsi" w:cstheme="minorHAnsi"/>
          <w:spacing w:val="-4"/>
        </w:rPr>
        <w:t xml:space="preserve"> </w:t>
      </w:r>
      <w:r w:rsidRPr="001D2178">
        <w:rPr>
          <w:rFonts w:asciiTheme="minorHAnsi" w:hAnsiTheme="minorHAnsi" w:cstheme="minorHAnsi"/>
        </w:rPr>
        <w:t>is</w:t>
      </w:r>
      <w:r w:rsidRPr="001D2178">
        <w:rPr>
          <w:rFonts w:asciiTheme="minorHAnsi" w:hAnsiTheme="minorHAnsi" w:cstheme="minorHAnsi"/>
          <w:spacing w:val="-8"/>
        </w:rPr>
        <w:t xml:space="preserve"> </w:t>
      </w:r>
      <w:r w:rsidRPr="001D2178">
        <w:rPr>
          <w:rFonts w:asciiTheme="minorHAnsi" w:hAnsiTheme="minorHAnsi" w:cstheme="minorHAnsi"/>
        </w:rPr>
        <w:t>treated</w:t>
      </w:r>
      <w:r w:rsidRPr="001D2178">
        <w:rPr>
          <w:rFonts w:asciiTheme="minorHAnsi" w:hAnsiTheme="minorHAnsi" w:cstheme="minorHAnsi"/>
          <w:spacing w:val="-5"/>
        </w:rPr>
        <w:t xml:space="preserve"> </w:t>
      </w:r>
      <w:r w:rsidRPr="001D2178">
        <w:rPr>
          <w:rFonts w:asciiTheme="minorHAnsi" w:hAnsiTheme="minorHAnsi" w:cstheme="minorHAnsi"/>
        </w:rPr>
        <w:t>fairly.</w:t>
      </w:r>
      <w:r w:rsidRPr="001D2178">
        <w:rPr>
          <w:rFonts w:asciiTheme="minorHAnsi" w:hAnsiTheme="minorHAnsi" w:cstheme="minorHAnsi"/>
          <w:spacing w:val="-6"/>
        </w:rPr>
        <w:t xml:space="preserve"> </w:t>
      </w:r>
      <w:r w:rsidRPr="001D2178">
        <w:rPr>
          <w:rFonts w:asciiTheme="minorHAnsi" w:hAnsiTheme="minorHAnsi" w:cstheme="minorHAnsi"/>
        </w:rPr>
        <w:t>We</w:t>
      </w:r>
      <w:r w:rsidRPr="001D2178">
        <w:rPr>
          <w:rFonts w:asciiTheme="minorHAnsi" w:hAnsiTheme="minorHAnsi" w:cstheme="minorHAnsi"/>
          <w:spacing w:val="-6"/>
        </w:rPr>
        <w:t xml:space="preserve"> </w:t>
      </w:r>
      <w:r w:rsidRPr="001D2178">
        <w:rPr>
          <w:rFonts w:asciiTheme="minorHAnsi" w:hAnsiTheme="minorHAnsi" w:cstheme="minorHAnsi"/>
        </w:rPr>
        <w:t>are</w:t>
      </w:r>
      <w:r w:rsidRPr="001D2178">
        <w:rPr>
          <w:rFonts w:asciiTheme="minorHAnsi" w:hAnsiTheme="minorHAnsi" w:cstheme="minorHAnsi"/>
          <w:spacing w:val="-5"/>
        </w:rPr>
        <w:t xml:space="preserve"> </w:t>
      </w:r>
      <w:r w:rsidRPr="001D2178">
        <w:rPr>
          <w:rFonts w:asciiTheme="minorHAnsi" w:hAnsiTheme="minorHAnsi" w:cstheme="minorHAnsi"/>
        </w:rPr>
        <w:t>a</w:t>
      </w:r>
      <w:r w:rsidRPr="001D2178">
        <w:rPr>
          <w:rFonts w:asciiTheme="minorHAnsi" w:hAnsiTheme="minorHAnsi" w:cstheme="minorHAnsi"/>
          <w:spacing w:val="-6"/>
        </w:rPr>
        <w:t xml:space="preserve"> </w:t>
      </w:r>
      <w:r w:rsidRPr="001D2178">
        <w:rPr>
          <w:rFonts w:asciiTheme="minorHAnsi" w:hAnsiTheme="minorHAnsi" w:cstheme="minorHAnsi"/>
        </w:rPr>
        <w:t>caring</w:t>
      </w:r>
      <w:r w:rsidRPr="001D2178">
        <w:rPr>
          <w:rFonts w:asciiTheme="minorHAnsi" w:hAnsiTheme="minorHAnsi" w:cstheme="minorHAnsi"/>
          <w:spacing w:val="-9"/>
        </w:rPr>
        <w:t xml:space="preserve"> </w:t>
      </w:r>
      <w:r w:rsidRPr="001D2178">
        <w:rPr>
          <w:rFonts w:asciiTheme="minorHAnsi" w:hAnsiTheme="minorHAnsi" w:cstheme="minorHAnsi"/>
        </w:rPr>
        <w:t>community</w:t>
      </w:r>
      <w:r w:rsidRPr="001D2178">
        <w:rPr>
          <w:rFonts w:asciiTheme="minorHAnsi" w:hAnsiTheme="minorHAnsi" w:cstheme="minorHAnsi"/>
          <w:spacing w:val="-6"/>
        </w:rPr>
        <w:t xml:space="preserve"> </w:t>
      </w:r>
      <w:r w:rsidRPr="001D2178">
        <w:rPr>
          <w:rFonts w:asciiTheme="minorHAnsi" w:hAnsiTheme="minorHAnsi" w:cstheme="minorHAnsi"/>
        </w:rPr>
        <w:t>whose</w:t>
      </w:r>
      <w:r w:rsidRPr="001D2178">
        <w:rPr>
          <w:rFonts w:asciiTheme="minorHAnsi" w:hAnsiTheme="minorHAnsi" w:cstheme="minorHAnsi"/>
          <w:spacing w:val="-6"/>
        </w:rPr>
        <w:t xml:space="preserve"> </w:t>
      </w:r>
      <w:r w:rsidRPr="001D2178">
        <w:rPr>
          <w:rFonts w:asciiTheme="minorHAnsi" w:hAnsiTheme="minorHAnsi" w:cstheme="minorHAnsi"/>
        </w:rPr>
        <w:t>values</w:t>
      </w:r>
      <w:r w:rsidRPr="001D2178">
        <w:rPr>
          <w:rFonts w:asciiTheme="minorHAnsi" w:hAnsiTheme="minorHAnsi" w:cstheme="minorHAnsi"/>
          <w:spacing w:val="-7"/>
        </w:rPr>
        <w:t xml:space="preserve"> </w:t>
      </w:r>
      <w:r w:rsidRPr="001D2178">
        <w:rPr>
          <w:rFonts w:asciiTheme="minorHAnsi" w:hAnsiTheme="minorHAnsi" w:cstheme="minorHAnsi"/>
        </w:rPr>
        <w:t>are</w:t>
      </w:r>
      <w:r w:rsidRPr="001D2178">
        <w:rPr>
          <w:rFonts w:asciiTheme="minorHAnsi" w:hAnsiTheme="minorHAnsi" w:cstheme="minorHAnsi"/>
          <w:spacing w:val="-6"/>
        </w:rPr>
        <w:t xml:space="preserve"> </w:t>
      </w:r>
      <w:r w:rsidRPr="001D2178">
        <w:rPr>
          <w:rFonts w:asciiTheme="minorHAnsi" w:hAnsiTheme="minorHAnsi" w:cstheme="minorHAnsi"/>
        </w:rPr>
        <w:t>built</w:t>
      </w:r>
      <w:r w:rsidRPr="001D2178">
        <w:rPr>
          <w:rFonts w:asciiTheme="minorHAnsi" w:hAnsiTheme="minorHAnsi" w:cstheme="minorHAnsi"/>
          <w:spacing w:val="-4"/>
        </w:rPr>
        <w:t xml:space="preserve"> </w:t>
      </w:r>
      <w:r w:rsidRPr="001D2178">
        <w:rPr>
          <w:rFonts w:asciiTheme="minorHAnsi" w:hAnsiTheme="minorHAnsi" w:cstheme="minorHAnsi"/>
        </w:rPr>
        <w:t>on</w:t>
      </w:r>
      <w:r w:rsidRPr="001D2178">
        <w:rPr>
          <w:rFonts w:asciiTheme="minorHAnsi" w:hAnsiTheme="minorHAnsi" w:cstheme="minorHAnsi"/>
          <w:spacing w:val="-7"/>
        </w:rPr>
        <w:t xml:space="preserve"> </w:t>
      </w:r>
      <w:r w:rsidRPr="001D2178">
        <w:rPr>
          <w:rFonts w:asciiTheme="minorHAnsi" w:hAnsiTheme="minorHAnsi" w:cstheme="minorHAnsi"/>
        </w:rPr>
        <w:t>mutual</w:t>
      </w:r>
      <w:r w:rsidRPr="001D2178">
        <w:rPr>
          <w:rFonts w:asciiTheme="minorHAnsi" w:hAnsiTheme="minorHAnsi" w:cstheme="minorHAnsi"/>
          <w:spacing w:val="-52"/>
        </w:rPr>
        <w:t xml:space="preserve"> </w:t>
      </w:r>
    </w:p>
    <w:p w14:paraId="7F98F323" w14:textId="7777777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respect</w:t>
      </w:r>
      <w:r w:rsidRPr="001D2178">
        <w:rPr>
          <w:rFonts w:asciiTheme="minorHAnsi" w:hAnsiTheme="minorHAnsi" w:cstheme="minorHAnsi"/>
          <w:spacing w:val="-3"/>
        </w:rPr>
        <w:t xml:space="preserve"> </w:t>
      </w:r>
      <w:r w:rsidRPr="001D2178">
        <w:rPr>
          <w:rFonts w:asciiTheme="minorHAnsi" w:hAnsiTheme="minorHAnsi" w:cstheme="minorHAnsi"/>
        </w:rPr>
        <w:t>and</w:t>
      </w:r>
      <w:r w:rsidRPr="001D2178">
        <w:rPr>
          <w:rFonts w:asciiTheme="minorHAnsi" w:hAnsiTheme="minorHAnsi" w:cstheme="minorHAnsi"/>
          <w:spacing w:val="-3"/>
        </w:rPr>
        <w:t xml:space="preserve"> </w:t>
      </w:r>
      <w:r w:rsidRPr="001D2178">
        <w:rPr>
          <w:rFonts w:asciiTheme="minorHAnsi" w:hAnsiTheme="minorHAnsi" w:cstheme="minorHAnsi"/>
        </w:rPr>
        <w:t>trust</w:t>
      </w:r>
      <w:r w:rsidRPr="001D2178">
        <w:rPr>
          <w:rFonts w:asciiTheme="minorHAnsi" w:hAnsiTheme="minorHAnsi" w:cstheme="minorHAnsi"/>
          <w:spacing w:val="-3"/>
        </w:rPr>
        <w:t xml:space="preserve"> </w:t>
      </w:r>
      <w:r w:rsidRPr="001D2178">
        <w:rPr>
          <w:rFonts w:asciiTheme="minorHAnsi" w:hAnsiTheme="minorHAnsi" w:cstheme="minorHAnsi"/>
        </w:rPr>
        <w:t>for</w:t>
      </w:r>
      <w:r w:rsidRPr="001D2178">
        <w:rPr>
          <w:rFonts w:asciiTheme="minorHAnsi" w:hAnsiTheme="minorHAnsi" w:cstheme="minorHAnsi"/>
          <w:spacing w:val="-1"/>
        </w:rPr>
        <w:t xml:space="preserve"> </w:t>
      </w:r>
      <w:r w:rsidRPr="001D2178">
        <w:rPr>
          <w:rFonts w:asciiTheme="minorHAnsi" w:hAnsiTheme="minorHAnsi" w:cstheme="minorHAnsi"/>
        </w:rPr>
        <w:t>all.</w:t>
      </w:r>
      <w:r w:rsidRPr="001D2178">
        <w:rPr>
          <w:rFonts w:asciiTheme="minorHAnsi" w:hAnsiTheme="minorHAnsi" w:cstheme="minorHAnsi"/>
          <w:spacing w:val="-4"/>
        </w:rPr>
        <w:t xml:space="preserve"> </w:t>
      </w:r>
      <w:r w:rsidRPr="001D2178">
        <w:rPr>
          <w:rFonts w:asciiTheme="minorHAnsi" w:hAnsiTheme="minorHAnsi" w:cstheme="minorHAnsi"/>
        </w:rPr>
        <w:t>We</w:t>
      </w:r>
      <w:r w:rsidRPr="001D2178">
        <w:rPr>
          <w:rFonts w:asciiTheme="minorHAnsi" w:hAnsiTheme="minorHAnsi" w:cstheme="minorHAnsi"/>
          <w:spacing w:val="-1"/>
        </w:rPr>
        <w:t xml:space="preserve"> </w:t>
      </w:r>
      <w:r w:rsidRPr="001D2178">
        <w:rPr>
          <w:rFonts w:asciiTheme="minorHAnsi" w:hAnsiTheme="minorHAnsi" w:cstheme="minorHAnsi"/>
        </w:rPr>
        <w:t>aim</w:t>
      </w:r>
      <w:r w:rsidRPr="001D2178">
        <w:rPr>
          <w:rFonts w:asciiTheme="minorHAnsi" w:hAnsiTheme="minorHAnsi" w:cstheme="minorHAnsi"/>
          <w:spacing w:val="-4"/>
        </w:rPr>
        <w:t xml:space="preserve"> </w:t>
      </w:r>
      <w:r w:rsidRPr="001D2178">
        <w:rPr>
          <w:rFonts w:asciiTheme="minorHAnsi" w:hAnsiTheme="minorHAnsi" w:cstheme="minorHAnsi"/>
        </w:rPr>
        <w:t>to</w:t>
      </w:r>
      <w:r w:rsidRPr="001D2178">
        <w:rPr>
          <w:rFonts w:asciiTheme="minorHAnsi" w:hAnsiTheme="minorHAnsi" w:cstheme="minorHAnsi"/>
          <w:spacing w:val="-1"/>
        </w:rPr>
        <w:t xml:space="preserve"> </w:t>
      </w:r>
      <w:r w:rsidRPr="001D2178">
        <w:rPr>
          <w:rFonts w:asciiTheme="minorHAnsi" w:hAnsiTheme="minorHAnsi" w:cstheme="minorHAnsi"/>
        </w:rPr>
        <w:t>create</w:t>
      </w:r>
      <w:r w:rsidRPr="001D2178">
        <w:rPr>
          <w:rFonts w:asciiTheme="minorHAnsi" w:hAnsiTheme="minorHAnsi" w:cstheme="minorHAnsi"/>
          <w:spacing w:val="-4"/>
        </w:rPr>
        <w:t xml:space="preserve"> </w:t>
      </w:r>
      <w:r w:rsidRPr="001D2178">
        <w:rPr>
          <w:rFonts w:asciiTheme="minorHAnsi" w:hAnsiTheme="minorHAnsi" w:cstheme="minorHAnsi"/>
        </w:rPr>
        <w:t>an</w:t>
      </w:r>
      <w:r w:rsidRPr="001D2178">
        <w:rPr>
          <w:rFonts w:asciiTheme="minorHAnsi" w:hAnsiTheme="minorHAnsi" w:cstheme="minorHAnsi"/>
          <w:spacing w:val="-3"/>
        </w:rPr>
        <w:t xml:space="preserve"> </w:t>
      </w:r>
      <w:r w:rsidRPr="001D2178">
        <w:rPr>
          <w:rFonts w:asciiTheme="minorHAnsi" w:hAnsiTheme="minorHAnsi" w:cstheme="minorHAnsi"/>
        </w:rPr>
        <w:t>environment</w:t>
      </w:r>
      <w:r w:rsidRPr="001D2178">
        <w:rPr>
          <w:rFonts w:asciiTheme="minorHAnsi" w:hAnsiTheme="minorHAnsi" w:cstheme="minorHAnsi"/>
          <w:spacing w:val="-3"/>
        </w:rPr>
        <w:t xml:space="preserve"> </w:t>
      </w:r>
      <w:r w:rsidRPr="001D2178">
        <w:rPr>
          <w:rFonts w:asciiTheme="minorHAnsi" w:hAnsiTheme="minorHAnsi" w:cstheme="minorHAnsi"/>
        </w:rPr>
        <w:t>in</w:t>
      </w:r>
      <w:r w:rsidRPr="001D2178">
        <w:rPr>
          <w:rFonts w:asciiTheme="minorHAnsi" w:hAnsiTheme="minorHAnsi" w:cstheme="minorHAnsi"/>
          <w:spacing w:val="-5"/>
        </w:rPr>
        <w:t xml:space="preserve"> </w:t>
      </w:r>
      <w:r w:rsidRPr="001D2178">
        <w:rPr>
          <w:rFonts w:asciiTheme="minorHAnsi" w:hAnsiTheme="minorHAnsi" w:cstheme="minorHAnsi"/>
        </w:rPr>
        <w:t>which</w:t>
      </w:r>
      <w:r w:rsidRPr="001D2178">
        <w:rPr>
          <w:rFonts w:asciiTheme="minorHAnsi" w:hAnsiTheme="minorHAnsi" w:cstheme="minorHAnsi"/>
          <w:spacing w:val="2"/>
        </w:rPr>
        <w:t xml:space="preserve"> </w:t>
      </w:r>
      <w:r w:rsidRPr="001D2178">
        <w:rPr>
          <w:rFonts w:asciiTheme="minorHAnsi" w:hAnsiTheme="minorHAnsi" w:cstheme="minorHAnsi"/>
        </w:rPr>
        <w:t>everyone</w:t>
      </w:r>
      <w:r w:rsidRPr="001D2178">
        <w:rPr>
          <w:rFonts w:asciiTheme="minorHAnsi" w:hAnsiTheme="minorHAnsi" w:cstheme="minorHAnsi"/>
          <w:spacing w:val="-3"/>
        </w:rPr>
        <w:t xml:space="preserve"> </w:t>
      </w:r>
      <w:r w:rsidRPr="001D2178">
        <w:rPr>
          <w:rFonts w:asciiTheme="minorHAnsi" w:hAnsiTheme="minorHAnsi" w:cstheme="minorHAnsi"/>
        </w:rPr>
        <w:t>feels</w:t>
      </w:r>
      <w:r w:rsidRPr="001D2178">
        <w:rPr>
          <w:rFonts w:asciiTheme="minorHAnsi" w:hAnsiTheme="minorHAnsi" w:cstheme="minorHAnsi"/>
          <w:spacing w:val="-4"/>
        </w:rPr>
        <w:t xml:space="preserve"> </w:t>
      </w:r>
      <w:r w:rsidRPr="001D2178">
        <w:rPr>
          <w:rFonts w:asciiTheme="minorHAnsi" w:hAnsiTheme="minorHAnsi" w:cstheme="minorHAnsi"/>
        </w:rPr>
        <w:t>happy,</w:t>
      </w:r>
      <w:r w:rsidRPr="001D2178">
        <w:rPr>
          <w:rFonts w:asciiTheme="minorHAnsi" w:hAnsiTheme="minorHAnsi" w:cstheme="minorHAnsi"/>
          <w:spacing w:val="-5"/>
        </w:rPr>
        <w:t xml:space="preserve"> </w:t>
      </w:r>
      <w:r w:rsidRPr="001D2178">
        <w:rPr>
          <w:rFonts w:asciiTheme="minorHAnsi" w:hAnsiTheme="minorHAnsi" w:cstheme="minorHAnsi"/>
        </w:rPr>
        <w:t>safe</w:t>
      </w:r>
      <w:r w:rsidRPr="001D2178">
        <w:rPr>
          <w:rFonts w:asciiTheme="minorHAnsi" w:hAnsiTheme="minorHAnsi" w:cstheme="minorHAnsi"/>
          <w:spacing w:val="-52"/>
        </w:rPr>
        <w:t xml:space="preserve"> </w:t>
      </w:r>
    </w:p>
    <w:p w14:paraId="29B48565" w14:textId="1E81A0DF" w:rsidR="00AB43D7" w:rsidRPr="001D2178" w:rsidRDefault="00AB43D7" w:rsidP="00AB43D7">
      <w:pPr>
        <w:pStyle w:val="BodyText"/>
        <w:spacing w:before="1"/>
        <w:ind w:right="-46"/>
        <w:rPr>
          <w:rFonts w:asciiTheme="minorHAnsi" w:hAnsiTheme="minorHAnsi" w:cstheme="minorHAnsi"/>
          <w:b/>
          <w:bCs/>
        </w:rPr>
      </w:pPr>
      <w:r w:rsidRPr="001D2178">
        <w:rPr>
          <w:rFonts w:asciiTheme="minorHAnsi" w:hAnsiTheme="minorHAnsi" w:cstheme="minorHAnsi"/>
        </w:rPr>
        <w:t>and secure.</w:t>
      </w:r>
      <w:r w:rsidR="0047642B" w:rsidRPr="001D2178">
        <w:rPr>
          <w:rFonts w:asciiTheme="minorHAnsi" w:hAnsiTheme="minorHAnsi" w:cstheme="minorHAnsi"/>
        </w:rPr>
        <w:t xml:space="preserve"> </w:t>
      </w:r>
      <w:r w:rsidR="0017377B" w:rsidRPr="001D2178">
        <w:rPr>
          <w:rFonts w:asciiTheme="minorHAnsi" w:hAnsiTheme="minorHAnsi" w:cstheme="minorHAnsi"/>
        </w:rPr>
        <w:t>Therefore, our school’s behaviour policy is designed to support the way in which all members of the school</w:t>
      </w:r>
      <w:r w:rsidR="008B2F67" w:rsidRPr="001D2178">
        <w:rPr>
          <w:rFonts w:asciiTheme="minorHAnsi" w:hAnsiTheme="minorHAnsi" w:cstheme="minorHAnsi"/>
        </w:rPr>
        <w:t xml:space="preserve"> can live and work together and is built on an ethos of high expectations. It aims to promote an environment </w:t>
      </w:r>
      <w:proofErr w:type="spellStart"/>
      <w:r w:rsidR="008B2F67" w:rsidRPr="001D2178">
        <w:rPr>
          <w:rFonts w:asciiTheme="minorHAnsi" w:hAnsiTheme="minorHAnsi" w:cstheme="minorHAnsi"/>
        </w:rPr>
        <w:t>centered</w:t>
      </w:r>
      <w:proofErr w:type="spellEnd"/>
      <w:r w:rsidR="008B2F67" w:rsidRPr="001D2178">
        <w:rPr>
          <w:rFonts w:asciiTheme="minorHAnsi" w:hAnsiTheme="minorHAnsi" w:cstheme="minorHAnsi"/>
        </w:rPr>
        <w:t xml:space="preserve"> around </w:t>
      </w:r>
      <w:r w:rsidR="000D5AC9" w:rsidRPr="001D2178">
        <w:rPr>
          <w:rFonts w:asciiTheme="minorHAnsi" w:hAnsiTheme="minorHAnsi" w:cstheme="minorHAnsi"/>
        </w:rPr>
        <w:t xml:space="preserve">our school’s three </w:t>
      </w:r>
      <w:r w:rsidR="00412701" w:rsidRPr="001D2178">
        <w:rPr>
          <w:rFonts w:asciiTheme="minorHAnsi" w:hAnsiTheme="minorHAnsi" w:cstheme="minorHAnsi"/>
        </w:rPr>
        <w:t>rules</w:t>
      </w:r>
      <w:r w:rsidR="000D5AC9" w:rsidRPr="001D2178">
        <w:rPr>
          <w:rFonts w:asciiTheme="minorHAnsi" w:hAnsiTheme="minorHAnsi" w:cstheme="minorHAnsi"/>
        </w:rPr>
        <w:t xml:space="preserve"> where everyone is </w:t>
      </w:r>
      <w:r w:rsidR="000D5AC9" w:rsidRPr="001D2178">
        <w:rPr>
          <w:rFonts w:asciiTheme="minorHAnsi" w:hAnsiTheme="minorHAnsi" w:cstheme="minorHAnsi"/>
          <w:b/>
          <w:bCs/>
        </w:rPr>
        <w:t xml:space="preserve">safe, ready and respectful. </w:t>
      </w:r>
    </w:p>
    <w:p w14:paraId="0D6E3AF4" w14:textId="77777777" w:rsidR="00AB43D7" w:rsidRPr="001D2178" w:rsidRDefault="00AB43D7" w:rsidP="00AB43D7">
      <w:pPr>
        <w:pStyle w:val="BodyText"/>
        <w:ind w:right="-46"/>
        <w:rPr>
          <w:rFonts w:asciiTheme="minorHAnsi" w:hAnsiTheme="minorHAnsi" w:cstheme="minorHAnsi"/>
        </w:rPr>
      </w:pPr>
    </w:p>
    <w:p w14:paraId="7CEE3FC4" w14:textId="37032572" w:rsidR="00AB43D7" w:rsidRPr="001D2178" w:rsidRDefault="00AB43D7" w:rsidP="00AB43D7">
      <w:pPr>
        <w:pStyle w:val="BodyText"/>
        <w:spacing w:before="11"/>
        <w:ind w:right="-46"/>
        <w:rPr>
          <w:rFonts w:asciiTheme="minorHAnsi" w:hAnsiTheme="minorHAnsi" w:cstheme="minorHAnsi"/>
        </w:rPr>
      </w:pPr>
    </w:p>
    <w:p w14:paraId="5B114CF8" w14:textId="2F64B7FE" w:rsidR="00AB43D7" w:rsidRPr="001D2178" w:rsidRDefault="00AB43D7" w:rsidP="00AB43D7">
      <w:pPr>
        <w:pStyle w:val="BodyText"/>
        <w:ind w:right="-46"/>
        <w:rPr>
          <w:rFonts w:asciiTheme="minorHAnsi" w:hAnsiTheme="minorHAnsi" w:cstheme="minorHAnsi"/>
        </w:rPr>
      </w:pPr>
      <w:r w:rsidRPr="001D2178">
        <w:rPr>
          <w:rFonts w:asciiTheme="minorHAnsi" w:hAnsiTheme="minorHAnsi" w:cstheme="minorHAnsi"/>
        </w:rPr>
        <w:t>It is acknowledged that members of the school community may have very different parenting</w:t>
      </w:r>
      <w:r w:rsidRPr="001D2178">
        <w:rPr>
          <w:rFonts w:asciiTheme="minorHAnsi" w:hAnsiTheme="minorHAnsi" w:cstheme="minorHAnsi"/>
          <w:spacing w:val="1"/>
        </w:rPr>
        <w:t xml:space="preserve"> </w:t>
      </w:r>
      <w:r w:rsidRPr="001D2178">
        <w:rPr>
          <w:rFonts w:asciiTheme="minorHAnsi" w:hAnsiTheme="minorHAnsi" w:cstheme="minorHAnsi"/>
        </w:rPr>
        <w:t>experiences</w:t>
      </w:r>
      <w:r w:rsidRPr="001D2178">
        <w:rPr>
          <w:rFonts w:asciiTheme="minorHAnsi" w:hAnsiTheme="minorHAnsi" w:cstheme="minorHAnsi"/>
          <w:spacing w:val="-7"/>
        </w:rPr>
        <w:t xml:space="preserve"> </w:t>
      </w:r>
      <w:r w:rsidRPr="001D2178">
        <w:rPr>
          <w:rFonts w:asciiTheme="minorHAnsi" w:hAnsiTheme="minorHAnsi" w:cstheme="minorHAnsi"/>
        </w:rPr>
        <w:t>and</w:t>
      </w:r>
      <w:r w:rsidRPr="001D2178">
        <w:rPr>
          <w:rFonts w:asciiTheme="minorHAnsi" w:hAnsiTheme="minorHAnsi" w:cstheme="minorHAnsi"/>
          <w:spacing w:val="-5"/>
        </w:rPr>
        <w:t xml:space="preserve"> </w:t>
      </w:r>
      <w:r w:rsidRPr="001D2178">
        <w:rPr>
          <w:rFonts w:asciiTheme="minorHAnsi" w:hAnsiTheme="minorHAnsi" w:cstheme="minorHAnsi"/>
        </w:rPr>
        <w:t>views</w:t>
      </w:r>
      <w:r w:rsidRPr="001D2178">
        <w:rPr>
          <w:rFonts w:asciiTheme="minorHAnsi" w:hAnsiTheme="minorHAnsi" w:cstheme="minorHAnsi"/>
          <w:spacing w:val="-7"/>
        </w:rPr>
        <w:t xml:space="preserve"> </w:t>
      </w:r>
      <w:r w:rsidRPr="001D2178">
        <w:rPr>
          <w:rFonts w:asciiTheme="minorHAnsi" w:hAnsiTheme="minorHAnsi" w:cstheme="minorHAnsi"/>
        </w:rPr>
        <w:t>on</w:t>
      </w:r>
      <w:r w:rsidRPr="001D2178">
        <w:rPr>
          <w:rFonts w:asciiTheme="minorHAnsi" w:hAnsiTheme="minorHAnsi" w:cstheme="minorHAnsi"/>
          <w:spacing w:val="-5"/>
        </w:rPr>
        <w:t xml:space="preserve"> </w:t>
      </w:r>
      <w:r w:rsidRPr="001D2178">
        <w:rPr>
          <w:rFonts w:asciiTheme="minorHAnsi" w:hAnsiTheme="minorHAnsi" w:cstheme="minorHAnsi"/>
        </w:rPr>
        <w:t>behaviour.</w:t>
      </w:r>
      <w:r w:rsidRPr="001D2178">
        <w:rPr>
          <w:rFonts w:asciiTheme="minorHAnsi" w:hAnsiTheme="minorHAnsi" w:cstheme="minorHAnsi"/>
          <w:spacing w:val="-6"/>
        </w:rPr>
        <w:t xml:space="preserve"> </w:t>
      </w:r>
      <w:r w:rsidRPr="001D2178">
        <w:rPr>
          <w:rFonts w:asciiTheme="minorHAnsi" w:hAnsiTheme="minorHAnsi" w:cstheme="minorHAnsi"/>
        </w:rPr>
        <w:t>However,</w:t>
      </w:r>
      <w:r w:rsidRPr="001D2178">
        <w:rPr>
          <w:rFonts w:asciiTheme="minorHAnsi" w:hAnsiTheme="minorHAnsi" w:cstheme="minorHAnsi"/>
          <w:spacing w:val="-9"/>
        </w:rPr>
        <w:t xml:space="preserve"> </w:t>
      </w:r>
      <w:r w:rsidRPr="001D2178">
        <w:rPr>
          <w:rFonts w:asciiTheme="minorHAnsi" w:hAnsiTheme="minorHAnsi" w:cstheme="minorHAnsi"/>
        </w:rPr>
        <w:t>the</w:t>
      </w:r>
      <w:r w:rsidRPr="001D2178">
        <w:rPr>
          <w:rFonts w:asciiTheme="minorHAnsi" w:hAnsiTheme="minorHAnsi" w:cstheme="minorHAnsi"/>
          <w:spacing w:val="-6"/>
        </w:rPr>
        <w:t xml:space="preserve"> </w:t>
      </w:r>
      <w:r w:rsidRPr="001D2178">
        <w:rPr>
          <w:rFonts w:asciiTheme="minorHAnsi" w:hAnsiTheme="minorHAnsi" w:cstheme="minorHAnsi"/>
        </w:rPr>
        <w:t>aim</w:t>
      </w:r>
      <w:r w:rsidRPr="001D2178">
        <w:rPr>
          <w:rFonts w:asciiTheme="minorHAnsi" w:hAnsiTheme="minorHAnsi" w:cstheme="minorHAnsi"/>
          <w:spacing w:val="-8"/>
        </w:rPr>
        <w:t xml:space="preserve"> </w:t>
      </w:r>
      <w:r w:rsidRPr="001D2178">
        <w:rPr>
          <w:rFonts w:asciiTheme="minorHAnsi" w:hAnsiTheme="minorHAnsi" w:cstheme="minorHAnsi"/>
        </w:rPr>
        <w:t>of our</w:t>
      </w:r>
      <w:r w:rsidRPr="001D2178">
        <w:rPr>
          <w:rFonts w:asciiTheme="minorHAnsi" w:hAnsiTheme="minorHAnsi" w:cstheme="minorHAnsi"/>
          <w:spacing w:val="-7"/>
        </w:rPr>
        <w:t xml:space="preserve"> </w:t>
      </w:r>
      <w:r w:rsidRPr="001D2178">
        <w:rPr>
          <w:rFonts w:asciiTheme="minorHAnsi" w:hAnsiTheme="minorHAnsi" w:cstheme="minorHAnsi"/>
        </w:rPr>
        <w:t>Positive</w:t>
      </w:r>
      <w:r w:rsidRPr="001D2178">
        <w:rPr>
          <w:rFonts w:asciiTheme="minorHAnsi" w:hAnsiTheme="minorHAnsi" w:cstheme="minorHAnsi"/>
          <w:spacing w:val="-6"/>
        </w:rPr>
        <w:t xml:space="preserve"> </w:t>
      </w:r>
      <w:r w:rsidRPr="001D2178">
        <w:rPr>
          <w:rFonts w:asciiTheme="minorHAnsi" w:hAnsiTheme="minorHAnsi" w:cstheme="minorHAnsi"/>
        </w:rPr>
        <w:t>Behaviour</w:t>
      </w:r>
      <w:r w:rsidRPr="001D2178">
        <w:rPr>
          <w:rFonts w:asciiTheme="minorHAnsi" w:hAnsiTheme="minorHAnsi" w:cstheme="minorHAnsi"/>
          <w:spacing w:val="-8"/>
        </w:rPr>
        <w:t xml:space="preserve"> </w:t>
      </w:r>
      <w:r w:rsidRPr="001D2178">
        <w:rPr>
          <w:rFonts w:asciiTheme="minorHAnsi" w:hAnsiTheme="minorHAnsi" w:cstheme="minorHAnsi"/>
        </w:rPr>
        <w:t>Policy</w:t>
      </w:r>
      <w:r w:rsidRPr="001D2178">
        <w:rPr>
          <w:rFonts w:asciiTheme="minorHAnsi" w:hAnsiTheme="minorHAnsi" w:cstheme="minorHAnsi"/>
          <w:spacing w:val="-7"/>
        </w:rPr>
        <w:t xml:space="preserve"> </w:t>
      </w:r>
      <w:r w:rsidRPr="001D2178">
        <w:rPr>
          <w:rFonts w:asciiTheme="minorHAnsi" w:hAnsiTheme="minorHAnsi" w:cstheme="minorHAnsi"/>
        </w:rPr>
        <w:t>is</w:t>
      </w:r>
      <w:r w:rsidRPr="001D2178">
        <w:rPr>
          <w:rFonts w:asciiTheme="minorHAnsi" w:hAnsiTheme="minorHAnsi" w:cstheme="minorHAnsi"/>
          <w:spacing w:val="-6"/>
        </w:rPr>
        <w:t xml:space="preserve"> </w:t>
      </w:r>
      <w:r w:rsidRPr="001D2178">
        <w:rPr>
          <w:rFonts w:asciiTheme="minorHAnsi" w:hAnsiTheme="minorHAnsi" w:cstheme="minorHAnsi"/>
        </w:rPr>
        <w:t>to bring</w:t>
      </w:r>
      <w:r w:rsidRPr="001D2178">
        <w:rPr>
          <w:rFonts w:asciiTheme="minorHAnsi" w:hAnsiTheme="minorHAnsi" w:cstheme="minorHAnsi"/>
          <w:spacing w:val="-11"/>
        </w:rPr>
        <w:t xml:space="preserve"> </w:t>
      </w:r>
      <w:r w:rsidRPr="001D2178">
        <w:rPr>
          <w:rFonts w:asciiTheme="minorHAnsi" w:hAnsiTheme="minorHAnsi" w:cstheme="minorHAnsi"/>
        </w:rPr>
        <w:t>us</w:t>
      </w:r>
      <w:r w:rsidRPr="001D2178">
        <w:rPr>
          <w:rFonts w:asciiTheme="minorHAnsi" w:hAnsiTheme="minorHAnsi" w:cstheme="minorHAnsi"/>
          <w:spacing w:val="-9"/>
        </w:rPr>
        <w:t xml:space="preserve"> </w:t>
      </w:r>
      <w:r w:rsidRPr="001D2178">
        <w:rPr>
          <w:rFonts w:asciiTheme="minorHAnsi" w:hAnsiTheme="minorHAnsi" w:cstheme="minorHAnsi"/>
        </w:rPr>
        <w:t>all</w:t>
      </w:r>
      <w:r w:rsidRPr="001D2178">
        <w:rPr>
          <w:rFonts w:asciiTheme="minorHAnsi" w:hAnsiTheme="minorHAnsi" w:cstheme="minorHAnsi"/>
          <w:spacing w:val="-11"/>
        </w:rPr>
        <w:t xml:space="preserve"> </w:t>
      </w:r>
      <w:r w:rsidRPr="001D2178">
        <w:rPr>
          <w:rFonts w:asciiTheme="minorHAnsi" w:hAnsiTheme="minorHAnsi" w:cstheme="minorHAnsi"/>
        </w:rPr>
        <w:t>together</w:t>
      </w:r>
      <w:r w:rsidRPr="001D2178">
        <w:rPr>
          <w:rFonts w:asciiTheme="minorHAnsi" w:hAnsiTheme="minorHAnsi" w:cstheme="minorHAnsi"/>
          <w:spacing w:val="-11"/>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rPr>
        <w:t>adhere</w:t>
      </w:r>
      <w:r w:rsidRPr="001D2178">
        <w:rPr>
          <w:rFonts w:asciiTheme="minorHAnsi" w:hAnsiTheme="minorHAnsi" w:cstheme="minorHAnsi"/>
          <w:spacing w:val="-7"/>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rPr>
        <w:t>some</w:t>
      </w:r>
      <w:r w:rsidRPr="001D2178">
        <w:rPr>
          <w:rFonts w:asciiTheme="minorHAnsi" w:hAnsiTheme="minorHAnsi" w:cstheme="minorHAnsi"/>
          <w:spacing w:val="-11"/>
        </w:rPr>
        <w:t xml:space="preserve"> </w:t>
      </w:r>
      <w:r w:rsidRPr="001D2178">
        <w:rPr>
          <w:rFonts w:asciiTheme="minorHAnsi" w:hAnsiTheme="minorHAnsi" w:cstheme="minorHAnsi"/>
        </w:rPr>
        <w:t>basic</w:t>
      </w:r>
      <w:r w:rsidRPr="001D2178">
        <w:rPr>
          <w:rFonts w:asciiTheme="minorHAnsi" w:hAnsiTheme="minorHAnsi" w:cstheme="minorHAnsi"/>
          <w:spacing w:val="-9"/>
        </w:rPr>
        <w:t xml:space="preserve"> </w:t>
      </w:r>
      <w:r w:rsidRPr="001D2178">
        <w:rPr>
          <w:rFonts w:asciiTheme="minorHAnsi" w:hAnsiTheme="minorHAnsi" w:cstheme="minorHAnsi"/>
        </w:rPr>
        <w:t>key</w:t>
      </w:r>
      <w:r w:rsidRPr="001D2178">
        <w:rPr>
          <w:rFonts w:asciiTheme="minorHAnsi" w:hAnsiTheme="minorHAnsi" w:cstheme="minorHAnsi"/>
          <w:spacing w:val="-11"/>
        </w:rPr>
        <w:t xml:space="preserve"> </w:t>
      </w:r>
      <w:r w:rsidRPr="001D2178">
        <w:rPr>
          <w:rFonts w:asciiTheme="minorHAnsi" w:hAnsiTheme="minorHAnsi" w:cstheme="minorHAnsi"/>
        </w:rPr>
        <w:t>principles</w:t>
      </w:r>
      <w:r w:rsidRPr="001D2178">
        <w:rPr>
          <w:rFonts w:asciiTheme="minorHAnsi" w:hAnsiTheme="minorHAnsi" w:cstheme="minorHAnsi"/>
          <w:spacing w:val="-8"/>
        </w:rPr>
        <w:t xml:space="preserve"> </w:t>
      </w:r>
      <w:r w:rsidRPr="001D2178">
        <w:rPr>
          <w:rFonts w:asciiTheme="minorHAnsi" w:hAnsiTheme="minorHAnsi" w:cstheme="minorHAnsi"/>
        </w:rPr>
        <w:t>and</w:t>
      </w:r>
      <w:r w:rsidRPr="001D2178">
        <w:rPr>
          <w:rFonts w:asciiTheme="minorHAnsi" w:hAnsiTheme="minorHAnsi" w:cstheme="minorHAnsi"/>
          <w:spacing w:val="-9"/>
        </w:rPr>
        <w:t xml:space="preserve"> </w:t>
      </w:r>
      <w:r w:rsidRPr="001D2178">
        <w:rPr>
          <w:rFonts w:asciiTheme="minorHAnsi" w:hAnsiTheme="minorHAnsi" w:cstheme="minorHAnsi"/>
        </w:rPr>
        <w:t>practices</w:t>
      </w:r>
      <w:r w:rsidRPr="001D2178">
        <w:rPr>
          <w:rFonts w:asciiTheme="minorHAnsi" w:hAnsiTheme="minorHAnsi" w:cstheme="minorHAnsi"/>
          <w:spacing w:val="-11"/>
        </w:rPr>
        <w:t xml:space="preserve"> </w:t>
      </w:r>
      <w:r w:rsidRPr="001D2178">
        <w:rPr>
          <w:rFonts w:asciiTheme="minorHAnsi" w:hAnsiTheme="minorHAnsi" w:cstheme="minorHAnsi"/>
        </w:rPr>
        <w:t>that</w:t>
      </w:r>
      <w:r w:rsidRPr="001D2178">
        <w:rPr>
          <w:rFonts w:asciiTheme="minorHAnsi" w:hAnsiTheme="minorHAnsi" w:cstheme="minorHAnsi"/>
          <w:spacing w:val="-10"/>
        </w:rPr>
        <w:t xml:space="preserve"> </w:t>
      </w:r>
      <w:r w:rsidRPr="001D2178">
        <w:rPr>
          <w:rFonts w:asciiTheme="minorHAnsi" w:hAnsiTheme="minorHAnsi" w:cstheme="minorHAnsi"/>
        </w:rPr>
        <w:t>reflect</w:t>
      </w:r>
      <w:r w:rsidRPr="001D2178">
        <w:rPr>
          <w:rFonts w:asciiTheme="minorHAnsi" w:hAnsiTheme="minorHAnsi" w:cstheme="minorHAnsi"/>
          <w:spacing w:val="-8"/>
        </w:rPr>
        <w:t xml:space="preserve"> </w:t>
      </w:r>
      <w:r w:rsidRPr="001D2178">
        <w:rPr>
          <w:rFonts w:asciiTheme="minorHAnsi" w:hAnsiTheme="minorHAnsi" w:cstheme="minorHAnsi"/>
        </w:rPr>
        <w:t>our</w:t>
      </w:r>
      <w:r w:rsidRPr="001D2178">
        <w:rPr>
          <w:rFonts w:asciiTheme="minorHAnsi" w:hAnsiTheme="minorHAnsi" w:cstheme="minorHAnsi"/>
          <w:spacing w:val="-8"/>
        </w:rPr>
        <w:t xml:space="preserve"> </w:t>
      </w:r>
      <w:proofErr w:type="gramStart"/>
      <w:r w:rsidRPr="001D2178">
        <w:rPr>
          <w:rFonts w:asciiTheme="minorHAnsi" w:hAnsiTheme="minorHAnsi" w:cstheme="minorHAnsi"/>
        </w:rPr>
        <w:t>school</w:t>
      </w:r>
      <w:r w:rsidRPr="001D2178">
        <w:rPr>
          <w:rFonts w:asciiTheme="minorHAnsi" w:hAnsiTheme="minorHAnsi" w:cstheme="minorHAnsi"/>
          <w:spacing w:val="-52"/>
        </w:rPr>
        <w:t xml:space="preserve"> </w:t>
      </w:r>
      <w:r w:rsidRPr="001D2178">
        <w:rPr>
          <w:rFonts w:asciiTheme="minorHAnsi" w:hAnsiTheme="minorHAnsi" w:cstheme="minorHAnsi"/>
        </w:rPr>
        <w:t xml:space="preserve"> ethos</w:t>
      </w:r>
      <w:proofErr w:type="gramEnd"/>
      <w:r w:rsidRPr="001D2178">
        <w:rPr>
          <w:rFonts w:asciiTheme="minorHAnsi" w:hAnsiTheme="minorHAnsi" w:cstheme="minorHAnsi"/>
        </w:rPr>
        <w:t>.</w:t>
      </w:r>
    </w:p>
    <w:p w14:paraId="74854956" w14:textId="64BF478E" w:rsidR="00AB43D7" w:rsidRDefault="00AB43D7" w:rsidP="00083A36">
      <w:pPr>
        <w:pStyle w:val="Heading1"/>
        <w:tabs>
          <w:tab w:val="left" w:pos="834"/>
        </w:tabs>
        <w:spacing w:line="341" w:lineRule="exact"/>
        <w:ind w:left="0"/>
        <w:jc w:val="left"/>
        <w:rPr>
          <w:rFonts w:asciiTheme="minorHAnsi" w:hAnsiTheme="minorHAnsi" w:cstheme="minorHAnsi"/>
          <w:sz w:val="24"/>
          <w:szCs w:val="24"/>
        </w:rPr>
      </w:pPr>
    </w:p>
    <w:p w14:paraId="1929121E" w14:textId="77777777" w:rsidR="001D2178" w:rsidRPr="001D2178" w:rsidRDefault="001D2178" w:rsidP="00083A36">
      <w:pPr>
        <w:pStyle w:val="Heading1"/>
        <w:tabs>
          <w:tab w:val="left" w:pos="834"/>
        </w:tabs>
        <w:spacing w:line="341" w:lineRule="exact"/>
        <w:ind w:left="0"/>
        <w:jc w:val="left"/>
        <w:rPr>
          <w:rFonts w:asciiTheme="minorHAnsi" w:hAnsiTheme="minorHAnsi" w:cstheme="minorHAnsi"/>
          <w:sz w:val="24"/>
          <w:szCs w:val="24"/>
        </w:rPr>
      </w:pPr>
    </w:p>
    <w:p w14:paraId="5FE50F5B" w14:textId="15976BF2"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r w:rsidRPr="001D2178">
        <w:rPr>
          <w:rFonts w:asciiTheme="minorHAnsi" w:hAnsiTheme="minorHAnsi" w:cstheme="minorHAnsi"/>
          <w:noProof/>
          <w:sz w:val="24"/>
          <w:szCs w:val="24"/>
        </w:rPr>
        <w:drawing>
          <wp:anchor distT="0" distB="0" distL="114300" distR="114300" simplePos="0" relativeHeight="251672576" behindDoc="0" locked="0" layoutInCell="1" allowOverlap="1" wp14:anchorId="79D62367" wp14:editId="193BE026">
            <wp:simplePos x="0" y="0"/>
            <wp:positionH relativeFrom="column">
              <wp:posOffset>1421130</wp:posOffset>
            </wp:positionH>
            <wp:positionV relativeFrom="paragraph">
              <wp:posOffset>12065</wp:posOffset>
            </wp:positionV>
            <wp:extent cx="2674620" cy="22174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8715"/>
                    <a:stretch/>
                  </pic:blipFill>
                  <pic:spPr bwMode="auto">
                    <a:xfrm>
                      <a:off x="0" y="0"/>
                      <a:ext cx="2674620" cy="2217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A2ABBD6" w14:textId="7514CBA4"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5C96BA6" w14:textId="52796152"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24277BF"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0393F652"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07FDA7C"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E1C97D1"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3BBA566"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5299355F"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7DCB84E5"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00D0999E"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487F4DE" w14:textId="77777777" w:rsidR="006737BC" w:rsidRDefault="006737BC" w:rsidP="0008738B">
      <w:pPr>
        <w:pStyle w:val="Heading1"/>
        <w:tabs>
          <w:tab w:val="left" w:pos="834"/>
        </w:tabs>
        <w:spacing w:line="341" w:lineRule="exact"/>
        <w:ind w:left="0"/>
        <w:jc w:val="left"/>
        <w:rPr>
          <w:rFonts w:asciiTheme="minorHAnsi" w:hAnsiTheme="minorHAnsi" w:cstheme="minorHAnsi"/>
          <w:sz w:val="24"/>
          <w:szCs w:val="24"/>
        </w:rPr>
      </w:pPr>
    </w:p>
    <w:p w14:paraId="3A559B47" w14:textId="6D4FAC0A" w:rsidR="00504D26" w:rsidRPr="001D2178" w:rsidRDefault="00515C63" w:rsidP="0008738B">
      <w:pPr>
        <w:pStyle w:val="Heading1"/>
        <w:tabs>
          <w:tab w:val="left" w:pos="834"/>
        </w:tabs>
        <w:spacing w:line="341" w:lineRule="exact"/>
        <w:ind w:left="0"/>
        <w:jc w:val="left"/>
        <w:rPr>
          <w:rFonts w:asciiTheme="minorHAnsi" w:hAnsiTheme="minorHAnsi" w:cstheme="minorHAnsi"/>
          <w:sz w:val="24"/>
          <w:szCs w:val="24"/>
        </w:rPr>
      </w:pPr>
      <w:r w:rsidRPr="001D2178">
        <w:rPr>
          <w:rFonts w:asciiTheme="minorHAnsi" w:hAnsiTheme="minorHAnsi" w:cstheme="minorHAnsi"/>
          <w:sz w:val="24"/>
          <w:szCs w:val="24"/>
        </w:rPr>
        <w:t>Our</w:t>
      </w:r>
      <w:r w:rsidRPr="001D2178">
        <w:rPr>
          <w:rFonts w:asciiTheme="minorHAnsi" w:hAnsiTheme="minorHAnsi" w:cstheme="minorHAnsi"/>
          <w:spacing w:val="-2"/>
          <w:sz w:val="24"/>
          <w:szCs w:val="24"/>
        </w:rPr>
        <w:t xml:space="preserve"> </w:t>
      </w:r>
      <w:r w:rsidR="00B07066" w:rsidRPr="001D2178">
        <w:rPr>
          <w:rFonts w:asciiTheme="minorHAnsi" w:hAnsiTheme="minorHAnsi" w:cstheme="minorHAnsi"/>
          <w:sz w:val="24"/>
          <w:szCs w:val="24"/>
        </w:rPr>
        <w:t>S</w:t>
      </w:r>
      <w:r w:rsidRPr="001D2178">
        <w:rPr>
          <w:rFonts w:asciiTheme="minorHAnsi" w:hAnsiTheme="minorHAnsi" w:cstheme="minorHAnsi"/>
          <w:sz w:val="24"/>
          <w:szCs w:val="24"/>
        </w:rPr>
        <w:t>chool</w:t>
      </w:r>
      <w:r w:rsidRPr="001D2178">
        <w:rPr>
          <w:rFonts w:asciiTheme="minorHAnsi" w:hAnsiTheme="minorHAnsi" w:cstheme="minorHAnsi"/>
          <w:spacing w:val="-1"/>
          <w:sz w:val="24"/>
          <w:szCs w:val="24"/>
        </w:rPr>
        <w:t xml:space="preserve"> </w:t>
      </w:r>
      <w:r w:rsidR="00B07066" w:rsidRPr="001D2178">
        <w:rPr>
          <w:rFonts w:asciiTheme="minorHAnsi" w:hAnsiTheme="minorHAnsi" w:cstheme="minorHAnsi"/>
          <w:sz w:val="24"/>
          <w:szCs w:val="24"/>
        </w:rPr>
        <w:t>E</w:t>
      </w:r>
      <w:r w:rsidRPr="001D2178">
        <w:rPr>
          <w:rFonts w:asciiTheme="minorHAnsi" w:hAnsiTheme="minorHAnsi" w:cstheme="minorHAnsi"/>
          <w:sz w:val="24"/>
          <w:szCs w:val="24"/>
        </w:rPr>
        <w:t>thos</w:t>
      </w:r>
    </w:p>
    <w:p w14:paraId="348D55CA" w14:textId="6D1FF899"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 xml:space="preserve">Everything we do starts with positive relationships – building, </w:t>
      </w:r>
      <w:r w:rsidR="00504D26" w:rsidRPr="001D2178">
        <w:rPr>
          <w:rFonts w:asciiTheme="minorHAnsi" w:hAnsiTheme="minorHAnsi" w:cstheme="minorHAnsi"/>
        </w:rPr>
        <w:t>maintaining,</w:t>
      </w:r>
      <w:r w:rsidRPr="001D2178">
        <w:rPr>
          <w:rFonts w:asciiTheme="minorHAnsi" w:hAnsiTheme="minorHAnsi" w:cstheme="minorHAnsi"/>
        </w:rPr>
        <w:t xml:space="preserve"> and repairing them.</w:t>
      </w:r>
      <w:r w:rsidRPr="001D2178">
        <w:rPr>
          <w:rFonts w:asciiTheme="minorHAnsi" w:hAnsiTheme="minorHAnsi" w:cstheme="minorHAnsi"/>
          <w:spacing w:val="-53"/>
        </w:rPr>
        <w:t xml:space="preserve"> </w:t>
      </w:r>
      <w:r w:rsidRPr="001D2178">
        <w:rPr>
          <w:rFonts w:asciiTheme="minorHAnsi" w:hAnsiTheme="minorHAnsi" w:cstheme="minorHAnsi"/>
        </w:rPr>
        <w:t>We</w:t>
      </w:r>
      <w:r w:rsidRPr="001D2178">
        <w:rPr>
          <w:rFonts w:asciiTheme="minorHAnsi" w:hAnsiTheme="minorHAnsi" w:cstheme="minorHAnsi"/>
          <w:spacing w:val="-1"/>
        </w:rPr>
        <w:t xml:space="preserve"> </w:t>
      </w:r>
      <w:r w:rsidRPr="001D2178">
        <w:rPr>
          <w:rFonts w:asciiTheme="minorHAnsi" w:hAnsiTheme="minorHAnsi" w:cstheme="minorHAnsi"/>
        </w:rPr>
        <w:t>believe</w:t>
      </w:r>
      <w:r w:rsidRPr="001D2178">
        <w:rPr>
          <w:rFonts w:asciiTheme="minorHAnsi" w:hAnsiTheme="minorHAnsi" w:cstheme="minorHAnsi"/>
          <w:spacing w:val="-2"/>
        </w:rPr>
        <w:t xml:space="preserve"> </w:t>
      </w:r>
      <w:r w:rsidRPr="001D2178">
        <w:rPr>
          <w:rFonts w:asciiTheme="minorHAnsi" w:hAnsiTheme="minorHAnsi" w:cstheme="minorHAnsi"/>
        </w:rPr>
        <w:t>that children</w:t>
      </w:r>
      <w:r w:rsidRPr="001D2178">
        <w:rPr>
          <w:rFonts w:asciiTheme="minorHAnsi" w:hAnsiTheme="minorHAnsi" w:cstheme="minorHAnsi"/>
          <w:spacing w:val="-2"/>
        </w:rPr>
        <w:t xml:space="preserve"> </w:t>
      </w:r>
      <w:r w:rsidRPr="001D2178">
        <w:rPr>
          <w:rFonts w:asciiTheme="minorHAnsi" w:hAnsiTheme="minorHAnsi" w:cstheme="minorHAnsi"/>
        </w:rPr>
        <w:t>deserve</w:t>
      </w:r>
      <w:r w:rsidRPr="001D2178">
        <w:rPr>
          <w:rFonts w:asciiTheme="minorHAnsi" w:hAnsiTheme="minorHAnsi" w:cstheme="minorHAnsi"/>
          <w:spacing w:val="-4"/>
        </w:rPr>
        <w:t xml:space="preserve"> </w:t>
      </w:r>
      <w:r w:rsidRPr="001D2178">
        <w:rPr>
          <w:rFonts w:asciiTheme="minorHAnsi" w:hAnsiTheme="minorHAnsi" w:cstheme="minorHAnsi"/>
        </w:rPr>
        <w:t>our</w:t>
      </w:r>
      <w:r w:rsidRPr="001D2178">
        <w:rPr>
          <w:rFonts w:asciiTheme="minorHAnsi" w:hAnsiTheme="minorHAnsi" w:cstheme="minorHAnsi"/>
          <w:spacing w:val="-3"/>
        </w:rPr>
        <w:t xml:space="preserve"> </w:t>
      </w:r>
      <w:r w:rsidRPr="001D2178">
        <w:rPr>
          <w:rFonts w:asciiTheme="minorHAnsi" w:hAnsiTheme="minorHAnsi" w:cstheme="minorHAnsi"/>
        </w:rPr>
        <w:t>time</w:t>
      </w:r>
      <w:r w:rsidRPr="001D2178">
        <w:rPr>
          <w:rFonts w:asciiTheme="minorHAnsi" w:hAnsiTheme="minorHAnsi" w:cstheme="minorHAnsi"/>
          <w:spacing w:val="3"/>
        </w:rPr>
        <w:t xml:space="preserve"> </w:t>
      </w:r>
      <w:r w:rsidRPr="001D2178">
        <w:rPr>
          <w:rFonts w:asciiTheme="minorHAnsi" w:hAnsiTheme="minorHAnsi" w:cstheme="minorHAnsi"/>
        </w:rPr>
        <w:t>–</w:t>
      </w:r>
      <w:r w:rsidRPr="001D2178">
        <w:rPr>
          <w:rFonts w:asciiTheme="minorHAnsi" w:hAnsiTheme="minorHAnsi" w:cstheme="minorHAnsi"/>
          <w:spacing w:val="-2"/>
        </w:rPr>
        <w:t xml:space="preserve"> </w:t>
      </w:r>
      <w:r w:rsidRPr="001D2178">
        <w:rPr>
          <w:rFonts w:asciiTheme="minorHAnsi" w:hAnsiTheme="minorHAnsi" w:cstheme="minorHAnsi"/>
        </w:rPr>
        <w:t>time</w:t>
      </w:r>
      <w:r w:rsidRPr="001D2178">
        <w:rPr>
          <w:rFonts w:asciiTheme="minorHAnsi" w:hAnsiTheme="minorHAnsi" w:cstheme="minorHAnsi"/>
          <w:spacing w:val="-5"/>
        </w:rPr>
        <w:t xml:space="preserve"> </w:t>
      </w:r>
      <w:r w:rsidRPr="001D2178">
        <w:rPr>
          <w:rFonts w:asciiTheme="minorHAnsi" w:hAnsiTheme="minorHAnsi" w:cstheme="minorHAnsi"/>
        </w:rPr>
        <w:t>to</w:t>
      </w:r>
      <w:r w:rsidRPr="001D2178">
        <w:rPr>
          <w:rFonts w:asciiTheme="minorHAnsi" w:hAnsiTheme="minorHAnsi" w:cstheme="minorHAnsi"/>
          <w:spacing w:val="-3"/>
        </w:rPr>
        <w:t xml:space="preserve"> </w:t>
      </w:r>
      <w:r w:rsidRPr="001D2178">
        <w:rPr>
          <w:rFonts w:asciiTheme="minorHAnsi" w:hAnsiTheme="minorHAnsi" w:cstheme="minorHAnsi"/>
        </w:rPr>
        <w:t>talk,</w:t>
      </w:r>
      <w:r w:rsidRPr="001D2178">
        <w:rPr>
          <w:rFonts w:asciiTheme="minorHAnsi" w:hAnsiTheme="minorHAnsi" w:cstheme="minorHAnsi"/>
          <w:spacing w:val="-1"/>
        </w:rPr>
        <w:t xml:space="preserve"> </w:t>
      </w:r>
      <w:r w:rsidRPr="001D2178">
        <w:rPr>
          <w:rFonts w:asciiTheme="minorHAnsi" w:hAnsiTheme="minorHAnsi" w:cstheme="minorHAnsi"/>
        </w:rPr>
        <w:t>to explain and</w:t>
      </w:r>
      <w:r w:rsidRPr="001D2178">
        <w:rPr>
          <w:rFonts w:asciiTheme="minorHAnsi" w:hAnsiTheme="minorHAnsi" w:cstheme="minorHAnsi"/>
          <w:spacing w:val="-2"/>
        </w:rPr>
        <w:t xml:space="preserve"> </w:t>
      </w:r>
      <w:r w:rsidRPr="001D2178">
        <w:rPr>
          <w:rFonts w:asciiTheme="minorHAnsi" w:hAnsiTheme="minorHAnsi" w:cstheme="minorHAnsi"/>
        </w:rPr>
        <w:t>to</w:t>
      </w:r>
      <w:r w:rsidRPr="001D2178">
        <w:rPr>
          <w:rFonts w:asciiTheme="minorHAnsi" w:hAnsiTheme="minorHAnsi" w:cstheme="minorHAnsi"/>
          <w:spacing w:val="-3"/>
        </w:rPr>
        <w:t xml:space="preserve"> </w:t>
      </w:r>
      <w:r w:rsidRPr="001D2178">
        <w:rPr>
          <w:rFonts w:asciiTheme="minorHAnsi" w:hAnsiTheme="minorHAnsi" w:cstheme="minorHAnsi"/>
        </w:rPr>
        <w:t>find</w:t>
      </w:r>
      <w:r w:rsidRPr="001D2178">
        <w:rPr>
          <w:rFonts w:asciiTheme="minorHAnsi" w:hAnsiTheme="minorHAnsi" w:cstheme="minorHAnsi"/>
          <w:spacing w:val="-2"/>
        </w:rPr>
        <w:t xml:space="preserve"> </w:t>
      </w:r>
      <w:r w:rsidRPr="001D2178">
        <w:rPr>
          <w:rFonts w:asciiTheme="minorHAnsi" w:hAnsiTheme="minorHAnsi" w:cstheme="minorHAnsi"/>
        </w:rPr>
        <w:t>solutions</w:t>
      </w:r>
      <w:r w:rsidR="004946A0" w:rsidRPr="001D2178">
        <w:rPr>
          <w:rFonts w:asciiTheme="minorHAnsi" w:hAnsiTheme="minorHAnsi" w:cstheme="minorHAnsi"/>
        </w:rPr>
        <w:t>.</w:t>
      </w:r>
    </w:p>
    <w:bookmarkEnd w:id="1"/>
    <w:p w14:paraId="2D20ED44" w14:textId="77777777" w:rsidR="00515C63" w:rsidRPr="001D2178" w:rsidRDefault="00515C63" w:rsidP="00515C63">
      <w:pPr>
        <w:pStyle w:val="BodyText"/>
        <w:ind w:right="778"/>
        <w:jc w:val="both"/>
        <w:rPr>
          <w:rFonts w:asciiTheme="minorHAnsi" w:hAnsiTheme="minorHAnsi" w:cstheme="minorHAnsi"/>
        </w:rPr>
      </w:pPr>
    </w:p>
    <w:p w14:paraId="633B1D19" w14:textId="2B5C16AA"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At</w:t>
      </w:r>
      <w:r w:rsidRPr="001D2178">
        <w:rPr>
          <w:rFonts w:asciiTheme="minorHAnsi" w:hAnsiTheme="minorHAnsi" w:cstheme="minorHAnsi"/>
          <w:color w:val="FF0000"/>
          <w:spacing w:val="-5"/>
        </w:rPr>
        <w:t xml:space="preserve"> </w:t>
      </w:r>
      <w:r w:rsidR="0077095A" w:rsidRPr="001D2178">
        <w:rPr>
          <w:rFonts w:asciiTheme="minorHAnsi" w:hAnsiTheme="minorHAnsi" w:cstheme="minorHAnsi"/>
        </w:rPr>
        <w:t>Glenfield Primary School</w:t>
      </w:r>
      <w:r w:rsidRPr="001D2178">
        <w:rPr>
          <w:rFonts w:asciiTheme="minorHAnsi" w:hAnsiTheme="minorHAnsi" w:cstheme="minorHAnsi"/>
        </w:rPr>
        <w:t>,</w:t>
      </w:r>
      <w:r w:rsidRPr="001D2178">
        <w:rPr>
          <w:rFonts w:asciiTheme="minorHAnsi" w:hAnsiTheme="minorHAnsi" w:cstheme="minorHAnsi"/>
          <w:spacing w:val="-4"/>
        </w:rPr>
        <w:t xml:space="preserve"> </w:t>
      </w:r>
      <w:r w:rsidRPr="001D2178">
        <w:rPr>
          <w:rFonts w:asciiTheme="minorHAnsi" w:hAnsiTheme="minorHAnsi" w:cstheme="minorHAnsi"/>
        </w:rPr>
        <w:t>we</w:t>
      </w:r>
      <w:r w:rsidRPr="001D2178">
        <w:rPr>
          <w:rFonts w:asciiTheme="minorHAnsi" w:hAnsiTheme="minorHAnsi" w:cstheme="minorHAnsi"/>
          <w:spacing w:val="-6"/>
        </w:rPr>
        <w:t xml:space="preserve"> </w:t>
      </w:r>
      <w:r w:rsidRPr="001D2178">
        <w:rPr>
          <w:rFonts w:asciiTheme="minorHAnsi" w:hAnsiTheme="minorHAnsi" w:cstheme="minorHAnsi"/>
        </w:rPr>
        <w:t>believe</w:t>
      </w:r>
      <w:r w:rsidRPr="001D2178">
        <w:rPr>
          <w:rFonts w:asciiTheme="minorHAnsi" w:hAnsiTheme="minorHAnsi" w:cstheme="minorHAnsi"/>
          <w:spacing w:val="-3"/>
        </w:rPr>
        <w:t xml:space="preserve"> </w:t>
      </w:r>
      <w:r w:rsidRPr="001D2178">
        <w:rPr>
          <w:rFonts w:asciiTheme="minorHAnsi" w:hAnsiTheme="minorHAnsi" w:cstheme="minorHAnsi"/>
        </w:rPr>
        <w:t>in</w:t>
      </w:r>
      <w:r w:rsidRPr="001D2178">
        <w:rPr>
          <w:rFonts w:asciiTheme="minorHAnsi" w:hAnsiTheme="minorHAnsi" w:cstheme="minorHAnsi"/>
          <w:spacing w:val="-5"/>
        </w:rPr>
        <w:t xml:space="preserve"> </w:t>
      </w:r>
      <w:r w:rsidRPr="001D2178">
        <w:rPr>
          <w:rFonts w:asciiTheme="minorHAnsi" w:hAnsiTheme="minorHAnsi" w:cstheme="minorHAnsi"/>
        </w:rPr>
        <w:t>and</w:t>
      </w:r>
      <w:r w:rsidRPr="001D2178">
        <w:rPr>
          <w:rFonts w:asciiTheme="minorHAnsi" w:hAnsiTheme="minorHAnsi" w:cstheme="minorHAnsi"/>
          <w:spacing w:val="-5"/>
        </w:rPr>
        <w:t xml:space="preserve"> </w:t>
      </w:r>
      <w:r w:rsidRPr="001D2178">
        <w:rPr>
          <w:rFonts w:asciiTheme="minorHAnsi" w:hAnsiTheme="minorHAnsi" w:cstheme="minorHAnsi"/>
        </w:rPr>
        <w:t>practice</w:t>
      </w:r>
      <w:r w:rsidR="002435D9" w:rsidRPr="001D2178">
        <w:rPr>
          <w:rFonts w:asciiTheme="minorHAnsi" w:hAnsiTheme="minorHAnsi" w:cstheme="minorHAnsi"/>
        </w:rPr>
        <w:t xml:space="preserve"> </w:t>
      </w:r>
      <w:r w:rsidRPr="001D2178">
        <w:rPr>
          <w:rFonts w:asciiTheme="minorHAnsi" w:hAnsiTheme="minorHAnsi" w:cstheme="minorHAnsi"/>
        </w:rPr>
        <w:t>a</w:t>
      </w:r>
      <w:r w:rsidRPr="001D2178">
        <w:rPr>
          <w:rFonts w:asciiTheme="minorHAnsi" w:hAnsiTheme="minorHAnsi" w:cstheme="minorHAnsi"/>
          <w:spacing w:val="-5"/>
        </w:rPr>
        <w:t xml:space="preserve"> </w:t>
      </w:r>
      <w:r w:rsidRPr="001D2178">
        <w:rPr>
          <w:rFonts w:asciiTheme="minorHAnsi" w:hAnsiTheme="minorHAnsi" w:cstheme="minorHAnsi"/>
        </w:rPr>
        <w:t>relationship-based</w:t>
      </w:r>
      <w:r w:rsidRPr="001D2178">
        <w:rPr>
          <w:rFonts w:asciiTheme="minorHAnsi" w:hAnsiTheme="minorHAnsi" w:cstheme="minorHAnsi"/>
          <w:spacing w:val="-5"/>
        </w:rPr>
        <w:t xml:space="preserve"> </w:t>
      </w:r>
      <w:r w:rsidRPr="001D2178">
        <w:rPr>
          <w:rFonts w:asciiTheme="minorHAnsi" w:hAnsiTheme="minorHAnsi" w:cstheme="minorHAnsi"/>
        </w:rPr>
        <w:t>and</w:t>
      </w:r>
      <w:r w:rsidR="002435D9" w:rsidRPr="001D2178">
        <w:rPr>
          <w:rFonts w:asciiTheme="minorHAnsi" w:hAnsiTheme="minorHAnsi" w:cstheme="minorHAnsi"/>
        </w:rPr>
        <w:t xml:space="preserve"> </w:t>
      </w:r>
      <w:r w:rsidRPr="001D2178">
        <w:rPr>
          <w:rFonts w:asciiTheme="minorHAnsi" w:hAnsiTheme="minorHAnsi" w:cstheme="minorHAnsi"/>
        </w:rPr>
        <w:t xml:space="preserve">restorative approach to understanding behaviour. This approach is underpinned by </w:t>
      </w:r>
      <w:r w:rsidR="0035748A" w:rsidRPr="001D2178">
        <w:rPr>
          <w:rFonts w:asciiTheme="minorHAnsi" w:hAnsiTheme="minorHAnsi" w:cstheme="minorHAnsi"/>
        </w:rPr>
        <w:t>three</w:t>
      </w:r>
      <w:r w:rsidRPr="001D2178">
        <w:rPr>
          <w:rFonts w:asciiTheme="minorHAnsi" w:hAnsiTheme="minorHAnsi" w:cstheme="minorHAnsi"/>
        </w:rPr>
        <w:t xml:space="preserve"> key</w:t>
      </w:r>
      <w:r w:rsidRPr="001D2178">
        <w:rPr>
          <w:rFonts w:asciiTheme="minorHAnsi" w:hAnsiTheme="minorHAnsi" w:cstheme="minorHAnsi"/>
          <w:spacing w:val="1"/>
        </w:rPr>
        <w:t xml:space="preserve"> </w:t>
      </w:r>
      <w:r w:rsidRPr="001D2178">
        <w:rPr>
          <w:rFonts w:asciiTheme="minorHAnsi" w:hAnsiTheme="minorHAnsi" w:cstheme="minorHAnsi"/>
        </w:rPr>
        <w:t>principles:</w:t>
      </w:r>
    </w:p>
    <w:p w14:paraId="6DD8284A" w14:textId="77777777" w:rsidR="00515C63" w:rsidRPr="001D2178" w:rsidRDefault="00515C63" w:rsidP="00515C63">
      <w:pPr>
        <w:pStyle w:val="BodyText"/>
        <w:ind w:right="-46"/>
        <w:jc w:val="both"/>
        <w:rPr>
          <w:rFonts w:asciiTheme="minorHAnsi" w:hAnsiTheme="minorHAnsi" w:cstheme="minorHAnsi"/>
        </w:rPr>
      </w:pPr>
    </w:p>
    <w:p w14:paraId="188E816B" w14:textId="1E7E0DCA"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Unmet Needs</w:t>
      </w:r>
      <w:r w:rsidRPr="001D2178">
        <w:rPr>
          <w:rFonts w:asciiTheme="minorHAnsi" w:hAnsiTheme="minorHAnsi" w:cstheme="minorHAnsi"/>
          <w:sz w:val="24"/>
          <w:szCs w:val="24"/>
        </w:rPr>
        <w:t>: Behaviour often reflects unmet needs. Therefore, to change behaviour, we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must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respond</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unmet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need e</w:t>
      </w:r>
      <w:r w:rsidR="001D4B1A" w:rsidRPr="001D2178">
        <w:rPr>
          <w:rFonts w:asciiTheme="minorHAnsi" w:hAnsiTheme="minorHAnsi" w:cstheme="minorHAnsi"/>
          <w:sz w:val="24"/>
          <w:szCs w:val="24"/>
        </w:rPr>
        <w:t>.</w:t>
      </w:r>
      <w:r w:rsidRPr="001D2178">
        <w:rPr>
          <w:rFonts w:asciiTheme="minorHAnsi" w:hAnsiTheme="minorHAnsi" w:cstheme="minorHAnsi"/>
          <w:sz w:val="24"/>
          <w:szCs w:val="24"/>
        </w:rPr>
        <w:t>g.</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the need</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feel safe,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hunger,</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positive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self-esteem</w:t>
      </w:r>
      <w:r w:rsidR="00EB0960" w:rsidRPr="001D2178">
        <w:rPr>
          <w:rFonts w:asciiTheme="minorHAnsi" w:hAnsiTheme="minorHAnsi" w:cstheme="minorHAnsi"/>
          <w:sz w:val="24"/>
          <w:szCs w:val="24"/>
        </w:rPr>
        <w:t>.</w:t>
      </w:r>
    </w:p>
    <w:p w14:paraId="2E0793F4" w14:textId="297162ED"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Individual Influences</w:t>
      </w:r>
      <w:r w:rsidRPr="001D2178">
        <w:rPr>
          <w:rFonts w:asciiTheme="minorHAnsi" w:hAnsiTheme="minorHAnsi" w:cstheme="minorHAnsi"/>
          <w:sz w:val="24"/>
          <w:szCs w:val="24"/>
        </w:rPr>
        <w:t>: Children’s behaviour cannot be fully understood in isolation. It needs</w:t>
      </w:r>
      <w:r w:rsidRPr="001D2178">
        <w:rPr>
          <w:rFonts w:asciiTheme="minorHAnsi" w:hAnsiTheme="minorHAnsi" w:cstheme="minorHAnsi"/>
          <w:spacing w:val="-52"/>
          <w:sz w:val="24"/>
          <w:szCs w:val="24"/>
        </w:rPr>
        <w:t xml:space="preserve"> </w:t>
      </w:r>
      <w:r w:rsidR="004A6A8F" w:rsidRPr="001D2178">
        <w:rPr>
          <w:rFonts w:asciiTheme="minorHAnsi" w:hAnsiTheme="minorHAnsi" w:cstheme="minorHAnsi"/>
          <w:spacing w:val="-52"/>
          <w:sz w:val="24"/>
          <w:szCs w:val="24"/>
        </w:rPr>
        <w:t xml:space="preserve">    </w:t>
      </w:r>
      <w:r w:rsidR="00EB0960" w:rsidRPr="001D2178">
        <w:rPr>
          <w:rFonts w:asciiTheme="minorHAnsi" w:hAnsiTheme="minorHAnsi" w:cstheme="minorHAnsi"/>
          <w:spacing w:val="-52"/>
          <w:sz w:val="24"/>
          <w:szCs w:val="24"/>
        </w:rPr>
        <w:t xml:space="preserve">       </w:t>
      </w:r>
      <w:r w:rsidR="001D4B1A" w:rsidRPr="001D2178">
        <w:rPr>
          <w:rFonts w:asciiTheme="minorHAnsi" w:hAnsiTheme="minorHAnsi" w:cstheme="minorHAnsi"/>
          <w:spacing w:val="-52"/>
          <w:sz w:val="24"/>
          <w:szCs w:val="24"/>
        </w:rPr>
        <w:t xml:space="preserve">        </w:t>
      </w:r>
      <w:r w:rsidR="00047197" w:rsidRPr="001D2178">
        <w:rPr>
          <w:rFonts w:asciiTheme="minorHAnsi" w:hAnsiTheme="minorHAnsi" w:cstheme="minorHAnsi"/>
          <w:sz w:val="24"/>
          <w:szCs w:val="24"/>
        </w:rPr>
        <w:t xml:space="preserve"> to</w:t>
      </w:r>
      <w:r w:rsidRPr="001D2178">
        <w:rPr>
          <w:rFonts w:asciiTheme="minorHAnsi" w:hAnsiTheme="minorHAnsi" w:cstheme="minorHAnsi"/>
          <w:sz w:val="24"/>
          <w:szCs w:val="24"/>
        </w:rPr>
        <w:t xml:space="preserve"> be understood within the contexts or environments in which they develop e</w:t>
      </w:r>
      <w:r w:rsidR="001D4B1A" w:rsidRPr="001D2178">
        <w:rPr>
          <w:rFonts w:asciiTheme="minorHAnsi" w:hAnsiTheme="minorHAnsi" w:cstheme="minorHAnsi"/>
          <w:sz w:val="24"/>
          <w:szCs w:val="24"/>
        </w:rPr>
        <w:t>.</w:t>
      </w:r>
      <w:r w:rsidRPr="001D2178">
        <w:rPr>
          <w:rFonts w:asciiTheme="minorHAnsi" w:hAnsiTheme="minorHAnsi" w:cstheme="minorHAnsi"/>
          <w:sz w:val="24"/>
          <w:szCs w:val="24"/>
        </w:rPr>
        <w:t>g. their</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lastRenderedPageBreak/>
        <w:t>family,</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community, school</w:t>
      </w:r>
      <w:r w:rsidR="00EB0960" w:rsidRPr="001D2178">
        <w:rPr>
          <w:rFonts w:asciiTheme="minorHAnsi" w:hAnsiTheme="minorHAnsi" w:cstheme="minorHAnsi"/>
          <w:sz w:val="24"/>
          <w:szCs w:val="24"/>
        </w:rPr>
        <w:t>.</w:t>
      </w:r>
    </w:p>
    <w:p w14:paraId="73C3C650" w14:textId="748A6D1C"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Relationships</w:t>
      </w:r>
      <w:r w:rsidRPr="001D2178">
        <w:rPr>
          <w:rFonts w:asciiTheme="minorHAnsi" w:hAnsiTheme="minorHAnsi" w:cstheme="minorHAnsi"/>
          <w:sz w:val="24"/>
          <w:szCs w:val="24"/>
        </w:rPr>
        <w: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Within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trusted</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relationships,</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children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can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learn,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accept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their</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individual</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strengths,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accept</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areas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for development</w:t>
      </w:r>
      <w:r w:rsidR="00EF6C96" w:rsidRPr="001D2178">
        <w:rPr>
          <w:rFonts w:asciiTheme="minorHAnsi" w:hAnsiTheme="minorHAnsi" w:cstheme="minorHAnsi"/>
          <w:sz w:val="24"/>
          <w:szCs w:val="24"/>
        </w:rPr>
        <w: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explore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strong</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emotions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experiences.</w:t>
      </w:r>
    </w:p>
    <w:p w14:paraId="78308D03" w14:textId="0EC9BE98" w:rsidR="0008738B" w:rsidRDefault="0008738B" w:rsidP="00515C63">
      <w:pPr>
        <w:pStyle w:val="BodyText"/>
        <w:ind w:right="-46"/>
        <w:jc w:val="both"/>
        <w:rPr>
          <w:rFonts w:asciiTheme="minorHAnsi" w:hAnsiTheme="minorHAnsi" w:cstheme="minorHAnsi"/>
        </w:rPr>
      </w:pPr>
    </w:p>
    <w:p w14:paraId="6CA18DCE" w14:textId="77777777" w:rsidR="006737BC" w:rsidRPr="001D2178" w:rsidRDefault="006737BC" w:rsidP="00515C63">
      <w:pPr>
        <w:pStyle w:val="BodyText"/>
        <w:ind w:right="-46"/>
        <w:jc w:val="both"/>
        <w:rPr>
          <w:rFonts w:asciiTheme="minorHAnsi" w:hAnsiTheme="minorHAnsi" w:cstheme="minorHAnsi"/>
        </w:rPr>
      </w:pPr>
    </w:p>
    <w:p w14:paraId="15A19CAA" w14:textId="2ADC3E6A" w:rsidR="00515C63" w:rsidRPr="001D2178" w:rsidRDefault="00515C63" w:rsidP="00515C63">
      <w:pPr>
        <w:pStyle w:val="BodyText"/>
        <w:ind w:right="-46"/>
        <w:jc w:val="both"/>
        <w:rPr>
          <w:rFonts w:asciiTheme="minorHAnsi" w:hAnsiTheme="minorHAnsi" w:cstheme="minorHAnsi"/>
          <w:spacing w:val="-52"/>
        </w:rPr>
      </w:pPr>
      <w:r w:rsidRPr="001D2178">
        <w:rPr>
          <w:rFonts w:asciiTheme="minorHAnsi" w:hAnsiTheme="minorHAnsi" w:cstheme="minorHAnsi"/>
        </w:rPr>
        <w:t>As a school</w:t>
      </w:r>
      <w:r w:rsidR="00341D4C" w:rsidRPr="001D2178">
        <w:rPr>
          <w:rFonts w:asciiTheme="minorHAnsi" w:hAnsiTheme="minorHAnsi" w:cstheme="minorHAnsi"/>
        </w:rPr>
        <w:t>,</w:t>
      </w:r>
      <w:r w:rsidRPr="001D2178">
        <w:rPr>
          <w:rFonts w:asciiTheme="minorHAnsi" w:hAnsiTheme="minorHAnsi" w:cstheme="minorHAnsi"/>
        </w:rPr>
        <w:t xml:space="preserve"> we remember that discipline means to teach, not to punish. So, in order that we</w:t>
      </w:r>
      <w:r w:rsidRPr="001D2178">
        <w:rPr>
          <w:rFonts w:asciiTheme="minorHAnsi" w:hAnsiTheme="minorHAnsi" w:cstheme="minorHAnsi"/>
          <w:spacing w:val="1"/>
        </w:rPr>
        <w:t xml:space="preserve"> </w:t>
      </w:r>
      <w:r w:rsidRPr="001D2178">
        <w:rPr>
          <w:rFonts w:asciiTheme="minorHAnsi" w:hAnsiTheme="minorHAnsi" w:cstheme="minorHAnsi"/>
        </w:rPr>
        <w:t>provide</w:t>
      </w:r>
      <w:r w:rsidRPr="001D2178">
        <w:rPr>
          <w:rFonts w:asciiTheme="minorHAnsi" w:hAnsiTheme="minorHAnsi" w:cstheme="minorHAnsi"/>
          <w:spacing w:val="-7"/>
        </w:rPr>
        <w:t xml:space="preserve"> </w:t>
      </w:r>
      <w:r w:rsidRPr="001D2178">
        <w:rPr>
          <w:rFonts w:asciiTheme="minorHAnsi" w:hAnsiTheme="minorHAnsi" w:cstheme="minorHAnsi"/>
        </w:rPr>
        <w:t>opportunities</w:t>
      </w:r>
      <w:r w:rsidRPr="001D2178">
        <w:rPr>
          <w:rFonts w:asciiTheme="minorHAnsi" w:hAnsiTheme="minorHAnsi" w:cstheme="minorHAnsi"/>
          <w:spacing w:val="-7"/>
        </w:rPr>
        <w:t xml:space="preserve"> </w:t>
      </w:r>
      <w:r w:rsidRPr="001D2178">
        <w:rPr>
          <w:rFonts w:asciiTheme="minorHAnsi" w:hAnsiTheme="minorHAnsi" w:cstheme="minorHAnsi"/>
        </w:rPr>
        <w:t>for</w:t>
      </w:r>
      <w:r w:rsidRPr="001D2178">
        <w:rPr>
          <w:rFonts w:asciiTheme="minorHAnsi" w:hAnsiTheme="minorHAnsi" w:cstheme="minorHAnsi"/>
          <w:spacing w:val="-5"/>
        </w:rPr>
        <w:t xml:space="preserve"> </w:t>
      </w:r>
      <w:r w:rsidRPr="001D2178">
        <w:rPr>
          <w:rFonts w:asciiTheme="minorHAnsi" w:hAnsiTheme="minorHAnsi" w:cstheme="minorHAnsi"/>
        </w:rPr>
        <w:t>children</w:t>
      </w:r>
      <w:r w:rsidRPr="001D2178">
        <w:rPr>
          <w:rFonts w:asciiTheme="minorHAnsi" w:hAnsiTheme="minorHAnsi" w:cstheme="minorHAnsi"/>
          <w:spacing w:val="-9"/>
        </w:rPr>
        <w:t xml:space="preserve"> </w:t>
      </w:r>
      <w:r w:rsidRPr="001D2178">
        <w:rPr>
          <w:rFonts w:asciiTheme="minorHAnsi" w:hAnsiTheme="minorHAnsi" w:cstheme="minorHAnsi"/>
        </w:rPr>
        <w:t>to</w:t>
      </w:r>
      <w:r w:rsidRPr="001D2178">
        <w:rPr>
          <w:rFonts w:asciiTheme="minorHAnsi" w:hAnsiTheme="minorHAnsi" w:cstheme="minorHAnsi"/>
          <w:spacing w:val="-7"/>
        </w:rPr>
        <w:t xml:space="preserve"> </w:t>
      </w:r>
      <w:r w:rsidRPr="001D2178">
        <w:rPr>
          <w:rFonts w:asciiTheme="minorHAnsi" w:hAnsiTheme="minorHAnsi" w:cstheme="minorHAnsi"/>
        </w:rPr>
        <w:t>learn</w:t>
      </w:r>
      <w:r w:rsidRPr="001D2178">
        <w:rPr>
          <w:rFonts w:asciiTheme="minorHAnsi" w:hAnsiTheme="minorHAnsi" w:cstheme="minorHAnsi"/>
          <w:spacing w:val="-6"/>
        </w:rPr>
        <w:t xml:space="preserve"> </w:t>
      </w:r>
      <w:r w:rsidRPr="001D2178">
        <w:rPr>
          <w:rFonts w:asciiTheme="minorHAnsi" w:hAnsiTheme="minorHAnsi" w:cstheme="minorHAnsi"/>
        </w:rPr>
        <w:t>positive</w:t>
      </w:r>
      <w:r w:rsidRPr="001D2178">
        <w:rPr>
          <w:rFonts w:asciiTheme="minorHAnsi" w:hAnsiTheme="minorHAnsi" w:cstheme="minorHAnsi"/>
          <w:spacing w:val="-4"/>
        </w:rPr>
        <w:t xml:space="preserve"> </w:t>
      </w:r>
      <w:r w:rsidRPr="001D2178">
        <w:rPr>
          <w:rFonts w:asciiTheme="minorHAnsi" w:hAnsiTheme="minorHAnsi" w:cstheme="minorHAnsi"/>
        </w:rPr>
        <w:t>behaviours,</w:t>
      </w:r>
      <w:r w:rsidRPr="001D2178">
        <w:rPr>
          <w:rFonts w:asciiTheme="minorHAnsi" w:hAnsiTheme="minorHAnsi" w:cstheme="minorHAnsi"/>
          <w:spacing w:val="-6"/>
        </w:rPr>
        <w:t xml:space="preserve"> </w:t>
      </w:r>
      <w:r w:rsidRPr="001D2178">
        <w:rPr>
          <w:rFonts w:asciiTheme="minorHAnsi" w:hAnsiTheme="minorHAnsi" w:cstheme="minorHAnsi"/>
          <w:i/>
          <w:u w:val="single"/>
        </w:rPr>
        <w:t>unconditional</w:t>
      </w:r>
      <w:r w:rsidRPr="001D2178">
        <w:rPr>
          <w:rFonts w:asciiTheme="minorHAnsi" w:hAnsiTheme="minorHAnsi" w:cstheme="minorHAnsi"/>
          <w:i/>
          <w:spacing w:val="-5"/>
          <w:u w:val="single"/>
        </w:rPr>
        <w:t xml:space="preserve"> </w:t>
      </w:r>
      <w:r w:rsidRPr="001D2178">
        <w:rPr>
          <w:rFonts w:asciiTheme="minorHAnsi" w:hAnsiTheme="minorHAnsi" w:cstheme="minorHAnsi"/>
          <w:i/>
          <w:u w:val="single"/>
        </w:rPr>
        <w:t>positive</w:t>
      </w:r>
      <w:r w:rsidRPr="001D2178">
        <w:rPr>
          <w:rFonts w:asciiTheme="minorHAnsi" w:hAnsiTheme="minorHAnsi" w:cstheme="minorHAnsi"/>
          <w:i/>
          <w:spacing w:val="-4"/>
          <w:u w:val="single"/>
        </w:rPr>
        <w:t xml:space="preserve"> </w:t>
      </w:r>
      <w:r w:rsidRPr="001D2178">
        <w:rPr>
          <w:rFonts w:asciiTheme="minorHAnsi" w:hAnsiTheme="minorHAnsi" w:cstheme="minorHAnsi"/>
          <w:i/>
          <w:u w:val="single"/>
        </w:rPr>
        <w:t>regard</w:t>
      </w:r>
      <w:r w:rsidRPr="001D2178">
        <w:rPr>
          <w:rFonts w:asciiTheme="minorHAnsi" w:hAnsiTheme="minorHAnsi" w:cstheme="minorHAnsi"/>
          <w:i/>
          <w:spacing w:val="-5"/>
        </w:rPr>
        <w:t xml:space="preserve"> </w:t>
      </w:r>
      <w:r w:rsidRPr="001D2178">
        <w:rPr>
          <w:rFonts w:asciiTheme="minorHAnsi" w:hAnsiTheme="minorHAnsi" w:cstheme="minorHAnsi"/>
        </w:rPr>
        <w:t>is</w:t>
      </w:r>
      <w:r w:rsidRPr="001D2178">
        <w:rPr>
          <w:rFonts w:asciiTheme="minorHAnsi" w:hAnsiTheme="minorHAnsi" w:cstheme="minorHAnsi"/>
          <w:spacing w:val="-52"/>
        </w:rPr>
        <w:t xml:space="preserve">    </w:t>
      </w:r>
      <w:r w:rsidR="00F52334" w:rsidRPr="001D2178">
        <w:rPr>
          <w:rFonts w:asciiTheme="minorHAnsi" w:hAnsiTheme="minorHAnsi" w:cstheme="minorHAnsi"/>
          <w:spacing w:val="-52"/>
        </w:rPr>
        <w:t xml:space="preserve">     </w:t>
      </w:r>
      <w:r w:rsidR="00F52334" w:rsidRPr="001D2178">
        <w:rPr>
          <w:rFonts w:asciiTheme="minorHAnsi" w:hAnsiTheme="minorHAnsi" w:cstheme="minorHAnsi"/>
          <w:spacing w:val="-52"/>
        </w:rPr>
        <w:br/>
      </w:r>
      <w:r w:rsidRPr="001D2178">
        <w:rPr>
          <w:rFonts w:asciiTheme="minorHAnsi" w:hAnsiTheme="minorHAnsi" w:cstheme="minorHAnsi"/>
        </w:rPr>
        <w:t>central</w:t>
      </w:r>
      <w:r w:rsidRPr="001D2178">
        <w:rPr>
          <w:rFonts w:asciiTheme="minorHAnsi" w:hAnsiTheme="minorHAnsi" w:cstheme="minorHAnsi"/>
          <w:spacing w:val="-3"/>
        </w:rPr>
        <w:t xml:space="preserve"> </w:t>
      </w:r>
      <w:r w:rsidRPr="001D2178">
        <w:rPr>
          <w:rFonts w:asciiTheme="minorHAnsi" w:hAnsiTheme="minorHAnsi" w:cstheme="minorHAnsi"/>
        </w:rPr>
        <w:t>to</w:t>
      </w:r>
      <w:r w:rsidRPr="001D2178">
        <w:rPr>
          <w:rFonts w:asciiTheme="minorHAnsi" w:hAnsiTheme="minorHAnsi" w:cstheme="minorHAnsi"/>
          <w:spacing w:val="-2"/>
        </w:rPr>
        <w:t xml:space="preserve"> </w:t>
      </w:r>
      <w:r w:rsidRPr="001D2178">
        <w:rPr>
          <w:rFonts w:asciiTheme="minorHAnsi" w:hAnsiTheme="minorHAnsi" w:cstheme="minorHAnsi"/>
        </w:rPr>
        <w:t>our school</w:t>
      </w:r>
      <w:r w:rsidRPr="001D2178">
        <w:rPr>
          <w:rFonts w:asciiTheme="minorHAnsi" w:hAnsiTheme="minorHAnsi" w:cstheme="minorHAnsi"/>
          <w:spacing w:val="1"/>
        </w:rPr>
        <w:t xml:space="preserve"> </w:t>
      </w:r>
      <w:r w:rsidRPr="001D2178">
        <w:rPr>
          <w:rFonts w:asciiTheme="minorHAnsi" w:hAnsiTheme="minorHAnsi" w:cstheme="minorHAnsi"/>
        </w:rPr>
        <w:t>ethos.</w:t>
      </w:r>
    </w:p>
    <w:p w14:paraId="7403E106" w14:textId="77777777" w:rsidR="00515C63" w:rsidRPr="001D2178" w:rsidRDefault="00515C63">
      <w:pPr>
        <w:pStyle w:val="ListParagraph"/>
        <w:numPr>
          <w:ilvl w:val="2"/>
          <w:numId w:val="1"/>
        </w:numPr>
        <w:tabs>
          <w:tab w:val="left" w:pos="1554"/>
        </w:tabs>
        <w:ind w:right="-46"/>
        <w:jc w:val="left"/>
        <w:rPr>
          <w:rFonts w:asciiTheme="minorHAnsi" w:hAnsiTheme="minorHAnsi" w:cstheme="minorHAnsi"/>
          <w:sz w:val="24"/>
          <w:szCs w:val="24"/>
        </w:rPr>
      </w:pPr>
      <w:r w:rsidRPr="001D2178">
        <w:rPr>
          <w:rFonts w:asciiTheme="minorHAnsi" w:hAnsiTheme="minorHAnsi" w:cstheme="minorHAnsi"/>
          <w:sz w:val="24"/>
          <w:szCs w:val="24"/>
        </w:rPr>
        <w:t>We know that empathy is at the core of building positive relationships: the ability to</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share someone else’s feelings or experiences by imagining what it would be like to be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in that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person’s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situation.</w:t>
      </w:r>
    </w:p>
    <w:p w14:paraId="53DC9705" w14:textId="221A0D4D" w:rsidR="00515C63" w:rsidRPr="001D2178" w:rsidRDefault="00515C63">
      <w:pPr>
        <w:pStyle w:val="ListParagraph"/>
        <w:numPr>
          <w:ilvl w:val="2"/>
          <w:numId w:val="1"/>
        </w:numPr>
        <w:tabs>
          <w:tab w:val="left" w:pos="1554"/>
        </w:tabs>
        <w:ind w:right="-46"/>
        <w:jc w:val="left"/>
        <w:rPr>
          <w:rFonts w:asciiTheme="minorHAnsi" w:hAnsiTheme="minorHAnsi" w:cstheme="minorHAnsi"/>
          <w:sz w:val="24"/>
          <w:szCs w:val="24"/>
        </w:rPr>
      </w:pPr>
      <w:r w:rsidRPr="001D2178">
        <w:rPr>
          <w:rFonts w:asciiTheme="minorHAnsi" w:hAnsiTheme="minorHAnsi" w:cstheme="minorHAnsi"/>
          <w:spacing w:val="-1"/>
          <w:sz w:val="24"/>
          <w:szCs w:val="24"/>
        </w:rPr>
        <w:t>We</w:t>
      </w:r>
      <w:r w:rsidRPr="001D2178">
        <w:rPr>
          <w:rFonts w:asciiTheme="minorHAnsi" w:hAnsiTheme="minorHAnsi" w:cstheme="minorHAnsi"/>
          <w:spacing w:val="-9"/>
          <w:sz w:val="24"/>
          <w:szCs w:val="24"/>
        </w:rPr>
        <w:t xml:space="preserve"> </w:t>
      </w:r>
      <w:r w:rsidRPr="001D2178">
        <w:rPr>
          <w:rFonts w:asciiTheme="minorHAnsi" w:hAnsiTheme="minorHAnsi" w:cstheme="minorHAnsi"/>
          <w:spacing w:val="-1"/>
          <w:sz w:val="24"/>
          <w:szCs w:val="24"/>
        </w:rPr>
        <w:t>also</w:t>
      </w:r>
      <w:r w:rsidRPr="001D2178">
        <w:rPr>
          <w:rFonts w:asciiTheme="minorHAnsi" w:hAnsiTheme="minorHAnsi" w:cstheme="minorHAnsi"/>
          <w:spacing w:val="-12"/>
          <w:sz w:val="24"/>
          <w:szCs w:val="24"/>
        </w:rPr>
        <w:t xml:space="preserve"> </w:t>
      </w:r>
      <w:r w:rsidRPr="001D2178">
        <w:rPr>
          <w:rFonts w:asciiTheme="minorHAnsi" w:hAnsiTheme="minorHAnsi" w:cstheme="minorHAnsi"/>
          <w:spacing w:val="-1"/>
          <w:sz w:val="24"/>
          <w:szCs w:val="24"/>
        </w:rPr>
        <w:t>appreciate</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gravity</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acting</w:t>
      </w:r>
      <w:r w:rsidRPr="001D2178">
        <w:rPr>
          <w:rFonts w:asciiTheme="minorHAnsi" w:hAnsiTheme="minorHAnsi" w:cstheme="minorHAnsi"/>
          <w:spacing w:val="-13"/>
          <w:sz w:val="24"/>
          <w:szCs w:val="24"/>
        </w:rPr>
        <w:t xml:space="preserve"> </w:t>
      </w:r>
      <w:r w:rsidRPr="001D2178">
        <w:rPr>
          <w:rFonts w:asciiTheme="minorHAnsi" w:hAnsiTheme="minorHAnsi" w:cstheme="minorHAnsi"/>
          <w:sz w:val="24"/>
          <w:szCs w:val="24"/>
        </w:rPr>
        <w:t>‘In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Loco</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Parentis’</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(in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place</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a</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parent).</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We</w:t>
      </w:r>
      <w:r w:rsidRPr="001D2178">
        <w:rPr>
          <w:rFonts w:asciiTheme="minorHAnsi" w:hAnsiTheme="minorHAnsi" w:cstheme="minorHAnsi"/>
          <w:spacing w:val="-13"/>
          <w:sz w:val="24"/>
          <w:szCs w:val="24"/>
        </w:rPr>
        <w:t xml:space="preserve"> </w:t>
      </w:r>
      <w:proofErr w:type="gramStart"/>
      <w:r w:rsidRPr="001D2178">
        <w:rPr>
          <w:rFonts w:asciiTheme="minorHAnsi" w:hAnsiTheme="minorHAnsi" w:cstheme="minorHAnsi"/>
          <w:sz w:val="24"/>
          <w:szCs w:val="24"/>
        </w:rPr>
        <w:t xml:space="preserve">have </w:t>
      </w:r>
      <w:r w:rsidRPr="001D2178">
        <w:rPr>
          <w:rFonts w:asciiTheme="minorHAnsi" w:hAnsiTheme="minorHAnsi" w:cstheme="minorHAnsi"/>
          <w:spacing w:val="-52"/>
          <w:sz w:val="24"/>
          <w:szCs w:val="24"/>
        </w:rPr>
        <w:t xml:space="preserve"> </w:t>
      </w:r>
      <w:r w:rsidRPr="001D2178">
        <w:rPr>
          <w:rFonts w:asciiTheme="minorHAnsi" w:hAnsiTheme="minorHAnsi" w:cstheme="minorHAnsi"/>
          <w:sz w:val="24"/>
          <w:szCs w:val="24"/>
        </w:rPr>
        <w:t>a</w:t>
      </w:r>
      <w:proofErr w:type="gramEnd"/>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duty</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7"/>
          <w:sz w:val="24"/>
          <w:szCs w:val="24"/>
        </w:rPr>
        <w:t xml:space="preserve"> </w:t>
      </w:r>
      <w:r w:rsidRPr="001D2178">
        <w:rPr>
          <w:rFonts w:asciiTheme="minorHAnsi" w:hAnsiTheme="minorHAnsi" w:cstheme="minorHAnsi"/>
          <w:sz w:val="24"/>
          <w:szCs w:val="24"/>
        </w:rPr>
        <w:t>care</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towards</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our</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children,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promoting</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safety</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welfare.</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level</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this</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duty</w:t>
      </w:r>
      <w:r w:rsidRPr="001D2178">
        <w:rPr>
          <w:rFonts w:asciiTheme="minorHAnsi" w:hAnsiTheme="minorHAnsi" w:cstheme="minorHAnsi"/>
          <w:spacing w:val="-51"/>
          <w:sz w:val="24"/>
          <w:szCs w:val="24"/>
        </w:rPr>
        <w:t xml:space="preserve"> </w:t>
      </w:r>
      <w:r w:rsidR="00BF0569" w:rsidRPr="001D2178">
        <w:rPr>
          <w:rFonts w:asciiTheme="minorHAnsi" w:hAnsiTheme="minorHAnsi" w:cstheme="minorHAnsi"/>
          <w:spacing w:val="-51"/>
          <w:sz w:val="24"/>
          <w:szCs w:val="24"/>
        </w:rPr>
        <w:t xml:space="preserve">   </w:t>
      </w:r>
      <w:r w:rsidR="00341D4C" w:rsidRPr="001D2178">
        <w:rPr>
          <w:rFonts w:asciiTheme="minorHAnsi" w:hAnsiTheme="minorHAnsi" w:cstheme="minorHAnsi"/>
          <w:sz w:val="24"/>
          <w:szCs w:val="24"/>
        </w:rPr>
        <w:t xml:space="preserve"> of </w:t>
      </w:r>
      <w:r w:rsidRPr="001D2178">
        <w:rPr>
          <w:rFonts w:asciiTheme="minorHAnsi" w:hAnsiTheme="minorHAnsi" w:cstheme="minorHAnsi"/>
          <w:sz w:val="24"/>
          <w:szCs w:val="24"/>
        </w:rPr>
        <w:t>care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is</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measured</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being</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‘reasonable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parent.’</w:t>
      </w:r>
    </w:p>
    <w:p w14:paraId="509A6DC3" w14:textId="77777777" w:rsidR="00515C63" w:rsidRPr="001D2178" w:rsidRDefault="00515C63">
      <w:pPr>
        <w:pStyle w:val="ListParagraph"/>
        <w:numPr>
          <w:ilvl w:val="2"/>
          <w:numId w:val="1"/>
        </w:numPr>
        <w:tabs>
          <w:tab w:val="left" w:pos="1554"/>
        </w:tabs>
        <w:ind w:right="-46" w:hanging="361"/>
        <w:jc w:val="left"/>
        <w:rPr>
          <w:rFonts w:asciiTheme="minorHAnsi" w:hAnsiTheme="minorHAnsi" w:cstheme="minorHAnsi"/>
          <w:sz w:val="24"/>
          <w:szCs w:val="24"/>
        </w:rPr>
      </w:pPr>
      <w:r w:rsidRPr="001D2178">
        <w:rPr>
          <w:rFonts w:asciiTheme="minorHAnsi" w:hAnsiTheme="minorHAnsi" w:cstheme="minorHAnsi"/>
          <w:sz w:val="24"/>
          <w:szCs w:val="24"/>
        </w:rPr>
        <w:t>We</w:t>
      </w:r>
      <w:r w:rsidRPr="001D2178">
        <w:rPr>
          <w:rFonts w:asciiTheme="minorHAnsi" w:hAnsiTheme="minorHAnsi" w:cstheme="minorHAnsi"/>
          <w:spacing w:val="20"/>
          <w:sz w:val="24"/>
          <w:szCs w:val="24"/>
        </w:rPr>
        <w:t xml:space="preserve"> </w:t>
      </w:r>
      <w:r w:rsidRPr="001D2178">
        <w:rPr>
          <w:rFonts w:asciiTheme="minorHAnsi" w:hAnsiTheme="minorHAnsi" w:cstheme="minorHAnsi"/>
          <w:sz w:val="24"/>
          <w:szCs w:val="24"/>
        </w:rPr>
        <w:t>know</w:t>
      </w:r>
      <w:r w:rsidRPr="001D2178">
        <w:rPr>
          <w:rFonts w:asciiTheme="minorHAnsi" w:hAnsiTheme="minorHAnsi" w:cstheme="minorHAnsi"/>
          <w:spacing w:val="20"/>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as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adults,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‘we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make</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weather’</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it</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is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up</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us</w:t>
      </w:r>
      <w:r w:rsidRPr="001D2178">
        <w:rPr>
          <w:rFonts w:asciiTheme="minorHAnsi" w:hAnsiTheme="minorHAnsi" w:cstheme="minorHAnsi"/>
          <w:spacing w:val="18"/>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ensure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all children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feel</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safe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happy.</w:t>
      </w:r>
    </w:p>
    <w:p w14:paraId="079F5EB9" w14:textId="77777777" w:rsidR="0084585E" w:rsidRPr="001D2178" w:rsidRDefault="0084585E" w:rsidP="00515C63">
      <w:pPr>
        <w:pStyle w:val="Heading1"/>
        <w:ind w:left="0"/>
        <w:jc w:val="left"/>
        <w:rPr>
          <w:rFonts w:asciiTheme="minorHAnsi" w:hAnsiTheme="minorHAnsi" w:cstheme="minorHAnsi"/>
          <w:sz w:val="24"/>
          <w:szCs w:val="24"/>
        </w:rPr>
      </w:pPr>
    </w:p>
    <w:p w14:paraId="466C1534" w14:textId="77777777" w:rsidR="00B104D9" w:rsidRPr="001D2178" w:rsidRDefault="00B104D9" w:rsidP="00515C63">
      <w:pPr>
        <w:pStyle w:val="Heading1"/>
        <w:ind w:left="0"/>
        <w:jc w:val="left"/>
        <w:rPr>
          <w:rFonts w:asciiTheme="minorHAnsi" w:hAnsiTheme="minorHAnsi" w:cstheme="minorHAnsi"/>
          <w:sz w:val="24"/>
          <w:szCs w:val="24"/>
        </w:rPr>
      </w:pPr>
    </w:p>
    <w:p w14:paraId="1D702E9A" w14:textId="2C940AB9" w:rsidR="00515C63" w:rsidRPr="001D2178" w:rsidRDefault="00515C63" w:rsidP="00515C63">
      <w:pPr>
        <w:pStyle w:val="Heading1"/>
        <w:ind w:left="0"/>
        <w:jc w:val="left"/>
        <w:rPr>
          <w:rFonts w:asciiTheme="minorHAnsi" w:hAnsiTheme="minorHAnsi" w:cstheme="minorHAnsi"/>
          <w:sz w:val="24"/>
          <w:szCs w:val="24"/>
        </w:rPr>
      </w:pPr>
      <w:r w:rsidRPr="001D2178">
        <w:rPr>
          <w:rFonts w:asciiTheme="minorHAnsi" w:hAnsiTheme="minorHAnsi" w:cstheme="minorHAnsi"/>
          <w:sz w:val="24"/>
          <w:szCs w:val="24"/>
        </w:rPr>
        <w:t xml:space="preserve">School </w:t>
      </w:r>
      <w:r w:rsidR="00A748E2" w:rsidRPr="001D2178">
        <w:rPr>
          <w:rFonts w:asciiTheme="minorHAnsi" w:hAnsiTheme="minorHAnsi" w:cstheme="minorHAnsi"/>
          <w:sz w:val="24"/>
          <w:szCs w:val="24"/>
        </w:rPr>
        <w:t>Rules</w:t>
      </w:r>
    </w:p>
    <w:p w14:paraId="73B87DCB" w14:textId="7B82070C" w:rsidR="00515C63" w:rsidRPr="001D2178" w:rsidRDefault="00515C63" w:rsidP="00515C63">
      <w:pPr>
        <w:rPr>
          <w:rFonts w:cstheme="minorHAnsi"/>
          <w:sz w:val="24"/>
          <w:szCs w:val="24"/>
        </w:rPr>
      </w:pPr>
      <w:r w:rsidRPr="001D2178">
        <w:rPr>
          <w:rFonts w:cstheme="minorHAnsi"/>
          <w:sz w:val="24"/>
          <w:szCs w:val="24"/>
        </w:rPr>
        <w:t>Our “School Rules” are displayed in every classroom and around school. Our “School Rules” are as follows:</w:t>
      </w:r>
    </w:p>
    <w:p w14:paraId="07BEC943" w14:textId="77777777" w:rsidR="00515C63" w:rsidRPr="001D2178" w:rsidRDefault="00515C63" w:rsidP="00515C63">
      <w:pPr>
        <w:rPr>
          <w:rFonts w:cstheme="minorHAnsi"/>
          <w:color w:val="008000"/>
          <w:sz w:val="24"/>
          <w:szCs w:val="24"/>
        </w:rPr>
      </w:pPr>
    </w:p>
    <w:p w14:paraId="3D3BD433" w14:textId="5BD630D9"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Safe</w:t>
      </w:r>
    </w:p>
    <w:p w14:paraId="3B487F98" w14:textId="78BAA215"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Ready</w:t>
      </w:r>
    </w:p>
    <w:p w14:paraId="6753C69A" w14:textId="78096560"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Respectful</w:t>
      </w:r>
    </w:p>
    <w:p w14:paraId="4FBE792B" w14:textId="76D5E4FB" w:rsidR="0034252D" w:rsidRPr="001D2178" w:rsidRDefault="0034252D" w:rsidP="0034252D">
      <w:pPr>
        <w:widowControl/>
        <w:autoSpaceDE/>
        <w:autoSpaceDN/>
        <w:rPr>
          <w:rFonts w:cstheme="minorHAnsi"/>
          <w:sz w:val="24"/>
          <w:szCs w:val="24"/>
        </w:rPr>
      </w:pPr>
    </w:p>
    <w:p w14:paraId="3D966593" w14:textId="77777777" w:rsidR="006737BC" w:rsidRDefault="006737BC" w:rsidP="0034252D">
      <w:pPr>
        <w:widowControl/>
        <w:autoSpaceDE/>
        <w:autoSpaceDN/>
        <w:rPr>
          <w:rFonts w:cstheme="minorHAnsi"/>
          <w:sz w:val="24"/>
          <w:szCs w:val="24"/>
          <w:u w:val="single"/>
        </w:rPr>
      </w:pPr>
    </w:p>
    <w:p w14:paraId="2CB42A63" w14:textId="0CCA07B5" w:rsidR="00FD1D08" w:rsidRPr="001D2178" w:rsidRDefault="0034252D" w:rsidP="0034252D">
      <w:pPr>
        <w:widowControl/>
        <w:autoSpaceDE/>
        <w:autoSpaceDN/>
        <w:rPr>
          <w:rFonts w:cstheme="minorHAnsi"/>
          <w:sz w:val="24"/>
          <w:szCs w:val="24"/>
          <w:u w:val="single"/>
        </w:rPr>
      </w:pPr>
      <w:r w:rsidRPr="001D2178">
        <w:rPr>
          <w:rFonts w:cstheme="minorHAnsi"/>
          <w:sz w:val="24"/>
          <w:szCs w:val="24"/>
          <w:u w:val="single"/>
        </w:rPr>
        <w:t>Be Safe</w:t>
      </w:r>
    </w:p>
    <w:p w14:paraId="031E3857" w14:textId="3B498363" w:rsidR="00FD1D08" w:rsidRPr="001D2178" w:rsidRDefault="00FD1D08" w:rsidP="0034252D">
      <w:pPr>
        <w:widowControl/>
        <w:autoSpaceDE/>
        <w:autoSpaceDN/>
        <w:rPr>
          <w:rStyle w:val="agcmg"/>
          <w:sz w:val="24"/>
          <w:szCs w:val="24"/>
        </w:rPr>
      </w:pPr>
      <w:r w:rsidRPr="001D2178">
        <w:rPr>
          <w:rStyle w:val="agcmg"/>
          <w:sz w:val="24"/>
          <w:szCs w:val="24"/>
        </w:rPr>
        <w:t>Within our school environment, we adhere to a set of expected behaviours to ensure safety and well-being for all. It is our practice to promptly follow instructions provided by school staff, seek assistance when needed, and refrain from physical interactions by keeping our hands and feet to ourselves. Moving around the school premises is done calmly and respectfully, showcasing responsible decision-making and proper handling of equipment. Moreover, we uphold a culture where any concerning behaviour observed is promptly reported to a supervising adult, reinforcing the importance of maintaining a safe and secure learning environment at all times.</w:t>
      </w:r>
    </w:p>
    <w:p w14:paraId="3BFBD16D" w14:textId="5BC441F4" w:rsidR="00FD1D08" w:rsidRPr="001D2178" w:rsidRDefault="00602A9B" w:rsidP="0034252D">
      <w:pPr>
        <w:widowControl/>
        <w:autoSpaceDE/>
        <w:autoSpaceDN/>
        <w:rPr>
          <w:rStyle w:val="agcmg"/>
          <w:sz w:val="24"/>
          <w:szCs w:val="24"/>
        </w:rPr>
      </w:pPr>
      <w:r w:rsidRPr="001D2178">
        <w:rPr>
          <w:rFonts w:cstheme="minorHAnsi"/>
          <w:noProof/>
          <w:sz w:val="24"/>
          <w:szCs w:val="24"/>
          <w:u w:val="single"/>
        </w:rPr>
        <w:drawing>
          <wp:anchor distT="0" distB="0" distL="114300" distR="114300" simplePos="0" relativeHeight="251673600" behindDoc="0" locked="0" layoutInCell="1" allowOverlap="1" wp14:anchorId="4FA7BD8C" wp14:editId="452745B9">
            <wp:simplePos x="0" y="0"/>
            <wp:positionH relativeFrom="margin">
              <wp:align>center</wp:align>
            </wp:positionH>
            <wp:positionV relativeFrom="paragraph">
              <wp:posOffset>91440</wp:posOffset>
            </wp:positionV>
            <wp:extent cx="3589020" cy="11880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1875"/>
                    <a:stretch/>
                  </pic:blipFill>
                  <pic:spPr bwMode="auto">
                    <a:xfrm>
                      <a:off x="0" y="0"/>
                      <a:ext cx="3589020" cy="1188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6829DA" w14:textId="132F4450" w:rsidR="00FD1D08" w:rsidRPr="001D2178" w:rsidRDefault="00FD1D08" w:rsidP="0034252D">
      <w:pPr>
        <w:widowControl/>
        <w:autoSpaceDE/>
        <w:autoSpaceDN/>
        <w:rPr>
          <w:rFonts w:cstheme="minorHAnsi"/>
          <w:sz w:val="24"/>
          <w:szCs w:val="24"/>
          <w:u w:val="single"/>
        </w:rPr>
      </w:pPr>
    </w:p>
    <w:p w14:paraId="13F700BA" w14:textId="4DCED48E" w:rsidR="00515C63" w:rsidRPr="001D2178" w:rsidRDefault="00515C63" w:rsidP="00515C63">
      <w:pPr>
        <w:rPr>
          <w:rFonts w:cstheme="minorHAnsi"/>
          <w:sz w:val="24"/>
          <w:szCs w:val="24"/>
        </w:rPr>
      </w:pPr>
    </w:p>
    <w:p w14:paraId="0AF7B8C8" w14:textId="222FFFB8" w:rsidR="00602A9B" w:rsidRPr="001D2178" w:rsidRDefault="00602A9B" w:rsidP="00515C63">
      <w:pPr>
        <w:pStyle w:val="BodyText"/>
        <w:spacing w:before="1"/>
        <w:rPr>
          <w:rFonts w:asciiTheme="minorHAnsi" w:hAnsiTheme="minorHAnsi" w:cstheme="minorHAnsi"/>
        </w:rPr>
      </w:pPr>
    </w:p>
    <w:p w14:paraId="1712D6C9" w14:textId="768D5152" w:rsidR="00602A9B" w:rsidRPr="001D2178" w:rsidRDefault="00602A9B" w:rsidP="00515C63">
      <w:pPr>
        <w:pStyle w:val="BodyText"/>
        <w:spacing w:before="1"/>
        <w:rPr>
          <w:rFonts w:asciiTheme="minorHAnsi" w:hAnsiTheme="minorHAnsi" w:cstheme="minorHAnsi"/>
        </w:rPr>
      </w:pPr>
    </w:p>
    <w:p w14:paraId="0479EBA0" w14:textId="4584E6E7" w:rsidR="00602A9B" w:rsidRPr="001D2178" w:rsidRDefault="00602A9B" w:rsidP="00515C63">
      <w:pPr>
        <w:pStyle w:val="BodyText"/>
        <w:spacing w:before="1"/>
        <w:rPr>
          <w:rFonts w:asciiTheme="minorHAnsi" w:hAnsiTheme="minorHAnsi" w:cstheme="minorHAnsi"/>
        </w:rPr>
      </w:pPr>
    </w:p>
    <w:p w14:paraId="4171E33E" w14:textId="77777777" w:rsidR="00602A9B" w:rsidRPr="001D2178" w:rsidRDefault="00602A9B" w:rsidP="00515C63">
      <w:pPr>
        <w:pStyle w:val="BodyText"/>
        <w:spacing w:before="1"/>
        <w:rPr>
          <w:rFonts w:asciiTheme="minorHAnsi" w:hAnsiTheme="minorHAnsi" w:cstheme="minorHAnsi"/>
        </w:rPr>
      </w:pPr>
    </w:p>
    <w:p w14:paraId="0F0755E4" w14:textId="01149C44" w:rsidR="00602A9B" w:rsidRPr="001D2178" w:rsidRDefault="00602A9B" w:rsidP="00515C63">
      <w:pPr>
        <w:pStyle w:val="BodyText"/>
        <w:spacing w:before="1"/>
        <w:rPr>
          <w:rFonts w:asciiTheme="minorHAnsi" w:hAnsiTheme="minorHAnsi" w:cstheme="minorHAnsi"/>
        </w:rPr>
      </w:pPr>
    </w:p>
    <w:p w14:paraId="1475C3E7" w14:textId="77777777" w:rsidR="00602A9B" w:rsidRPr="001D2178" w:rsidRDefault="00602A9B" w:rsidP="00515C63">
      <w:pPr>
        <w:pStyle w:val="BodyText"/>
        <w:spacing w:before="1"/>
        <w:rPr>
          <w:rFonts w:asciiTheme="minorHAnsi" w:hAnsiTheme="minorHAnsi" w:cstheme="minorHAnsi"/>
        </w:rPr>
      </w:pPr>
    </w:p>
    <w:p w14:paraId="560F4044" w14:textId="41CDA676" w:rsidR="00602A9B" w:rsidRPr="001D2178" w:rsidRDefault="008E1A71" w:rsidP="00515C63">
      <w:pPr>
        <w:pStyle w:val="BodyText"/>
        <w:spacing w:before="1"/>
        <w:rPr>
          <w:rFonts w:asciiTheme="minorHAnsi" w:hAnsiTheme="minorHAnsi" w:cstheme="minorHAnsi"/>
          <w:u w:val="single"/>
        </w:rPr>
      </w:pPr>
      <w:r w:rsidRPr="001D2178">
        <w:rPr>
          <w:rFonts w:asciiTheme="minorHAnsi" w:hAnsiTheme="minorHAnsi" w:cstheme="minorHAnsi"/>
          <w:u w:val="single"/>
        </w:rPr>
        <w:t>Be Ready</w:t>
      </w:r>
    </w:p>
    <w:p w14:paraId="54B6F7F6" w14:textId="4FFB4DA2" w:rsidR="008E1A71" w:rsidRPr="001D2178" w:rsidRDefault="008E1A71" w:rsidP="00515C63">
      <w:pPr>
        <w:pStyle w:val="BodyText"/>
        <w:spacing w:before="1"/>
        <w:rPr>
          <w:rStyle w:val="agcmg"/>
        </w:rPr>
      </w:pPr>
      <w:r w:rsidRPr="001D2178">
        <w:rPr>
          <w:rStyle w:val="agcmg"/>
        </w:rPr>
        <w:t xml:space="preserve">In our school, readiness is reflected in every facet of our behaviour. This encompasses arriving promptly at school each day, demonstrating a sense of responsibility by wearing our correct uniforms and ensuring we have suitable attire for PE lessons. Following break and lunch times, we exhibit our readiness to learn by standing quietly behind our chairs. We approach learning with a </w:t>
      </w:r>
      <w:r w:rsidRPr="001D2178">
        <w:rPr>
          <w:rStyle w:val="agcmg"/>
        </w:rPr>
        <w:lastRenderedPageBreak/>
        <w:t>positive mindset, displaying attentiveness by listening carefully and adhering to instructions promptly. Our demeanour is characterised by composure and focus, sitting upright and engaging fully with the lesson. Transitioning between tasks is conducted swiftly and silently, while lining up in an orderly fashion at all times. Above all, we strive to give our utmost effort, aiming for excellence with a dedicated 10/10 commitment in all our endeavours.</w:t>
      </w:r>
    </w:p>
    <w:p w14:paraId="12B85918" w14:textId="21CD807A" w:rsidR="003E534A" w:rsidRPr="001D2178" w:rsidRDefault="003E534A" w:rsidP="00515C63">
      <w:pPr>
        <w:pStyle w:val="BodyText"/>
        <w:spacing w:before="1"/>
        <w:rPr>
          <w:rStyle w:val="agcmg"/>
        </w:rPr>
      </w:pPr>
    </w:p>
    <w:p w14:paraId="0DD1F751" w14:textId="76DE2C92" w:rsidR="003E534A" w:rsidRPr="001D2178" w:rsidRDefault="000967CB" w:rsidP="00515C63">
      <w:pPr>
        <w:pStyle w:val="BodyText"/>
        <w:spacing w:before="1"/>
        <w:rPr>
          <w:rFonts w:asciiTheme="minorHAnsi" w:hAnsiTheme="minorHAnsi" w:cstheme="minorHAnsi"/>
        </w:rPr>
      </w:pPr>
      <w:r w:rsidRPr="001D2178">
        <w:rPr>
          <w:rFonts w:asciiTheme="minorHAnsi" w:hAnsiTheme="minorHAnsi" w:cstheme="minorHAnsi"/>
          <w:noProof/>
        </w:rPr>
        <w:drawing>
          <wp:anchor distT="0" distB="0" distL="114300" distR="114300" simplePos="0" relativeHeight="251674624" behindDoc="0" locked="0" layoutInCell="1" allowOverlap="1" wp14:anchorId="0ABBFBF8" wp14:editId="017C47EC">
            <wp:simplePos x="0" y="0"/>
            <wp:positionH relativeFrom="margin">
              <wp:posOffset>1306830</wp:posOffset>
            </wp:positionH>
            <wp:positionV relativeFrom="paragraph">
              <wp:posOffset>0</wp:posOffset>
            </wp:positionV>
            <wp:extent cx="3604260" cy="128524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04260" cy="1285240"/>
                    </a:xfrm>
                    <a:prstGeom prst="rect">
                      <a:avLst/>
                    </a:prstGeom>
                  </pic:spPr>
                </pic:pic>
              </a:graphicData>
            </a:graphic>
            <wp14:sizeRelH relativeFrom="margin">
              <wp14:pctWidth>0</wp14:pctWidth>
            </wp14:sizeRelH>
            <wp14:sizeRelV relativeFrom="margin">
              <wp14:pctHeight>0</wp14:pctHeight>
            </wp14:sizeRelV>
          </wp:anchor>
        </w:drawing>
      </w:r>
    </w:p>
    <w:p w14:paraId="73D6556A" w14:textId="7275A4DD" w:rsidR="00602A9B" w:rsidRPr="001D2178" w:rsidRDefault="00602A9B" w:rsidP="00515C63">
      <w:pPr>
        <w:pStyle w:val="BodyText"/>
        <w:spacing w:before="1"/>
        <w:rPr>
          <w:rFonts w:asciiTheme="minorHAnsi" w:hAnsiTheme="minorHAnsi" w:cstheme="minorHAnsi"/>
        </w:rPr>
      </w:pPr>
    </w:p>
    <w:p w14:paraId="0B4F86A0" w14:textId="77777777" w:rsidR="000967CB" w:rsidRPr="001D2178" w:rsidRDefault="000967CB" w:rsidP="00515C63">
      <w:pPr>
        <w:pStyle w:val="BodyText"/>
        <w:spacing w:before="1"/>
        <w:rPr>
          <w:rFonts w:asciiTheme="minorHAnsi" w:hAnsiTheme="minorHAnsi" w:cstheme="minorHAnsi"/>
        </w:rPr>
      </w:pPr>
    </w:p>
    <w:p w14:paraId="7B494BB1" w14:textId="77777777" w:rsidR="000967CB" w:rsidRPr="001D2178" w:rsidRDefault="000967CB" w:rsidP="00515C63">
      <w:pPr>
        <w:pStyle w:val="BodyText"/>
        <w:spacing w:before="1"/>
        <w:rPr>
          <w:rFonts w:asciiTheme="minorHAnsi" w:hAnsiTheme="minorHAnsi" w:cstheme="minorHAnsi"/>
        </w:rPr>
      </w:pPr>
    </w:p>
    <w:p w14:paraId="31DAF3C0" w14:textId="77777777" w:rsidR="000967CB" w:rsidRPr="001D2178" w:rsidRDefault="000967CB" w:rsidP="00515C63">
      <w:pPr>
        <w:pStyle w:val="BodyText"/>
        <w:spacing w:before="1"/>
        <w:rPr>
          <w:rFonts w:asciiTheme="minorHAnsi" w:hAnsiTheme="minorHAnsi" w:cstheme="minorHAnsi"/>
        </w:rPr>
      </w:pPr>
    </w:p>
    <w:p w14:paraId="3C3AB6E7" w14:textId="77777777" w:rsidR="000967CB" w:rsidRPr="001D2178" w:rsidRDefault="000967CB" w:rsidP="00515C63">
      <w:pPr>
        <w:pStyle w:val="BodyText"/>
        <w:spacing w:before="1"/>
        <w:rPr>
          <w:rFonts w:asciiTheme="minorHAnsi" w:hAnsiTheme="minorHAnsi" w:cstheme="minorHAnsi"/>
        </w:rPr>
      </w:pPr>
    </w:p>
    <w:p w14:paraId="71138178" w14:textId="77777777" w:rsidR="000967CB" w:rsidRPr="001D2178" w:rsidRDefault="000967CB" w:rsidP="00515C63">
      <w:pPr>
        <w:pStyle w:val="BodyText"/>
        <w:spacing w:before="1"/>
        <w:rPr>
          <w:rFonts w:asciiTheme="minorHAnsi" w:hAnsiTheme="minorHAnsi" w:cstheme="minorHAnsi"/>
        </w:rPr>
      </w:pPr>
    </w:p>
    <w:p w14:paraId="79701C21" w14:textId="77777777" w:rsidR="000967CB" w:rsidRPr="001D2178" w:rsidRDefault="000967CB" w:rsidP="00515C63">
      <w:pPr>
        <w:pStyle w:val="BodyText"/>
        <w:spacing w:before="1"/>
        <w:rPr>
          <w:rFonts w:asciiTheme="minorHAnsi" w:hAnsiTheme="minorHAnsi" w:cstheme="minorHAnsi"/>
        </w:rPr>
      </w:pPr>
    </w:p>
    <w:p w14:paraId="57082DC8" w14:textId="77777777" w:rsidR="0008738B" w:rsidRPr="001D2178" w:rsidRDefault="0008738B" w:rsidP="00515C63">
      <w:pPr>
        <w:pStyle w:val="BodyText"/>
        <w:spacing w:before="1"/>
        <w:rPr>
          <w:rFonts w:asciiTheme="minorHAnsi" w:hAnsiTheme="minorHAnsi" w:cstheme="minorHAnsi"/>
          <w:u w:val="single"/>
        </w:rPr>
      </w:pPr>
    </w:p>
    <w:p w14:paraId="11ABE8AF" w14:textId="799EAAB7" w:rsidR="000967CB" w:rsidRPr="001D2178" w:rsidRDefault="0096359F" w:rsidP="00515C63">
      <w:pPr>
        <w:pStyle w:val="BodyText"/>
        <w:spacing w:before="1"/>
        <w:rPr>
          <w:rFonts w:asciiTheme="minorHAnsi" w:hAnsiTheme="minorHAnsi" w:cstheme="minorHAnsi"/>
          <w:u w:val="single"/>
        </w:rPr>
      </w:pPr>
      <w:r w:rsidRPr="001D2178">
        <w:rPr>
          <w:rFonts w:asciiTheme="minorHAnsi" w:hAnsiTheme="minorHAnsi" w:cstheme="minorHAnsi"/>
          <w:u w:val="single"/>
        </w:rPr>
        <w:t>Be Respectful</w:t>
      </w:r>
    </w:p>
    <w:p w14:paraId="38B06508" w14:textId="773ED109" w:rsidR="0096359F" w:rsidRPr="001D2178" w:rsidRDefault="00460953" w:rsidP="00515C63">
      <w:pPr>
        <w:pStyle w:val="BodyText"/>
        <w:spacing w:before="1"/>
        <w:rPr>
          <w:rFonts w:asciiTheme="minorHAnsi" w:hAnsiTheme="minorHAnsi" w:cstheme="minorHAnsi"/>
          <w:u w:val="single"/>
        </w:rPr>
      </w:pPr>
      <w:r w:rsidRPr="001D2178">
        <w:rPr>
          <w:rStyle w:val="agcmg"/>
        </w:rPr>
        <w:t>In our school, being respectful is a key part of our behaviour curriculum. We instil in our pupils the importance of walking sensibly and silently around the school, ensuring they walk on the left-hand side in the corridors. It is essential that our students demonstrate fantastic listening skills when engaging in conversations, whether with adults or peers. Simple acts such as greeting with 'good morning' and 'good afternoon', holding doors open for others, and exhibiting politeness and good manners towards everyone are actively encouraged. We foster an inclusive environment where we celebrate the diversity and differences among our students. Additionally, we emphasise the responsibility of taking care of our classrooms, school equipment, and the environment. Encouraging kind and calm speech towards each other is fundamental to promoting a respectful school ethos.</w:t>
      </w:r>
    </w:p>
    <w:p w14:paraId="2179C735" w14:textId="5B493D09" w:rsidR="000967CB" w:rsidRPr="001D2178" w:rsidRDefault="009A2554" w:rsidP="00515C63">
      <w:pPr>
        <w:pStyle w:val="BodyText"/>
        <w:spacing w:before="1"/>
        <w:rPr>
          <w:rFonts w:asciiTheme="minorHAnsi" w:hAnsiTheme="minorHAnsi" w:cstheme="minorHAnsi"/>
        </w:rPr>
      </w:pPr>
      <w:r w:rsidRPr="001D2178">
        <w:rPr>
          <w:rFonts w:asciiTheme="minorHAnsi" w:hAnsiTheme="minorHAnsi" w:cstheme="minorHAnsi"/>
          <w:noProof/>
        </w:rPr>
        <w:drawing>
          <wp:anchor distT="0" distB="0" distL="114300" distR="114300" simplePos="0" relativeHeight="251675648" behindDoc="0" locked="0" layoutInCell="1" allowOverlap="1" wp14:anchorId="77A48C21" wp14:editId="6BCD6498">
            <wp:simplePos x="0" y="0"/>
            <wp:positionH relativeFrom="column">
              <wp:posOffset>590550</wp:posOffset>
            </wp:positionH>
            <wp:positionV relativeFrom="paragraph">
              <wp:posOffset>115570</wp:posOffset>
            </wp:positionV>
            <wp:extent cx="4580017" cy="1280271"/>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80017" cy="1280271"/>
                    </a:xfrm>
                    <a:prstGeom prst="rect">
                      <a:avLst/>
                    </a:prstGeom>
                  </pic:spPr>
                </pic:pic>
              </a:graphicData>
            </a:graphic>
          </wp:anchor>
        </w:drawing>
      </w:r>
    </w:p>
    <w:p w14:paraId="2E5D0A04" w14:textId="05850624" w:rsidR="000967CB" w:rsidRPr="001D2178" w:rsidRDefault="000967CB" w:rsidP="00515C63">
      <w:pPr>
        <w:pStyle w:val="BodyText"/>
        <w:spacing w:before="1"/>
        <w:rPr>
          <w:rFonts w:asciiTheme="minorHAnsi" w:hAnsiTheme="minorHAnsi" w:cstheme="minorHAnsi"/>
        </w:rPr>
      </w:pPr>
    </w:p>
    <w:p w14:paraId="7B02F559" w14:textId="77777777" w:rsidR="000967CB" w:rsidRPr="001D2178" w:rsidRDefault="000967CB" w:rsidP="00515C63">
      <w:pPr>
        <w:pStyle w:val="BodyText"/>
        <w:spacing w:before="1"/>
        <w:rPr>
          <w:rFonts w:asciiTheme="minorHAnsi" w:hAnsiTheme="minorHAnsi" w:cstheme="minorHAnsi"/>
        </w:rPr>
      </w:pPr>
    </w:p>
    <w:p w14:paraId="50774040" w14:textId="77777777" w:rsidR="009A2554" w:rsidRPr="001D2178" w:rsidRDefault="009A2554" w:rsidP="00515C63">
      <w:pPr>
        <w:pStyle w:val="BodyText"/>
        <w:spacing w:before="1"/>
        <w:rPr>
          <w:rFonts w:asciiTheme="minorHAnsi" w:hAnsiTheme="minorHAnsi" w:cstheme="minorHAnsi"/>
        </w:rPr>
      </w:pPr>
    </w:p>
    <w:p w14:paraId="417F32C4" w14:textId="77777777" w:rsidR="009A2554" w:rsidRPr="001D2178" w:rsidRDefault="009A2554" w:rsidP="00515C63">
      <w:pPr>
        <w:pStyle w:val="BodyText"/>
        <w:spacing w:before="1"/>
        <w:rPr>
          <w:rFonts w:asciiTheme="minorHAnsi" w:hAnsiTheme="minorHAnsi" w:cstheme="minorHAnsi"/>
        </w:rPr>
      </w:pPr>
    </w:p>
    <w:p w14:paraId="5FC8F87F" w14:textId="77777777" w:rsidR="009A2554" w:rsidRPr="001D2178" w:rsidRDefault="009A2554" w:rsidP="00515C63">
      <w:pPr>
        <w:pStyle w:val="BodyText"/>
        <w:spacing w:before="1"/>
        <w:rPr>
          <w:rFonts w:asciiTheme="minorHAnsi" w:hAnsiTheme="minorHAnsi" w:cstheme="minorHAnsi"/>
        </w:rPr>
      </w:pPr>
    </w:p>
    <w:p w14:paraId="4DEFF367" w14:textId="77777777" w:rsidR="009A2554" w:rsidRPr="001D2178" w:rsidRDefault="009A2554" w:rsidP="00515C63">
      <w:pPr>
        <w:pStyle w:val="BodyText"/>
        <w:spacing w:before="1"/>
        <w:rPr>
          <w:rFonts w:asciiTheme="minorHAnsi" w:hAnsiTheme="minorHAnsi" w:cstheme="minorHAnsi"/>
        </w:rPr>
      </w:pPr>
    </w:p>
    <w:p w14:paraId="4F80DD4C" w14:textId="77777777" w:rsidR="009A2554" w:rsidRPr="001D2178" w:rsidRDefault="009A2554" w:rsidP="00515C63">
      <w:pPr>
        <w:pStyle w:val="BodyText"/>
        <w:spacing w:before="1"/>
        <w:rPr>
          <w:rFonts w:asciiTheme="minorHAnsi" w:hAnsiTheme="minorHAnsi" w:cstheme="minorHAnsi"/>
        </w:rPr>
      </w:pPr>
    </w:p>
    <w:p w14:paraId="01085C28" w14:textId="77777777" w:rsidR="009A2554" w:rsidRPr="001D2178" w:rsidRDefault="009A2554" w:rsidP="00515C63">
      <w:pPr>
        <w:pStyle w:val="BodyText"/>
        <w:spacing w:before="1"/>
        <w:rPr>
          <w:rFonts w:asciiTheme="minorHAnsi" w:hAnsiTheme="minorHAnsi" w:cstheme="minorHAnsi"/>
        </w:rPr>
      </w:pPr>
    </w:p>
    <w:p w14:paraId="0EEE7EA9" w14:textId="77777777" w:rsidR="00B104D9" w:rsidRPr="001D2178" w:rsidRDefault="00B104D9" w:rsidP="00515C63">
      <w:pPr>
        <w:pStyle w:val="BodyText"/>
        <w:spacing w:before="1"/>
        <w:rPr>
          <w:rFonts w:asciiTheme="minorHAnsi" w:hAnsiTheme="minorHAnsi" w:cstheme="minorHAnsi"/>
          <w:i/>
          <w:iCs/>
        </w:rPr>
      </w:pPr>
    </w:p>
    <w:p w14:paraId="6EE0CDE0" w14:textId="77777777" w:rsidR="00B104D9" w:rsidRPr="001D2178" w:rsidRDefault="00B104D9" w:rsidP="00515C63">
      <w:pPr>
        <w:pStyle w:val="BodyText"/>
        <w:spacing w:before="1"/>
        <w:rPr>
          <w:rFonts w:asciiTheme="minorHAnsi" w:hAnsiTheme="minorHAnsi" w:cstheme="minorHAnsi"/>
          <w:i/>
          <w:iCs/>
        </w:rPr>
      </w:pPr>
    </w:p>
    <w:p w14:paraId="5A2C0704" w14:textId="77777777" w:rsidR="00B104D9" w:rsidRPr="001D2178" w:rsidRDefault="00B104D9" w:rsidP="00515C63">
      <w:pPr>
        <w:pStyle w:val="BodyText"/>
        <w:spacing w:before="1"/>
        <w:rPr>
          <w:rFonts w:asciiTheme="minorHAnsi" w:hAnsiTheme="minorHAnsi" w:cstheme="minorHAnsi"/>
          <w:i/>
          <w:iCs/>
        </w:rPr>
      </w:pPr>
    </w:p>
    <w:p w14:paraId="56B484EA" w14:textId="4146F4D9" w:rsidR="009A2554" w:rsidRPr="001D2178" w:rsidRDefault="00764EBF" w:rsidP="00515C63">
      <w:pPr>
        <w:pStyle w:val="BodyText"/>
        <w:spacing w:before="1"/>
        <w:rPr>
          <w:rFonts w:asciiTheme="minorHAnsi" w:hAnsiTheme="minorHAnsi" w:cstheme="minorHAnsi"/>
          <w:i/>
          <w:iCs/>
        </w:rPr>
      </w:pPr>
      <w:r w:rsidRPr="001D2178">
        <w:rPr>
          <w:rFonts w:asciiTheme="minorHAnsi" w:hAnsiTheme="minorHAnsi" w:cstheme="minorHAnsi"/>
          <w:i/>
          <w:iCs/>
        </w:rPr>
        <w:t xml:space="preserve">See Appendix </w:t>
      </w:r>
      <w:r w:rsidR="005E78D0" w:rsidRPr="001D2178">
        <w:rPr>
          <w:rFonts w:asciiTheme="minorHAnsi" w:hAnsiTheme="minorHAnsi" w:cstheme="minorHAnsi"/>
          <w:i/>
          <w:iCs/>
        </w:rPr>
        <w:t>1 “Our School Rules”</w:t>
      </w:r>
    </w:p>
    <w:p w14:paraId="1D442CE2" w14:textId="211CB6C7" w:rsidR="00B06E31" w:rsidRPr="001D2178" w:rsidRDefault="005E78D0" w:rsidP="00515C63">
      <w:pPr>
        <w:pStyle w:val="BodyText"/>
        <w:spacing w:before="1"/>
        <w:rPr>
          <w:rFonts w:asciiTheme="minorHAnsi" w:hAnsiTheme="minorHAnsi" w:cstheme="minorHAnsi"/>
          <w:i/>
          <w:iCs/>
        </w:rPr>
      </w:pPr>
      <w:r w:rsidRPr="001D2178">
        <w:rPr>
          <w:rFonts w:asciiTheme="minorHAnsi" w:hAnsiTheme="minorHAnsi" w:cstheme="minorHAnsi"/>
          <w:i/>
          <w:iCs/>
        </w:rPr>
        <w:t>See Appendix 2 “Our</w:t>
      </w:r>
      <w:r w:rsidR="00E0115D" w:rsidRPr="001D2178">
        <w:rPr>
          <w:rFonts w:asciiTheme="minorHAnsi" w:hAnsiTheme="minorHAnsi" w:cstheme="minorHAnsi"/>
          <w:i/>
          <w:iCs/>
        </w:rPr>
        <w:t xml:space="preserve"> Routines” </w:t>
      </w:r>
    </w:p>
    <w:p w14:paraId="1C82A558" w14:textId="5175BFC3" w:rsidR="005E78D0" w:rsidRPr="001D2178" w:rsidRDefault="00B06E31" w:rsidP="00515C63">
      <w:pPr>
        <w:pStyle w:val="BodyText"/>
        <w:spacing w:before="1"/>
        <w:rPr>
          <w:rFonts w:asciiTheme="minorHAnsi" w:hAnsiTheme="minorHAnsi" w:cstheme="minorHAnsi"/>
        </w:rPr>
      </w:pPr>
      <w:r w:rsidRPr="001D2178">
        <w:rPr>
          <w:rFonts w:asciiTheme="minorHAnsi" w:hAnsiTheme="minorHAnsi" w:cstheme="minorHAnsi"/>
        </w:rPr>
        <w:t xml:space="preserve">These further the implementation of safe, ready, respectful into our school culture. </w:t>
      </w:r>
      <w:r w:rsidR="005E78D0" w:rsidRPr="001D2178">
        <w:rPr>
          <w:rFonts w:asciiTheme="minorHAnsi" w:hAnsiTheme="minorHAnsi" w:cstheme="minorHAnsi"/>
        </w:rPr>
        <w:t xml:space="preserve"> </w:t>
      </w:r>
    </w:p>
    <w:p w14:paraId="719FED0A" w14:textId="77777777" w:rsidR="009A2554" w:rsidRPr="001D2178" w:rsidRDefault="009A2554" w:rsidP="00515C63">
      <w:pPr>
        <w:pStyle w:val="BodyText"/>
        <w:spacing w:before="1"/>
        <w:rPr>
          <w:rFonts w:asciiTheme="minorHAnsi" w:hAnsiTheme="minorHAnsi" w:cstheme="minorHAnsi"/>
        </w:rPr>
      </w:pPr>
    </w:p>
    <w:p w14:paraId="606FA17B" w14:textId="77777777" w:rsidR="006737BC" w:rsidRDefault="006737BC" w:rsidP="00515C63">
      <w:pPr>
        <w:pStyle w:val="BodyText"/>
        <w:spacing w:before="1"/>
        <w:rPr>
          <w:rFonts w:asciiTheme="minorHAnsi" w:hAnsiTheme="minorHAnsi" w:cstheme="minorHAnsi"/>
        </w:rPr>
      </w:pPr>
    </w:p>
    <w:p w14:paraId="5E736C07" w14:textId="77777777" w:rsidR="006737BC" w:rsidRDefault="006737BC" w:rsidP="00515C63">
      <w:pPr>
        <w:pStyle w:val="BodyText"/>
        <w:spacing w:before="1"/>
        <w:rPr>
          <w:rFonts w:asciiTheme="minorHAnsi" w:hAnsiTheme="minorHAnsi" w:cstheme="minorHAnsi"/>
        </w:rPr>
      </w:pPr>
    </w:p>
    <w:p w14:paraId="72AABB24" w14:textId="77777777" w:rsidR="006737BC" w:rsidRDefault="006737BC" w:rsidP="00515C63">
      <w:pPr>
        <w:pStyle w:val="BodyText"/>
        <w:spacing w:before="1"/>
        <w:rPr>
          <w:rFonts w:asciiTheme="minorHAnsi" w:hAnsiTheme="minorHAnsi" w:cstheme="minorHAnsi"/>
        </w:rPr>
      </w:pPr>
    </w:p>
    <w:p w14:paraId="4430C7DE" w14:textId="77777777" w:rsidR="006737BC" w:rsidRDefault="006737BC" w:rsidP="00515C63">
      <w:pPr>
        <w:pStyle w:val="BodyText"/>
        <w:spacing w:before="1"/>
        <w:rPr>
          <w:rFonts w:asciiTheme="minorHAnsi" w:hAnsiTheme="minorHAnsi" w:cstheme="minorHAnsi"/>
        </w:rPr>
      </w:pPr>
    </w:p>
    <w:p w14:paraId="58FED86B" w14:textId="77777777" w:rsidR="006737BC" w:rsidRDefault="006737BC" w:rsidP="00515C63">
      <w:pPr>
        <w:pStyle w:val="BodyText"/>
        <w:spacing w:before="1"/>
        <w:rPr>
          <w:rFonts w:asciiTheme="minorHAnsi" w:hAnsiTheme="minorHAnsi" w:cstheme="minorHAnsi"/>
        </w:rPr>
      </w:pPr>
    </w:p>
    <w:p w14:paraId="6D34991B" w14:textId="77777777" w:rsidR="006737BC" w:rsidRDefault="006737BC" w:rsidP="00515C63">
      <w:pPr>
        <w:pStyle w:val="BodyText"/>
        <w:spacing w:before="1"/>
        <w:rPr>
          <w:rFonts w:asciiTheme="minorHAnsi" w:hAnsiTheme="minorHAnsi" w:cstheme="minorHAnsi"/>
        </w:rPr>
      </w:pPr>
    </w:p>
    <w:p w14:paraId="2D489B77" w14:textId="77777777" w:rsidR="006737BC" w:rsidRDefault="006737BC" w:rsidP="00515C63">
      <w:pPr>
        <w:pStyle w:val="BodyText"/>
        <w:spacing w:before="1"/>
        <w:rPr>
          <w:rFonts w:asciiTheme="minorHAnsi" w:hAnsiTheme="minorHAnsi" w:cstheme="minorHAnsi"/>
        </w:rPr>
      </w:pPr>
    </w:p>
    <w:p w14:paraId="4BC32235" w14:textId="77777777" w:rsidR="006737BC" w:rsidRDefault="006737BC" w:rsidP="00515C63">
      <w:pPr>
        <w:pStyle w:val="BodyText"/>
        <w:spacing w:before="1"/>
        <w:rPr>
          <w:rFonts w:asciiTheme="minorHAnsi" w:hAnsiTheme="minorHAnsi" w:cstheme="minorHAnsi"/>
        </w:rPr>
      </w:pPr>
    </w:p>
    <w:p w14:paraId="0256027E" w14:textId="5580DDA0" w:rsidR="00515C63" w:rsidRPr="001D2178" w:rsidRDefault="00515C63" w:rsidP="00515C63">
      <w:pPr>
        <w:pStyle w:val="BodyText"/>
        <w:spacing w:before="1"/>
        <w:rPr>
          <w:rFonts w:asciiTheme="minorHAnsi" w:hAnsiTheme="minorHAnsi" w:cstheme="minorHAnsi"/>
        </w:rPr>
      </w:pPr>
      <w:r w:rsidRPr="001D2178">
        <w:rPr>
          <w:rFonts w:asciiTheme="minorHAnsi" w:hAnsiTheme="minorHAnsi" w:cstheme="minorHAnsi"/>
        </w:rPr>
        <w:lastRenderedPageBreak/>
        <w:t>Our</w:t>
      </w:r>
      <w:r w:rsidRPr="001D2178">
        <w:rPr>
          <w:rFonts w:asciiTheme="minorHAnsi" w:hAnsiTheme="minorHAnsi" w:cstheme="minorHAnsi"/>
          <w:spacing w:val="-2"/>
        </w:rPr>
        <w:t xml:space="preserve"> </w:t>
      </w:r>
      <w:r w:rsidR="005B0998" w:rsidRPr="001D2178">
        <w:rPr>
          <w:rFonts w:asciiTheme="minorHAnsi" w:hAnsiTheme="minorHAnsi" w:cstheme="minorHAnsi"/>
        </w:rPr>
        <w:t>s</w:t>
      </w:r>
      <w:r w:rsidRPr="001D2178">
        <w:rPr>
          <w:rFonts w:asciiTheme="minorHAnsi" w:hAnsiTheme="minorHAnsi" w:cstheme="minorHAnsi"/>
        </w:rPr>
        <w:t>choo</w:t>
      </w:r>
      <w:r w:rsidR="005B0998" w:rsidRPr="001D2178">
        <w:rPr>
          <w:rFonts w:asciiTheme="minorHAnsi" w:hAnsiTheme="minorHAnsi" w:cstheme="minorHAnsi"/>
        </w:rPr>
        <w:t>l rules</w:t>
      </w:r>
      <w:r w:rsidR="00900C2A" w:rsidRPr="001D2178">
        <w:rPr>
          <w:rFonts w:asciiTheme="minorHAnsi" w:hAnsiTheme="minorHAnsi" w:cstheme="minorHAnsi"/>
          <w:spacing w:val="-5"/>
        </w:rPr>
        <w:t xml:space="preserve"> </w:t>
      </w:r>
      <w:r w:rsidR="005B0998" w:rsidRPr="001D2178">
        <w:rPr>
          <w:rFonts w:asciiTheme="minorHAnsi" w:hAnsiTheme="minorHAnsi" w:cstheme="minorHAnsi"/>
          <w:spacing w:val="-5"/>
        </w:rPr>
        <w:t>are</w:t>
      </w:r>
      <w:r w:rsidR="00900C2A" w:rsidRPr="001D2178">
        <w:rPr>
          <w:rFonts w:asciiTheme="minorHAnsi" w:hAnsiTheme="minorHAnsi" w:cstheme="minorHAnsi"/>
          <w:spacing w:val="-5"/>
        </w:rPr>
        <w:t xml:space="preserve"> </w:t>
      </w:r>
      <w:r w:rsidRPr="001D2178">
        <w:rPr>
          <w:rFonts w:asciiTheme="minorHAnsi" w:hAnsiTheme="minorHAnsi" w:cstheme="minorHAnsi"/>
        </w:rPr>
        <w:t>underpinned</w:t>
      </w:r>
      <w:r w:rsidRPr="001D2178">
        <w:rPr>
          <w:rFonts w:asciiTheme="minorHAnsi" w:hAnsiTheme="minorHAnsi" w:cstheme="minorHAnsi"/>
          <w:spacing w:val="-4"/>
        </w:rPr>
        <w:t xml:space="preserve"> </w:t>
      </w:r>
      <w:r w:rsidRPr="001D2178">
        <w:rPr>
          <w:rFonts w:asciiTheme="minorHAnsi" w:hAnsiTheme="minorHAnsi" w:cstheme="minorHAnsi"/>
        </w:rPr>
        <w:t>by</w:t>
      </w:r>
      <w:r w:rsidRPr="001D2178">
        <w:rPr>
          <w:rFonts w:asciiTheme="minorHAnsi" w:hAnsiTheme="minorHAnsi" w:cstheme="minorHAnsi"/>
          <w:spacing w:val="-2"/>
        </w:rPr>
        <w:t xml:space="preserve"> </w:t>
      </w:r>
      <w:r w:rsidRPr="001D2178">
        <w:rPr>
          <w:rFonts w:asciiTheme="minorHAnsi" w:hAnsiTheme="minorHAnsi" w:cstheme="minorHAnsi"/>
        </w:rPr>
        <w:t>our</w:t>
      </w:r>
      <w:r w:rsidRPr="001D2178">
        <w:rPr>
          <w:rFonts w:asciiTheme="minorHAnsi" w:hAnsiTheme="minorHAnsi" w:cstheme="minorHAnsi"/>
          <w:spacing w:val="-5"/>
        </w:rPr>
        <w:t xml:space="preserve"> </w:t>
      </w:r>
      <w:r w:rsidR="00477CE8" w:rsidRPr="001D2178">
        <w:rPr>
          <w:rFonts w:asciiTheme="minorHAnsi" w:hAnsiTheme="minorHAnsi" w:cstheme="minorHAnsi"/>
        </w:rPr>
        <w:t>s</w:t>
      </w:r>
      <w:r w:rsidRPr="001D2178">
        <w:rPr>
          <w:rFonts w:asciiTheme="minorHAnsi" w:hAnsiTheme="minorHAnsi" w:cstheme="minorHAnsi"/>
        </w:rPr>
        <w:t>chool</w:t>
      </w:r>
      <w:r w:rsidRPr="001D2178">
        <w:rPr>
          <w:rFonts w:asciiTheme="minorHAnsi" w:hAnsiTheme="minorHAnsi" w:cstheme="minorHAnsi"/>
          <w:spacing w:val="-4"/>
        </w:rPr>
        <w:t xml:space="preserve"> </w:t>
      </w:r>
      <w:r w:rsidR="00477CE8" w:rsidRPr="001D2178">
        <w:rPr>
          <w:rFonts w:asciiTheme="minorHAnsi" w:hAnsiTheme="minorHAnsi" w:cstheme="minorHAnsi"/>
        </w:rPr>
        <w:t>v</w:t>
      </w:r>
      <w:r w:rsidRPr="001D2178">
        <w:rPr>
          <w:rFonts w:asciiTheme="minorHAnsi" w:hAnsiTheme="minorHAnsi" w:cstheme="minorHAnsi"/>
        </w:rPr>
        <w:t>alues. The rules will be woven through the values ensuring the values are rewarded and worked towards. The school values are as follows:</w:t>
      </w:r>
    </w:p>
    <w:p w14:paraId="34688CEF" w14:textId="7B990DCA" w:rsidR="00110E50" w:rsidRPr="001D2178" w:rsidRDefault="00110E50" w:rsidP="00515C63">
      <w:pPr>
        <w:pStyle w:val="BodyText"/>
        <w:spacing w:before="1"/>
        <w:rPr>
          <w:rFonts w:asciiTheme="minorHAnsi" w:hAnsiTheme="minorHAnsi" w:cstheme="minorHAnsi"/>
        </w:rPr>
      </w:pPr>
      <w:r w:rsidRPr="001D2178">
        <w:rPr>
          <w:rFonts w:asciiTheme="minorHAnsi" w:hAnsiTheme="minorHAnsi" w:cstheme="minorHAnsi"/>
          <w:noProof/>
        </w:rPr>
        <w:drawing>
          <wp:inline distT="0" distB="0" distL="0" distR="0" wp14:anchorId="39B301CF" wp14:editId="11414E6F">
            <wp:extent cx="6129020" cy="346773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9020" cy="3467735"/>
                    </a:xfrm>
                    <a:prstGeom prst="rect">
                      <a:avLst/>
                    </a:prstGeom>
                  </pic:spPr>
                </pic:pic>
              </a:graphicData>
            </a:graphic>
          </wp:inline>
        </w:drawing>
      </w:r>
    </w:p>
    <w:p w14:paraId="5E71DF9C" w14:textId="77777777" w:rsidR="00515C63" w:rsidRPr="001D2178" w:rsidRDefault="00515C63" w:rsidP="00515C63">
      <w:pPr>
        <w:tabs>
          <w:tab w:val="left" w:pos="834"/>
        </w:tabs>
        <w:rPr>
          <w:rFonts w:cstheme="minorHAnsi"/>
          <w:sz w:val="24"/>
          <w:szCs w:val="24"/>
        </w:rPr>
      </w:pPr>
    </w:p>
    <w:p w14:paraId="62195723" w14:textId="018E59A6" w:rsidR="00515C63" w:rsidRPr="001D2178" w:rsidRDefault="00515C63" w:rsidP="00515C63">
      <w:pPr>
        <w:tabs>
          <w:tab w:val="left" w:pos="834"/>
        </w:tabs>
        <w:rPr>
          <w:rFonts w:cstheme="minorHAnsi"/>
          <w:sz w:val="24"/>
          <w:szCs w:val="24"/>
        </w:rPr>
      </w:pPr>
      <w:r w:rsidRPr="001D2178">
        <w:rPr>
          <w:rFonts w:cstheme="minorHAnsi"/>
          <w:sz w:val="24"/>
          <w:szCs w:val="24"/>
        </w:rPr>
        <w:t xml:space="preserve">Throughout our </w:t>
      </w:r>
      <w:r w:rsidR="000A6ABD" w:rsidRPr="001D2178">
        <w:rPr>
          <w:rFonts w:cstheme="minorHAnsi"/>
          <w:sz w:val="24"/>
          <w:szCs w:val="24"/>
        </w:rPr>
        <w:t>fortnightly</w:t>
      </w:r>
      <w:r w:rsidRPr="001D2178">
        <w:rPr>
          <w:rFonts w:cstheme="minorHAnsi"/>
          <w:sz w:val="24"/>
          <w:szCs w:val="24"/>
        </w:rPr>
        <w:t xml:space="preserve"> achievement assembly, the children will be rewarded based on these values using the school rules as a prompt</w:t>
      </w:r>
      <w:r w:rsidR="000A6ABD" w:rsidRPr="001D2178">
        <w:rPr>
          <w:rFonts w:cstheme="minorHAnsi"/>
          <w:sz w:val="24"/>
          <w:szCs w:val="24"/>
        </w:rPr>
        <w:t xml:space="preserve">. </w:t>
      </w:r>
    </w:p>
    <w:p w14:paraId="0130CCA9" w14:textId="254D7205" w:rsidR="00515C63" w:rsidRDefault="00515C63" w:rsidP="00515C63">
      <w:pPr>
        <w:pStyle w:val="BodyText"/>
        <w:rPr>
          <w:rFonts w:asciiTheme="minorHAnsi" w:hAnsiTheme="minorHAnsi" w:cstheme="minorHAnsi"/>
        </w:rPr>
      </w:pPr>
    </w:p>
    <w:p w14:paraId="271BECBB" w14:textId="75557D46" w:rsidR="004E7988" w:rsidRDefault="004E7988" w:rsidP="00515C63">
      <w:pPr>
        <w:pStyle w:val="BodyText"/>
        <w:rPr>
          <w:rFonts w:asciiTheme="minorHAnsi" w:hAnsiTheme="minorHAnsi" w:cstheme="minorHAnsi"/>
        </w:rPr>
      </w:pPr>
    </w:p>
    <w:p w14:paraId="07BE0D9D" w14:textId="77777777" w:rsidR="00CF5DFC" w:rsidRDefault="00CF5DFC" w:rsidP="00CF5DFC">
      <w:pPr>
        <w:pStyle w:val="BodyText"/>
        <w:rPr>
          <w:rFonts w:asciiTheme="minorHAnsi" w:hAnsiTheme="minorHAnsi" w:cstheme="minorHAnsi"/>
          <w:b/>
          <w:u w:val="single"/>
        </w:rPr>
      </w:pPr>
    </w:p>
    <w:p w14:paraId="54E7F62A" w14:textId="3C865029" w:rsidR="00CF5DFC" w:rsidRPr="00CF5DFC" w:rsidRDefault="00CF5DFC" w:rsidP="00CF5DFC">
      <w:pPr>
        <w:pStyle w:val="BodyText"/>
        <w:rPr>
          <w:rFonts w:asciiTheme="minorHAnsi" w:hAnsiTheme="minorHAnsi" w:cstheme="minorHAnsi"/>
          <w:b/>
          <w:u w:val="single"/>
        </w:rPr>
      </w:pPr>
      <w:r w:rsidRPr="00CF5DFC">
        <w:rPr>
          <w:rFonts w:asciiTheme="minorHAnsi" w:hAnsiTheme="minorHAnsi" w:cstheme="minorHAnsi"/>
          <w:b/>
          <w:u w:val="single"/>
        </w:rPr>
        <w:t>Teaching Behaviour Expectations</w:t>
      </w:r>
    </w:p>
    <w:p w14:paraId="6F12B61F" w14:textId="77777777" w:rsidR="00CF5DFC" w:rsidRDefault="00CF5DFC" w:rsidP="00CF5DFC">
      <w:pPr>
        <w:pStyle w:val="BodyText"/>
        <w:rPr>
          <w:rFonts w:asciiTheme="minorHAnsi" w:hAnsiTheme="minorHAnsi" w:cstheme="minorHAnsi"/>
        </w:rPr>
      </w:pPr>
      <w:r w:rsidRPr="00CF5DFC">
        <w:rPr>
          <w:rFonts w:asciiTheme="minorHAnsi" w:hAnsiTheme="minorHAnsi" w:cstheme="minorHAnsi"/>
        </w:rPr>
        <w:t xml:space="preserve">Our behaviour expectations are explicitly taught and reinforced through a range of approaches across the school. </w:t>
      </w:r>
    </w:p>
    <w:p w14:paraId="5C7F5BB9" w14:textId="77777777" w:rsidR="00CF5DFC" w:rsidRDefault="00CF5DFC" w:rsidP="00CF5DFC">
      <w:pPr>
        <w:pStyle w:val="BodyText"/>
        <w:rPr>
          <w:rFonts w:asciiTheme="minorHAnsi" w:hAnsiTheme="minorHAnsi" w:cstheme="minorHAnsi"/>
        </w:rPr>
      </w:pPr>
      <w:r w:rsidRPr="00CF5DFC">
        <w:rPr>
          <w:rFonts w:asciiTheme="minorHAnsi" w:hAnsiTheme="minorHAnsi" w:cstheme="minorHAnsi"/>
        </w:rPr>
        <w:t xml:space="preserve">Assemblies play an important role in this, where our school values, British Values, and the Protected Characteristics are regularly discussed to promote understanding, respect, and tolerance. These themes are further embedded within our PSHE curriculum: in the autumn term, all year groups complete a unit on Respecting Ourselves and Others, which focuses on positive relationships, mutual respect, and responsible behaviour; in the spring term, the Belonging to a Community unit reinforces our expectations of kindness and inclusion; and in the summer term, the Keeping Safe unit supports children's understanding of how to make safe and responsible choices. In addition, our Computing curriculum includes explicit teaching about safe and respectful behaviour online. </w:t>
      </w:r>
    </w:p>
    <w:p w14:paraId="56A99E3C" w14:textId="77777777" w:rsidR="00CF5DFC" w:rsidRDefault="00CF5DFC" w:rsidP="00CF5DFC">
      <w:pPr>
        <w:pStyle w:val="BodyText"/>
        <w:rPr>
          <w:rFonts w:asciiTheme="minorHAnsi" w:hAnsiTheme="minorHAnsi" w:cstheme="minorHAnsi"/>
        </w:rPr>
      </w:pPr>
      <w:r>
        <w:rPr>
          <w:rFonts w:asciiTheme="minorHAnsi" w:hAnsiTheme="minorHAnsi" w:cstheme="minorHAnsi"/>
        </w:rPr>
        <w:t>W</w:t>
      </w:r>
      <w:r w:rsidRPr="00CF5DFC">
        <w:rPr>
          <w:rFonts w:asciiTheme="minorHAnsi" w:hAnsiTheme="minorHAnsi" w:cstheme="minorHAnsi"/>
        </w:rPr>
        <w:t xml:space="preserve">here specific needs arise—for example, if particular behaviour issues occur within a class, teachers will tailor or deliver additional lessons to address these directly and constructively. </w:t>
      </w:r>
    </w:p>
    <w:p w14:paraId="6BB3E13C" w14:textId="58EB51AF" w:rsidR="004E7988" w:rsidRPr="001D2178" w:rsidRDefault="00CF5DFC" w:rsidP="00CF5DFC">
      <w:pPr>
        <w:pStyle w:val="BodyText"/>
        <w:rPr>
          <w:rFonts w:asciiTheme="minorHAnsi" w:hAnsiTheme="minorHAnsi" w:cstheme="minorHAnsi"/>
        </w:rPr>
      </w:pPr>
      <w:r w:rsidRPr="00CF5DFC">
        <w:rPr>
          <w:rFonts w:asciiTheme="minorHAnsi" w:hAnsiTheme="minorHAnsi" w:cstheme="minorHAnsi"/>
        </w:rPr>
        <w:t>Together, these approaches ensure that the teaching of positive behaviour is ongoing, embedded, and responsive to the needs of all pupils.</w:t>
      </w:r>
    </w:p>
    <w:p w14:paraId="69E1A86D" w14:textId="77777777" w:rsidR="00FB07D3" w:rsidRPr="001D2178" w:rsidRDefault="00FB07D3" w:rsidP="00FB07D3">
      <w:pPr>
        <w:pStyle w:val="Heading1"/>
        <w:ind w:left="0"/>
        <w:jc w:val="left"/>
        <w:rPr>
          <w:rFonts w:asciiTheme="minorHAnsi" w:hAnsiTheme="minorHAnsi" w:cstheme="minorHAnsi"/>
          <w:sz w:val="24"/>
          <w:szCs w:val="24"/>
        </w:rPr>
      </w:pPr>
    </w:p>
    <w:p w14:paraId="76A39F93" w14:textId="77777777" w:rsidR="00B104D9" w:rsidRPr="001D2178" w:rsidRDefault="00B104D9" w:rsidP="00FB07D3">
      <w:pPr>
        <w:pStyle w:val="Heading1"/>
        <w:ind w:left="0"/>
        <w:jc w:val="left"/>
        <w:rPr>
          <w:rFonts w:asciiTheme="minorHAnsi" w:hAnsiTheme="minorHAnsi" w:cstheme="minorHAnsi"/>
          <w:sz w:val="24"/>
          <w:szCs w:val="24"/>
        </w:rPr>
      </w:pPr>
    </w:p>
    <w:p w14:paraId="74F29A27" w14:textId="77777777" w:rsidR="006737BC" w:rsidRDefault="006737BC" w:rsidP="0008738B">
      <w:pPr>
        <w:pStyle w:val="Heading1"/>
        <w:ind w:left="0"/>
        <w:jc w:val="left"/>
        <w:rPr>
          <w:rFonts w:asciiTheme="minorHAnsi" w:hAnsiTheme="minorHAnsi" w:cstheme="minorHAnsi"/>
          <w:sz w:val="24"/>
          <w:szCs w:val="24"/>
        </w:rPr>
      </w:pPr>
    </w:p>
    <w:p w14:paraId="0DA13955" w14:textId="77777777" w:rsidR="006737BC" w:rsidRDefault="006737BC" w:rsidP="0008738B">
      <w:pPr>
        <w:pStyle w:val="Heading1"/>
        <w:ind w:left="0"/>
        <w:jc w:val="left"/>
        <w:rPr>
          <w:rFonts w:asciiTheme="minorHAnsi" w:hAnsiTheme="minorHAnsi" w:cstheme="minorHAnsi"/>
          <w:sz w:val="24"/>
          <w:szCs w:val="24"/>
        </w:rPr>
      </w:pPr>
    </w:p>
    <w:p w14:paraId="7DF5EAF5" w14:textId="77777777" w:rsidR="006737BC" w:rsidRDefault="006737BC" w:rsidP="0008738B">
      <w:pPr>
        <w:pStyle w:val="Heading1"/>
        <w:ind w:left="0"/>
        <w:jc w:val="left"/>
        <w:rPr>
          <w:rFonts w:asciiTheme="minorHAnsi" w:hAnsiTheme="minorHAnsi" w:cstheme="minorHAnsi"/>
          <w:sz w:val="24"/>
          <w:szCs w:val="24"/>
        </w:rPr>
      </w:pPr>
    </w:p>
    <w:p w14:paraId="65BAC84B" w14:textId="77777777" w:rsidR="006737BC" w:rsidRDefault="006737BC" w:rsidP="0008738B">
      <w:pPr>
        <w:pStyle w:val="Heading1"/>
        <w:ind w:left="0"/>
        <w:jc w:val="left"/>
        <w:rPr>
          <w:rFonts w:asciiTheme="minorHAnsi" w:hAnsiTheme="minorHAnsi" w:cstheme="minorHAnsi"/>
          <w:sz w:val="24"/>
          <w:szCs w:val="24"/>
        </w:rPr>
      </w:pPr>
    </w:p>
    <w:p w14:paraId="079731FB" w14:textId="77777777" w:rsidR="006737BC" w:rsidRDefault="006737BC" w:rsidP="0008738B">
      <w:pPr>
        <w:pStyle w:val="Heading1"/>
        <w:ind w:left="0"/>
        <w:jc w:val="left"/>
        <w:rPr>
          <w:rFonts w:asciiTheme="minorHAnsi" w:hAnsiTheme="minorHAnsi" w:cstheme="minorHAnsi"/>
          <w:sz w:val="24"/>
          <w:szCs w:val="24"/>
        </w:rPr>
      </w:pPr>
    </w:p>
    <w:p w14:paraId="728E52A8" w14:textId="2E64EB7C" w:rsidR="00FB07D3" w:rsidRPr="001D2178" w:rsidRDefault="00FB07D3" w:rsidP="0008738B">
      <w:pPr>
        <w:pStyle w:val="Heading1"/>
        <w:ind w:left="0"/>
        <w:jc w:val="left"/>
        <w:rPr>
          <w:rFonts w:asciiTheme="minorHAnsi" w:hAnsiTheme="minorHAnsi" w:cstheme="minorHAnsi"/>
          <w:b w:val="0"/>
          <w:bCs w:val="0"/>
          <w:sz w:val="24"/>
          <w:szCs w:val="24"/>
        </w:rPr>
      </w:pPr>
      <w:r w:rsidRPr="001D2178">
        <w:rPr>
          <w:rFonts w:asciiTheme="minorHAnsi" w:hAnsiTheme="minorHAnsi" w:cstheme="minorHAnsi"/>
          <w:sz w:val="24"/>
          <w:szCs w:val="24"/>
        </w:rPr>
        <w:lastRenderedPageBreak/>
        <w:t>Promoting good behaviour</w:t>
      </w:r>
    </w:p>
    <w:p w14:paraId="5905E566" w14:textId="77777777" w:rsidR="00FB07D3" w:rsidRPr="001D2178" w:rsidRDefault="00FB07D3" w:rsidP="00FB07D3">
      <w:pPr>
        <w:rPr>
          <w:rFonts w:cstheme="minorHAnsi"/>
          <w:sz w:val="24"/>
          <w:szCs w:val="24"/>
        </w:rPr>
      </w:pPr>
      <w:r w:rsidRPr="001D2178">
        <w:rPr>
          <w:rFonts w:cstheme="minorHAnsi"/>
          <w:sz w:val="24"/>
          <w:szCs w:val="24"/>
        </w:rPr>
        <w:t>Children learn best and behave best when they know what is expected of them and when they are positively encouraged to behave well. They need to have plenty of opportunities to experience success and also need to be aware that if they do not behave appropriately, they will be consistently and fairly treated. It is therefore important to focus on positive behaviour strategies and our policy and practice reflect this. It is inevitable that some instances of inappropriate behaviour will occur - no positive feedback system will be effective with all children all of the time. Sanctions do, therefore, have a place within the school’s behaviour policy, but they are most effective when used within an environment in which positive strategies are used as a first resort.</w:t>
      </w:r>
    </w:p>
    <w:p w14:paraId="2E8EDDF3" w14:textId="77777777" w:rsidR="00590780" w:rsidRPr="001D2178" w:rsidRDefault="00590780" w:rsidP="00590780">
      <w:pPr>
        <w:pStyle w:val="Heading1"/>
        <w:tabs>
          <w:tab w:val="left" w:pos="834"/>
        </w:tabs>
        <w:ind w:left="0"/>
        <w:jc w:val="both"/>
        <w:rPr>
          <w:rFonts w:asciiTheme="minorHAnsi" w:hAnsiTheme="minorHAnsi" w:cstheme="minorHAnsi"/>
          <w:sz w:val="24"/>
          <w:szCs w:val="24"/>
        </w:rPr>
      </w:pPr>
    </w:p>
    <w:p w14:paraId="1CF7D68D" w14:textId="77777777" w:rsidR="00515C63" w:rsidRPr="001D2178" w:rsidRDefault="00515C63" w:rsidP="00515C63">
      <w:pPr>
        <w:rPr>
          <w:rFonts w:cstheme="minorHAnsi"/>
          <w:b/>
          <w:bCs/>
          <w:iCs/>
          <w:sz w:val="24"/>
          <w:szCs w:val="24"/>
          <w:u w:val="single"/>
        </w:rPr>
      </w:pPr>
      <w:bookmarkStart w:id="2" w:name="_Hlk213826733"/>
      <w:r w:rsidRPr="001D2178">
        <w:rPr>
          <w:rFonts w:cstheme="minorHAnsi"/>
          <w:b/>
          <w:bCs/>
          <w:iCs/>
          <w:sz w:val="24"/>
          <w:szCs w:val="24"/>
          <w:u w:val="single"/>
        </w:rPr>
        <w:t>Rewards</w:t>
      </w:r>
    </w:p>
    <w:p w14:paraId="6AEEA4C1" w14:textId="7E34277F" w:rsidR="00515C63" w:rsidRPr="001D2178" w:rsidRDefault="00515C63" w:rsidP="00515C63">
      <w:pPr>
        <w:rPr>
          <w:rFonts w:cstheme="minorHAnsi"/>
          <w:iCs/>
          <w:sz w:val="24"/>
          <w:szCs w:val="24"/>
        </w:rPr>
      </w:pPr>
      <w:r w:rsidRPr="001D2178">
        <w:rPr>
          <w:rFonts w:cstheme="minorHAnsi"/>
          <w:iCs/>
          <w:sz w:val="24"/>
          <w:szCs w:val="24"/>
        </w:rPr>
        <w:t xml:space="preserve">It is a firm belief at </w:t>
      </w:r>
      <w:r w:rsidR="001C087C" w:rsidRPr="001D2178">
        <w:rPr>
          <w:rFonts w:asciiTheme="minorHAnsi" w:hAnsiTheme="minorHAnsi" w:cstheme="minorHAnsi"/>
          <w:sz w:val="24"/>
          <w:szCs w:val="24"/>
        </w:rPr>
        <w:t>Glenfield Primary School</w:t>
      </w:r>
      <w:r w:rsidRPr="001D2178">
        <w:rPr>
          <w:rFonts w:cstheme="minorHAnsi"/>
          <w:iCs/>
          <w:sz w:val="24"/>
          <w:szCs w:val="24"/>
        </w:rPr>
        <w:t xml:space="preserve"> that children are rewarded for positive behaviour. This positive recognition reinforces the positivity that we expect in school. Our high expectations are applied consistently across school and are expected of our children, our </w:t>
      </w:r>
      <w:r w:rsidR="003E4C61" w:rsidRPr="001D2178">
        <w:rPr>
          <w:rFonts w:cstheme="minorHAnsi"/>
          <w:iCs/>
          <w:sz w:val="24"/>
          <w:szCs w:val="24"/>
        </w:rPr>
        <w:t>staff,</w:t>
      </w:r>
      <w:r w:rsidRPr="001D2178">
        <w:rPr>
          <w:rFonts w:cstheme="minorHAnsi"/>
          <w:iCs/>
          <w:sz w:val="24"/>
          <w:szCs w:val="24"/>
        </w:rPr>
        <w:t xml:space="preserve"> and our wider school community.</w:t>
      </w:r>
    </w:p>
    <w:p w14:paraId="60336F88" w14:textId="77777777" w:rsidR="00515C63" w:rsidRPr="001D2178" w:rsidRDefault="00515C63" w:rsidP="00515C63">
      <w:pPr>
        <w:rPr>
          <w:rFonts w:cstheme="minorHAnsi"/>
          <w:iCs/>
          <w:sz w:val="24"/>
          <w:szCs w:val="24"/>
        </w:rPr>
      </w:pPr>
      <w:r w:rsidRPr="001D2178">
        <w:rPr>
          <w:rFonts w:cstheme="minorHAnsi"/>
          <w:iCs/>
          <w:sz w:val="24"/>
          <w:szCs w:val="24"/>
        </w:rPr>
        <w:t>We praise our children in a variety of ways:</w:t>
      </w:r>
    </w:p>
    <w:p w14:paraId="304A9225" w14:textId="77777777" w:rsidR="00515C63" w:rsidRPr="001D2178" w:rsidRDefault="00515C63">
      <w:pPr>
        <w:pStyle w:val="BodyText"/>
        <w:numPr>
          <w:ilvl w:val="0"/>
          <w:numId w:val="4"/>
        </w:numPr>
        <w:spacing w:line="292" w:lineRule="exact"/>
        <w:jc w:val="both"/>
        <w:rPr>
          <w:rFonts w:asciiTheme="minorHAnsi" w:hAnsiTheme="minorHAnsi" w:cstheme="minorHAnsi"/>
        </w:rPr>
      </w:pPr>
      <w:r w:rsidRPr="001D2178">
        <w:rPr>
          <w:rFonts w:asciiTheme="minorHAnsi" w:hAnsiTheme="minorHAnsi" w:cstheme="minorHAnsi"/>
        </w:rPr>
        <w:t>Verbal praise and smiles</w:t>
      </w:r>
    </w:p>
    <w:p w14:paraId="37D551D6" w14:textId="77777777" w:rsidR="00515C63" w:rsidRPr="001D2178" w:rsidRDefault="00515C63">
      <w:pPr>
        <w:pStyle w:val="BodyText"/>
        <w:numPr>
          <w:ilvl w:val="0"/>
          <w:numId w:val="4"/>
        </w:numPr>
        <w:spacing w:line="292" w:lineRule="exact"/>
        <w:jc w:val="both"/>
        <w:rPr>
          <w:rFonts w:asciiTheme="minorHAnsi" w:hAnsiTheme="minorHAnsi" w:cstheme="minorHAnsi"/>
        </w:rPr>
      </w:pPr>
      <w:r w:rsidRPr="001D2178">
        <w:rPr>
          <w:rFonts w:asciiTheme="minorHAnsi" w:hAnsiTheme="minorHAnsi" w:cstheme="minorHAnsi"/>
        </w:rPr>
        <w:t>Whole class reward systems</w:t>
      </w:r>
    </w:p>
    <w:p w14:paraId="0DB141A8" w14:textId="77777777" w:rsidR="00515C63" w:rsidRPr="001D2178" w:rsidRDefault="00515C63">
      <w:pPr>
        <w:pStyle w:val="BodyText"/>
        <w:numPr>
          <w:ilvl w:val="0"/>
          <w:numId w:val="4"/>
        </w:numPr>
        <w:spacing w:line="292" w:lineRule="exact"/>
        <w:jc w:val="both"/>
        <w:rPr>
          <w:rFonts w:asciiTheme="minorHAnsi" w:hAnsiTheme="minorHAnsi" w:cstheme="minorHAnsi"/>
        </w:rPr>
      </w:pPr>
      <w:r w:rsidRPr="001D2178">
        <w:rPr>
          <w:rFonts w:asciiTheme="minorHAnsi" w:hAnsiTheme="minorHAnsi" w:cstheme="minorHAnsi"/>
        </w:rPr>
        <w:t xml:space="preserve">Individual rewards </w:t>
      </w:r>
    </w:p>
    <w:p w14:paraId="6430855F" w14:textId="77777777" w:rsidR="00515C63" w:rsidRPr="001D2178" w:rsidRDefault="00515C63">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Class sticker/stamps</w:t>
      </w:r>
    </w:p>
    <w:p w14:paraId="34798852" w14:textId="77777777" w:rsidR="00515C63" w:rsidRPr="001D2178" w:rsidRDefault="00515C63">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Public praise in front of staff</w:t>
      </w:r>
    </w:p>
    <w:p w14:paraId="356F8077" w14:textId="77777777" w:rsidR="00515C63" w:rsidRPr="001D2178" w:rsidRDefault="00515C63">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Visit Headteacher, Deputy Headteacher or member of SLT for praise</w:t>
      </w:r>
    </w:p>
    <w:p w14:paraId="58E245E3" w14:textId="77777777" w:rsidR="00DF0ED3" w:rsidRPr="001D2178" w:rsidRDefault="00515C63" w:rsidP="00DF0ED3">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Dojo Points</w:t>
      </w:r>
    </w:p>
    <w:p w14:paraId="0647CC4D" w14:textId="77777777" w:rsidR="00DF0ED3" w:rsidRPr="001D2178" w:rsidRDefault="00DF0ED3" w:rsidP="00DF0ED3">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Proud post from teacher to families</w:t>
      </w:r>
    </w:p>
    <w:p w14:paraId="6CEFA0D7" w14:textId="77777777" w:rsidR="00471820" w:rsidRPr="001D2178" w:rsidRDefault="00F07548" w:rsidP="00471820">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Golden Letters from the Headteacher</w:t>
      </w:r>
    </w:p>
    <w:p w14:paraId="3CB90F88" w14:textId="0F3515B8" w:rsidR="00515C63" w:rsidRPr="001D2178" w:rsidRDefault="00515C63" w:rsidP="00471820">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Star of the Week</w:t>
      </w:r>
    </w:p>
    <w:p w14:paraId="028EF436" w14:textId="70AD63E7" w:rsidR="001C5FA5" w:rsidRPr="001D2178" w:rsidRDefault="001C5FA5" w:rsidP="00471820">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 xml:space="preserve">Head Teacher Award in achievement assembly </w:t>
      </w:r>
    </w:p>
    <w:p w14:paraId="46DE8589" w14:textId="7DA9BB8D" w:rsidR="00EC4C8D" w:rsidRPr="001D2178" w:rsidRDefault="00E21978" w:rsidP="00471820">
      <w:pPr>
        <w:pStyle w:val="BodyText"/>
        <w:numPr>
          <w:ilvl w:val="1"/>
          <w:numId w:val="4"/>
        </w:numPr>
        <w:spacing w:line="292" w:lineRule="exact"/>
        <w:jc w:val="both"/>
        <w:rPr>
          <w:rFonts w:asciiTheme="minorHAnsi" w:hAnsiTheme="minorHAnsi" w:cstheme="minorHAnsi"/>
        </w:rPr>
      </w:pPr>
      <w:r w:rsidRPr="001D2178">
        <w:rPr>
          <w:rFonts w:asciiTheme="minorHAnsi" w:hAnsiTheme="minorHAnsi" w:cstheme="minorHAnsi"/>
        </w:rPr>
        <w:t xml:space="preserve">Pride of Glenfield Award </w:t>
      </w:r>
    </w:p>
    <w:p w14:paraId="2295BA29" w14:textId="13D665ED" w:rsidR="00515C63" w:rsidRPr="001D2178" w:rsidRDefault="00515C63" w:rsidP="001C5FA5">
      <w:pPr>
        <w:pStyle w:val="BodyText"/>
        <w:spacing w:line="292" w:lineRule="exact"/>
        <w:jc w:val="both"/>
        <w:rPr>
          <w:rFonts w:asciiTheme="minorHAnsi" w:hAnsiTheme="minorHAnsi" w:cstheme="minorHAnsi"/>
        </w:rPr>
      </w:pPr>
    </w:p>
    <w:p w14:paraId="651383FE" w14:textId="77777777" w:rsidR="00515C63" w:rsidRPr="001D2178" w:rsidRDefault="00515C63" w:rsidP="00515C63">
      <w:pPr>
        <w:pStyle w:val="BodyText"/>
        <w:spacing w:line="292" w:lineRule="exact"/>
        <w:jc w:val="both"/>
        <w:rPr>
          <w:rFonts w:asciiTheme="minorHAnsi" w:hAnsiTheme="minorHAnsi" w:cstheme="minorHAnsi"/>
        </w:rPr>
      </w:pPr>
    </w:p>
    <w:p w14:paraId="38BBA3F4" w14:textId="77777777" w:rsidR="00515C63" w:rsidRPr="001D2178" w:rsidRDefault="00515C63" w:rsidP="00515C63">
      <w:pPr>
        <w:pStyle w:val="BodyText"/>
        <w:spacing w:line="292" w:lineRule="exact"/>
        <w:jc w:val="both"/>
        <w:rPr>
          <w:rFonts w:asciiTheme="minorHAnsi" w:hAnsiTheme="minorHAnsi" w:cstheme="minorHAnsi"/>
          <w:u w:val="single"/>
        </w:rPr>
      </w:pPr>
      <w:r w:rsidRPr="001D2178">
        <w:rPr>
          <w:rFonts w:asciiTheme="minorHAnsi" w:hAnsiTheme="minorHAnsi" w:cstheme="minorHAnsi"/>
          <w:u w:val="single"/>
        </w:rPr>
        <w:t>Whole class reward systems</w:t>
      </w:r>
    </w:p>
    <w:p w14:paraId="636E8E44" w14:textId="70073FEA" w:rsidR="4580C2A3" w:rsidRPr="001D2178" w:rsidRDefault="00515C63" w:rsidP="009D2C4F">
      <w:pPr>
        <w:pStyle w:val="BodyText"/>
        <w:spacing w:line="292" w:lineRule="exact"/>
        <w:jc w:val="both"/>
        <w:rPr>
          <w:rFonts w:asciiTheme="minorHAnsi" w:hAnsiTheme="minorHAnsi" w:cstheme="minorHAnsi"/>
        </w:rPr>
      </w:pPr>
      <w:r w:rsidRPr="001D2178">
        <w:rPr>
          <w:rFonts w:asciiTheme="minorHAnsi" w:hAnsiTheme="minorHAnsi" w:cstheme="minorBidi"/>
        </w:rPr>
        <w:t xml:space="preserve">These are designed so that the class know that they are being rewarded for working hard as a team and by respecting our </w:t>
      </w:r>
      <w:r w:rsidR="00866884" w:rsidRPr="001D2178">
        <w:rPr>
          <w:rFonts w:asciiTheme="minorHAnsi" w:hAnsiTheme="minorHAnsi" w:cstheme="minorBidi"/>
        </w:rPr>
        <w:t>agreed school rules</w:t>
      </w:r>
      <w:r w:rsidRPr="001D2178">
        <w:rPr>
          <w:rFonts w:asciiTheme="minorHAnsi" w:hAnsiTheme="minorHAnsi" w:cstheme="minorBidi"/>
        </w:rPr>
        <w:t xml:space="preserve"> and </w:t>
      </w:r>
      <w:r w:rsidR="00F52C2C" w:rsidRPr="001D2178">
        <w:rPr>
          <w:rFonts w:asciiTheme="minorHAnsi" w:hAnsiTheme="minorHAnsi" w:cstheme="minorBidi"/>
        </w:rPr>
        <w:t>v</w:t>
      </w:r>
      <w:r w:rsidRPr="001D2178">
        <w:rPr>
          <w:rFonts w:asciiTheme="minorHAnsi" w:hAnsiTheme="minorHAnsi" w:cstheme="minorBidi"/>
        </w:rPr>
        <w:t>alues. The children are working towards a whole class treat each ½ term that will last about 1 hour.</w:t>
      </w:r>
      <w:r w:rsidR="00E33DBC" w:rsidRPr="001D2178">
        <w:rPr>
          <w:rFonts w:asciiTheme="minorHAnsi" w:hAnsiTheme="minorHAnsi" w:cstheme="minorBidi"/>
        </w:rPr>
        <w:t xml:space="preserve"> This will be achieved once the class </w:t>
      </w:r>
      <w:r w:rsidR="001456BF" w:rsidRPr="001D2178">
        <w:rPr>
          <w:rFonts w:asciiTheme="minorHAnsi" w:hAnsiTheme="minorHAnsi" w:cstheme="minorBidi"/>
        </w:rPr>
        <w:t>fills up marbles in the jar</w:t>
      </w:r>
      <w:r w:rsidR="00E33DBC" w:rsidRPr="001D2178">
        <w:rPr>
          <w:rFonts w:asciiTheme="minorHAnsi" w:hAnsiTheme="minorHAnsi" w:cstheme="minorBidi"/>
        </w:rPr>
        <w:t>.</w:t>
      </w:r>
      <w:r w:rsidR="00FA7DB9" w:rsidRPr="001D2178">
        <w:rPr>
          <w:rFonts w:asciiTheme="minorHAnsi" w:hAnsiTheme="minorHAnsi" w:cstheme="minorBidi"/>
        </w:rPr>
        <w:t xml:space="preserve"> Th</w:t>
      </w:r>
      <w:r w:rsidR="001456BF" w:rsidRPr="001D2178">
        <w:rPr>
          <w:rFonts w:asciiTheme="minorHAnsi" w:hAnsiTheme="minorHAnsi" w:cstheme="minorBidi"/>
        </w:rPr>
        <w:t>e reward</w:t>
      </w:r>
      <w:r w:rsidR="00FA7DB9" w:rsidRPr="001D2178">
        <w:rPr>
          <w:rFonts w:asciiTheme="minorHAnsi" w:hAnsiTheme="minorHAnsi" w:cstheme="minorBidi"/>
        </w:rPr>
        <w:t xml:space="preserve"> is decided between the class teacher and the children.</w:t>
      </w:r>
    </w:p>
    <w:p w14:paraId="0FF59AE1" w14:textId="74C9595A" w:rsidR="4580C2A3" w:rsidRPr="001D2178" w:rsidRDefault="00515C63" w:rsidP="00D306DB">
      <w:pPr>
        <w:pStyle w:val="NormalWeb"/>
        <w:rPr>
          <w:rFonts w:asciiTheme="minorHAnsi" w:hAnsiTheme="minorHAnsi" w:cstheme="minorBidi"/>
        </w:rPr>
      </w:pPr>
      <w:r w:rsidRPr="001D2178">
        <w:rPr>
          <w:rFonts w:asciiTheme="minorHAnsi" w:hAnsiTheme="minorHAnsi" w:cstheme="minorBidi"/>
          <w:u w:val="single"/>
        </w:rPr>
        <w:t>Individual Reward</w:t>
      </w:r>
      <w:r w:rsidR="00C329DE" w:rsidRPr="001D2178">
        <w:rPr>
          <w:rFonts w:asciiTheme="minorHAnsi" w:hAnsiTheme="minorHAnsi" w:cstheme="minorBidi"/>
          <w:u w:val="single"/>
        </w:rPr>
        <w:t>s</w:t>
      </w:r>
      <w:r w:rsidRPr="001D2178">
        <w:br/>
      </w:r>
      <w:r w:rsidR="00A96342" w:rsidRPr="001D2178">
        <w:rPr>
          <w:rFonts w:asciiTheme="minorHAnsi" w:hAnsiTheme="minorHAnsi" w:cstheme="minorBidi"/>
        </w:rPr>
        <w:t xml:space="preserve">At </w:t>
      </w:r>
      <w:r w:rsidR="00FA7DB9" w:rsidRPr="001D2178">
        <w:rPr>
          <w:rFonts w:asciiTheme="minorHAnsi" w:hAnsiTheme="minorHAnsi" w:cstheme="minorBidi"/>
        </w:rPr>
        <w:t>Glenfield Primary School,</w:t>
      </w:r>
      <w:r w:rsidR="00A96342" w:rsidRPr="001D2178">
        <w:rPr>
          <w:rFonts w:asciiTheme="minorHAnsi" w:hAnsiTheme="minorHAnsi" w:cstheme="minorBidi"/>
        </w:rPr>
        <w:t xml:space="preserve"> we recognise that rewards need to be fair</w:t>
      </w:r>
      <w:r w:rsidR="000D20B5" w:rsidRPr="001D2178">
        <w:rPr>
          <w:rFonts w:asciiTheme="minorHAnsi" w:hAnsiTheme="minorHAnsi" w:cstheme="minorBidi"/>
        </w:rPr>
        <w:t xml:space="preserve"> and equitable. </w:t>
      </w:r>
      <w:r w:rsidRPr="001D2178">
        <w:rPr>
          <w:rFonts w:asciiTheme="minorHAnsi" w:hAnsiTheme="minorHAnsi" w:cstheme="minorBidi"/>
        </w:rPr>
        <w:t>Children are awarded individual Dojo points and work towards certificates (50 bronze, 100 silver,150 gold</w:t>
      </w:r>
      <w:r w:rsidR="5C4BB3DB" w:rsidRPr="001D2178">
        <w:rPr>
          <w:rFonts w:asciiTheme="minorHAnsi" w:hAnsiTheme="minorHAnsi" w:cstheme="minorBidi"/>
        </w:rPr>
        <w:t xml:space="preserve">, </w:t>
      </w:r>
      <w:r w:rsidRPr="001D2178">
        <w:rPr>
          <w:rFonts w:asciiTheme="minorHAnsi" w:hAnsiTheme="minorHAnsi" w:cstheme="minorBidi"/>
        </w:rPr>
        <w:t>200 platinum</w:t>
      </w:r>
      <w:r w:rsidR="0C5EC072" w:rsidRPr="001D2178">
        <w:rPr>
          <w:rFonts w:asciiTheme="minorHAnsi" w:hAnsiTheme="minorHAnsi" w:cstheme="minorBidi"/>
        </w:rPr>
        <w:t xml:space="preserve">, 250 </w:t>
      </w:r>
      <w:proofErr w:type="gramStart"/>
      <w:r w:rsidR="0C5EC072" w:rsidRPr="001D2178">
        <w:rPr>
          <w:rFonts w:asciiTheme="minorHAnsi" w:hAnsiTheme="minorHAnsi" w:cstheme="minorBidi"/>
        </w:rPr>
        <w:t>star</w:t>
      </w:r>
      <w:proofErr w:type="gramEnd"/>
      <w:r w:rsidR="0C5EC072" w:rsidRPr="001D2178">
        <w:rPr>
          <w:rFonts w:asciiTheme="minorHAnsi" w:hAnsiTheme="minorHAnsi" w:cstheme="minorBidi"/>
        </w:rPr>
        <w:t xml:space="preserve"> treat</w:t>
      </w:r>
      <w:r w:rsidRPr="001D2178">
        <w:rPr>
          <w:rFonts w:asciiTheme="minorHAnsi" w:hAnsiTheme="minorHAnsi" w:cstheme="minorBidi"/>
        </w:rPr>
        <w:t xml:space="preserve">). Points focus on the </w:t>
      </w:r>
      <w:r w:rsidR="00B11E6D" w:rsidRPr="001D2178">
        <w:rPr>
          <w:rFonts w:asciiTheme="minorHAnsi" w:hAnsiTheme="minorHAnsi" w:cstheme="minorBidi"/>
        </w:rPr>
        <w:t>s</w:t>
      </w:r>
      <w:r w:rsidRPr="001D2178">
        <w:rPr>
          <w:rFonts w:asciiTheme="minorHAnsi" w:hAnsiTheme="minorHAnsi" w:cstheme="minorBidi"/>
        </w:rPr>
        <w:t xml:space="preserve">chool </w:t>
      </w:r>
      <w:r w:rsidR="00B11E6D" w:rsidRPr="001D2178">
        <w:rPr>
          <w:rFonts w:asciiTheme="minorHAnsi" w:hAnsiTheme="minorHAnsi" w:cstheme="minorBidi"/>
        </w:rPr>
        <w:t>v</w:t>
      </w:r>
      <w:r w:rsidRPr="001D2178">
        <w:rPr>
          <w:rFonts w:asciiTheme="minorHAnsi" w:hAnsiTheme="minorHAnsi" w:cstheme="minorBidi"/>
        </w:rPr>
        <w:t>alues. Dojo Points can be awarded by any member of staff both inside and outside the classroom</w:t>
      </w:r>
      <w:r w:rsidR="00140933" w:rsidRPr="001D2178">
        <w:rPr>
          <w:rFonts w:asciiTheme="minorHAnsi" w:hAnsiTheme="minorHAnsi" w:cstheme="minorBidi"/>
        </w:rPr>
        <w:t xml:space="preserve">, however </w:t>
      </w:r>
      <w:r w:rsidR="00140933" w:rsidRPr="001D2178">
        <w:rPr>
          <w:rFonts w:asciiTheme="minorHAnsi" w:hAnsiTheme="minorHAnsi" w:cstheme="minorBidi"/>
          <w:b/>
          <w:bCs/>
        </w:rPr>
        <w:t xml:space="preserve">only one </w:t>
      </w:r>
      <w:r w:rsidR="006E74B1" w:rsidRPr="001D2178">
        <w:rPr>
          <w:rFonts w:asciiTheme="minorHAnsi" w:hAnsiTheme="minorHAnsi" w:cstheme="minorBidi"/>
          <w:b/>
          <w:bCs/>
        </w:rPr>
        <w:t>dojo point</w:t>
      </w:r>
      <w:r w:rsidR="006E74B1" w:rsidRPr="001D2178">
        <w:rPr>
          <w:rFonts w:asciiTheme="minorHAnsi" w:hAnsiTheme="minorHAnsi" w:cstheme="minorBidi"/>
        </w:rPr>
        <w:t xml:space="preserve"> may be awarded at any one time</w:t>
      </w:r>
      <w:r w:rsidRPr="001D2178">
        <w:rPr>
          <w:rFonts w:asciiTheme="minorHAnsi" w:hAnsiTheme="minorHAnsi" w:cstheme="minorBidi"/>
        </w:rPr>
        <w:t xml:space="preserve">. </w:t>
      </w:r>
    </w:p>
    <w:p w14:paraId="56A294F5" w14:textId="2BB3F21D" w:rsidR="00515C63" w:rsidRPr="001D2178" w:rsidRDefault="00F07548" w:rsidP="4580C2A3">
      <w:pPr>
        <w:pStyle w:val="BodyText"/>
        <w:ind w:right="-46"/>
        <w:jc w:val="both"/>
        <w:rPr>
          <w:rFonts w:asciiTheme="minorHAnsi" w:hAnsiTheme="minorHAnsi" w:cstheme="minorBidi"/>
          <w:u w:val="single"/>
        </w:rPr>
      </w:pPr>
      <w:r w:rsidRPr="001D2178">
        <w:rPr>
          <w:rFonts w:asciiTheme="minorHAnsi" w:hAnsiTheme="minorHAnsi" w:cstheme="minorBidi"/>
          <w:u w:val="single"/>
        </w:rPr>
        <w:t xml:space="preserve">Achievement Assembly </w:t>
      </w:r>
      <w:r w:rsidR="001456BF" w:rsidRPr="001D2178">
        <w:rPr>
          <w:rFonts w:asciiTheme="minorHAnsi" w:hAnsiTheme="minorHAnsi" w:cstheme="minorBidi"/>
          <w:u w:val="single"/>
        </w:rPr>
        <w:t xml:space="preserve">– Headteacher’s </w:t>
      </w:r>
      <w:r w:rsidR="653FB20C" w:rsidRPr="001D2178">
        <w:rPr>
          <w:rFonts w:asciiTheme="minorHAnsi" w:hAnsiTheme="minorHAnsi" w:cstheme="minorBidi"/>
          <w:u w:val="single"/>
        </w:rPr>
        <w:t>certificate</w:t>
      </w:r>
    </w:p>
    <w:p w14:paraId="3639675A" w14:textId="0213DA30"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 xml:space="preserve">Children from each class are awarded a </w:t>
      </w:r>
      <w:r w:rsidR="001456BF" w:rsidRPr="001D2178">
        <w:rPr>
          <w:rFonts w:asciiTheme="minorHAnsi" w:hAnsiTheme="minorHAnsi" w:cstheme="minorHAnsi"/>
        </w:rPr>
        <w:t>Headteacher’s</w:t>
      </w:r>
      <w:r w:rsidR="00CB7359" w:rsidRPr="001D2178">
        <w:rPr>
          <w:rFonts w:asciiTheme="minorHAnsi" w:hAnsiTheme="minorHAnsi" w:cstheme="minorHAnsi"/>
        </w:rPr>
        <w:t xml:space="preserve"> </w:t>
      </w:r>
      <w:r w:rsidRPr="001D2178">
        <w:rPr>
          <w:rFonts w:asciiTheme="minorHAnsi" w:hAnsiTheme="minorHAnsi" w:cstheme="minorHAnsi"/>
        </w:rPr>
        <w:t>certificate presented in a celebration</w:t>
      </w:r>
      <w:r w:rsidRPr="001D2178">
        <w:rPr>
          <w:rFonts w:asciiTheme="minorHAnsi" w:hAnsiTheme="minorHAnsi" w:cstheme="minorHAnsi"/>
          <w:spacing w:val="1"/>
        </w:rPr>
        <w:t xml:space="preserve"> </w:t>
      </w:r>
      <w:r w:rsidRPr="001D2178">
        <w:rPr>
          <w:rFonts w:asciiTheme="minorHAnsi" w:hAnsiTheme="minorHAnsi" w:cstheme="minorHAnsi"/>
        </w:rPr>
        <w:t>assembly</w:t>
      </w:r>
      <w:r w:rsidR="006D4C7B" w:rsidRPr="001D2178">
        <w:rPr>
          <w:rFonts w:asciiTheme="minorHAnsi" w:hAnsiTheme="minorHAnsi" w:cstheme="minorHAnsi"/>
        </w:rPr>
        <w:t xml:space="preserve"> every fortnight</w:t>
      </w:r>
      <w:r w:rsidRPr="001D2178">
        <w:rPr>
          <w:rFonts w:asciiTheme="minorHAnsi" w:hAnsiTheme="minorHAnsi" w:cstheme="minorHAnsi"/>
        </w:rPr>
        <w:t>.</w:t>
      </w:r>
      <w:r w:rsidRPr="001D2178">
        <w:rPr>
          <w:rFonts w:asciiTheme="minorHAnsi" w:hAnsiTheme="minorHAnsi" w:cstheme="minorHAnsi"/>
          <w:spacing w:val="-2"/>
        </w:rPr>
        <w:t xml:space="preserve"> </w:t>
      </w:r>
      <w:r w:rsidRPr="001D2178">
        <w:rPr>
          <w:rFonts w:asciiTheme="minorHAnsi" w:hAnsiTheme="minorHAnsi" w:cstheme="minorHAnsi"/>
        </w:rPr>
        <w:t>Certificates</w:t>
      </w:r>
      <w:r w:rsidRPr="001D2178">
        <w:rPr>
          <w:rFonts w:asciiTheme="minorHAnsi" w:hAnsiTheme="minorHAnsi" w:cstheme="minorHAnsi"/>
          <w:spacing w:val="-2"/>
        </w:rPr>
        <w:t xml:space="preserve"> </w:t>
      </w:r>
      <w:r w:rsidRPr="001D2178">
        <w:rPr>
          <w:rFonts w:asciiTheme="minorHAnsi" w:hAnsiTheme="minorHAnsi" w:cstheme="minorHAnsi"/>
        </w:rPr>
        <w:t>focus on</w:t>
      </w:r>
      <w:r w:rsidRPr="001D2178">
        <w:rPr>
          <w:rFonts w:asciiTheme="minorHAnsi" w:hAnsiTheme="minorHAnsi" w:cstheme="minorHAnsi"/>
          <w:spacing w:val="-1"/>
        </w:rPr>
        <w:t xml:space="preserve"> </w:t>
      </w:r>
      <w:r w:rsidRPr="001D2178">
        <w:rPr>
          <w:rFonts w:asciiTheme="minorHAnsi" w:hAnsiTheme="minorHAnsi" w:cstheme="minorHAnsi"/>
        </w:rPr>
        <w:t>the</w:t>
      </w:r>
      <w:r w:rsidRPr="001D2178">
        <w:rPr>
          <w:rFonts w:asciiTheme="minorHAnsi" w:hAnsiTheme="minorHAnsi" w:cstheme="minorHAnsi"/>
          <w:spacing w:val="1"/>
        </w:rPr>
        <w:t xml:space="preserve"> </w:t>
      </w:r>
      <w:r w:rsidR="00CB7359" w:rsidRPr="001D2178">
        <w:rPr>
          <w:rFonts w:asciiTheme="minorHAnsi" w:hAnsiTheme="minorHAnsi" w:cstheme="minorHAnsi"/>
        </w:rPr>
        <w:t>s</w:t>
      </w:r>
      <w:r w:rsidRPr="001D2178">
        <w:rPr>
          <w:rFonts w:asciiTheme="minorHAnsi" w:hAnsiTheme="minorHAnsi" w:cstheme="minorHAnsi"/>
        </w:rPr>
        <w:t>chool</w:t>
      </w:r>
      <w:r w:rsidRPr="001D2178">
        <w:rPr>
          <w:rFonts w:asciiTheme="minorHAnsi" w:hAnsiTheme="minorHAnsi" w:cstheme="minorHAnsi"/>
          <w:spacing w:val="-2"/>
        </w:rPr>
        <w:t xml:space="preserve"> </w:t>
      </w:r>
      <w:r w:rsidR="00CB7359" w:rsidRPr="001D2178">
        <w:rPr>
          <w:rFonts w:asciiTheme="minorHAnsi" w:hAnsiTheme="minorHAnsi" w:cstheme="minorHAnsi"/>
        </w:rPr>
        <w:t>v</w:t>
      </w:r>
      <w:r w:rsidRPr="001D2178">
        <w:rPr>
          <w:rFonts w:asciiTheme="minorHAnsi" w:hAnsiTheme="minorHAnsi" w:cstheme="minorHAnsi"/>
        </w:rPr>
        <w:t xml:space="preserve">alues and rules. </w:t>
      </w:r>
    </w:p>
    <w:p w14:paraId="234427D2" w14:textId="77777777" w:rsidR="00D306DB" w:rsidRPr="001D2178" w:rsidRDefault="00D306DB" w:rsidP="00515C63">
      <w:pPr>
        <w:pStyle w:val="BodyText"/>
        <w:ind w:right="-46"/>
        <w:jc w:val="both"/>
        <w:rPr>
          <w:rFonts w:asciiTheme="minorHAnsi" w:hAnsiTheme="minorHAnsi" w:cstheme="minorHAnsi"/>
          <w:b/>
          <w:bCs/>
        </w:rPr>
      </w:pPr>
    </w:p>
    <w:p w14:paraId="79F29EE7" w14:textId="6B75DA4A" w:rsidR="002927FC" w:rsidRPr="001D2178" w:rsidRDefault="002927FC" w:rsidP="00515C63">
      <w:pPr>
        <w:pStyle w:val="BodyText"/>
        <w:ind w:right="-46"/>
        <w:jc w:val="both"/>
        <w:rPr>
          <w:rFonts w:asciiTheme="minorHAnsi" w:hAnsiTheme="minorHAnsi" w:cstheme="minorHAnsi"/>
          <w:u w:val="single"/>
        </w:rPr>
      </w:pPr>
      <w:r w:rsidRPr="001D2178">
        <w:rPr>
          <w:rFonts w:asciiTheme="minorHAnsi" w:hAnsiTheme="minorHAnsi" w:cstheme="minorHAnsi"/>
          <w:u w:val="single"/>
        </w:rPr>
        <w:t xml:space="preserve">Proud Post </w:t>
      </w:r>
    </w:p>
    <w:p w14:paraId="3F467CAC" w14:textId="638110F2" w:rsidR="00B104D9" w:rsidRPr="006737BC" w:rsidRDefault="00024528" w:rsidP="006737BC">
      <w:pPr>
        <w:pStyle w:val="BodyText"/>
        <w:ind w:right="-46"/>
        <w:jc w:val="both"/>
        <w:rPr>
          <w:rFonts w:asciiTheme="minorHAnsi" w:hAnsiTheme="minorHAnsi" w:cstheme="minorHAnsi"/>
        </w:rPr>
      </w:pPr>
      <w:r w:rsidRPr="001D2178">
        <w:rPr>
          <w:rFonts w:asciiTheme="minorHAnsi" w:hAnsiTheme="minorHAnsi" w:cstheme="minorHAnsi"/>
        </w:rPr>
        <w:t xml:space="preserve">Children will receive a “Proud Post” from their teacher whenever it is felt to be appropriate. This will be awarded when the teacher believes a child has done something during the day that they should </w:t>
      </w:r>
      <w:r w:rsidRPr="001D2178">
        <w:rPr>
          <w:rFonts w:asciiTheme="minorHAnsi" w:hAnsiTheme="minorHAnsi" w:cstheme="minorHAnsi"/>
        </w:rPr>
        <w:lastRenderedPageBreak/>
        <w:t>be proud o</w:t>
      </w:r>
      <w:r w:rsidR="006B6A6D" w:rsidRPr="001D2178">
        <w:rPr>
          <w:rFonts w:asciiTheme="minorHAnsi" w:hAnsiTheme="minorHAnsi" w:cstheme="minorHAnsi"/>
        </w:rPr>
        <w:t>f.</w:t>
      </w:r>
      <w:r w:rsidRPr="001D2178">
        <w:rPr>
          <w:rFonts w:asciiTheme="minorHAnsi" w:hAnsiTheme="minorHAnsi" w:cstheme="minorHAnsi"/>
        </w:rPr>
        <w:t xml:space="preserve"> </w:t>
      </w:r>
      <w:r w:rsidR="006B6A6D" w:rsidRPr="001D2178">
        <w:rPr>
          <w:rFonts w:asciiTheme="minorHAnsi" w:hAnsiTheme="minorHAnsi" w:cstheme="minorHAnsi"/>
        </w:rPr>
        <w:t>Children will take the ‘Proud post’ home so that parents/carers can</w:t>
      </w:r>
      <w:r w:rsidRPr="001D2178">
        <w:rPr>
          <w:rFonts w:asciiTheme="minorHAnsi" w:hAnsiTheme="minorHAnsi" w:cstheme="minorHAnsi"/>
        </w:rPr>
        <w:t xml:space="preserve"> share in celebrating the achievement.</w:t>
      </w:r>
      <w:bookmarkEnd w:id="2"/>
    </w:p>
    <w:p w14:paraId="62BE84A0" w14:textId="77777777" w:rsidR="0008738B" w:rsidRPr="001D2178" w:rsidRDefault="0008738B" w:rsidP="4580C2A3">
      <w:pPr>
        <w:pStyle w:val="BodyText"/>
        <w:ind w:right="-46"/>
        <w:rPr>
          <w:rFonts w:asciiTheme="minorHAnsi" w:hAnsiTheme="minorHAnsi" w:cstheme="minorBidi"/>
          <w:u w:val="single"/>
        </w:rPr>
      </w:pPr>
    </w:p>
    <w:p w14:paraId="43AED15B" w14:textId="49FF5075" w:rsidR="00F07548" w:rsidRPr="001D2178" w:rsidRDefault="00F07548" w:rsidP="4580C2A3">
      <w:pPr>
        <w:pStyle w:val="BodyText"/>
        <w:ind w:right="-46"/>
        <w:rPr>
          <w:rFonts w:asciiTheme="minorHAnsi" w:hAnsiTheme="minorHAnsi" w:cstheme="minorBidi"/>
        </w:rPr>
      </w:pPr>
      <w:r w:rsidRPr="001D2178">
        <w:rPr>
          <w:rFonts w:asciiTheme="minorHAnsi" w:hAnsiTheme="minorHAnsi" w:cstheme="minorBidi"/>
          <w:u w:val="single"/>
        </w:rPr>
        <w:t>Golden Letter from the Headteacher</w:t>
      </w:r>
      <w:r w:rsidRPr="001D2178">
        <w:br/>
      </w:r>
      <w:r w:rsidR="00D55CFD" w:rsidRPr="001D2178">
        <w:rPr>
          <w:rFonts w:asciiTheme="minorHAnsi" w:hAnsiTheme="minorHAnsi" w:cstheme="minorBidi"/>
        </w:rPr>
        <w:t>One child from each class is sent a golden letter direct to their home address acknowledging and celebrating their</w:t>
      </w:r>
      <w:r w:rsidR="002C2511" w:rsidRPr="001D2178">
        <w:rPr>
          <w:rFonts w:asciiTheme="minorHAnsi" w:hAnsiTheme="minorHAnsi" w:cstheme="minorBidi"/>
        </w:rPr>
        <w:t xml:space="preserve"> </w:t>
      </w:r>
      <w:r w:rsidR="00D55CFD" w:rsidRPr="001D2178">
        <w:rPr>
          <w:rFonts w:asciiTheme="minorHAnsi" w:hAnsiTheme="minorHAnsi" w:cstheme="minorBidi"/>
        </w:rPr>
        <w:t>commitment to displaying the whol</w:t>
      </w:r>
      <w:r w:rsidR="002C2511" w:rsidRPr="001D2178">
        <w:rPr>
          <w:rFonts w:asciiTheme="minorHAnsi" w:hAnsiTheme="minorHAnsi" w:cstheme="minorBidi"/>
        </w:rPr>
        <w:t>e school values and rules.  These letters are sent at the end of every term.</w:t>
      </w:r>
    </w:p>
    <w:p w14:paraId="0C24C4A7" w14:textId="77777777" w:rsidR="00B77B0B" w:rsidRPr="001D2178" w:rsidRDefault="00B77B0B" w:rsidP="4580C2A3">
      <w:pPr>
        <w:pStyle w:val="BodyText"/>
        <w:ind w:right="-46"/>
        <w:rPr>
          <w:rFonts w:asciiTheme="minorHAnsi" w:hAnsiTheme="minorHAnsi" w:cstheme="minorBidi"/>
        </w:rPr>
      </w:pPr>
    </w:p>
    <w:p w14:paraId="7DAF53AF" w14:textId="1BCCB354" w:rsidR="00B77B0B" w:rsidRPr="001D2178" w:rsidRDefault="00B77B0B" w:rsidP="4580C2A3">
      <w:pPr>
        <w:pStyle w:val="BodyText"/>
        <w:ind w:right="-46"/>
        <w:rPr>
          <w:rFonts w:asciiTheme="minorHAnsi" w:hAnsiTheme="minorHAnsi" w:cstheme="minorBidi"/>
          <w:u w:val="single"/>
        </w:rPr>
      </w:pPr>
      <w:r w:rsidRPr="001D2178">
        <w:rPr>
          <w:rFonts w:asciiTheme="minorHAnsi" w:hAnsiTheme="minorHAnsi" w:cstheme="minorBidi"/>
          <w:u w:val="single"/>
        </w:rPr>
        <w:t xml:space="preserve">Star of the Week </w:t>
      </w:r>
    </w:p>
    <w:p w14:paraId="368AC143" w14:textId="15894A81" w:rsidR="00B77B0B" w:rsidRPr="001D2178" w:rsidRDefault="006026AA" w:rsidP="4580C2A3">
      <w:pPr>
        <w:pStyle w:val="BodyText"/>
        <w:ind w:right="-46"/>
        <w:rPr>
          <w:rFonts w:asciiTheme="minorHAnsi" w:hAnsiTheme="minorHAnsi" w:cstheme="minorBidi"/>
        </w:rPr>
      </w:pPr>
      <w:r w:rsidRPr="001D2178">
        <w:rPr>
          <w:rFonts w:asciiTheme="minorHAnsi" w:hAnsiTheme="minorHAnsi" w:cstheme="minorBidi"/>
        </w:rPr>
        <w:t>Every week</w:t>
      </w:r>
      <w:r w:rsidR="006B6A6D" w:rsidRPr="001D2178">
        <w:rPr>
          <w:rFonts w:asciiTheme="minorHAnsi" w:hAnsiTheme="minorHAnsi" w:cstheme="minorBidi"/>
        </w:rPr>
        <w:t>,</w:t>
      </w:r>
      <w:r w:rsidRPr="001D2178">
        <w:rPr>
          <w:rFonts w:asciiTheme="minorHAnsi" w:hAnsiTheme="minorHAnsi" w:cstheme="minorBidi"/>
        </w:rPr>
        <w:t xml:space="preserve"> a ‘star of the week’ trophy will be rewarded to a child in each class. </w:t>
      </w:r>
      <w:r w:rsidR="00DA3287" w:rsidRPr="001D2178">
        <w:rPr>
          <w:rFonts w:asciiTheme="minorHAnsi" w:hAnsiTheme="minorHAnsi" w:cstheme="minorBidi"/>
        </w:rPr>
        <w:t xml:space="preserve">This is for a child who might have </w:t>
      </w:r>
      <w:r w:rsidR="00047637" w:rsidRPr="001D2178">
        <w:rPr>
          <w:rFonts w:asciiTheme="minorHAnsi" w:hAnsiTheme="minorHAnsi" w:cstheme="minorBidi"/>
        </w:rPr>
        <w:t>excelled in a piece of work, set a good example to others</w:t>
      </w:r>
      <w:r w:rsidR="006B6A6D" w:rsidRPr="001D2178">
        <w:rPr>
          <w:rFonts w:asciiTheme="minorHAnsi" w:hAnsiTheme="minorHAnsi" w:cstheme="minorBidi"/>
        </w:rPr>
        <w:t>,</w:t>
      </w:r>
      <w:r w:rsidR="00047637" w:rsidRPr="001D2178">
        <w:rPr>
          <w:rFonts w:asciiTheme="minorHAnsi" w:hAnsiTheme="minorHAnsi" w:cstheme="minorBidi"/>
        </w:rPr>
        <w:t xml:space="preserve"> or demonstrated the school values on a consistent basis. </w:t>
      </w:r>
      <w:r w:rsidR="00A310EE" w:rsidRPr="001D2178">
        <w:rPr>
          <w:rFonts w:asciiTheme="minorHAnsi" w:hAnsiTheme="minorHAnsi" w:cstheme="minorBidi"/>
        </w:rPr>
        <w:t xml:space="preserve">The trophy will then be returned to school by the end of the week in preparation for the following week. </w:t>
      </w:r>
    </w:p>
    <w:p w14:paraId="533EB432" w14:textId="77777777" w:rsidR="00515C63" w:rsidRPr="001D2178" w:rsidRDefault="00515C63" w:rsidP="4580C2A3">
      <w:pPr>
        <w:pStyle w:val="BodyText"/>
        <w:ind w:left="112" w:right="-46"/>
        <w:jc w:val="both"/>
        <w:rPr>
          <w:rFonts w:asciiTheme="minorHAnsi" w:hAnsiTheme="minorHAnsi" w:cstheme="minorBidi"/>
        </w:rPr>
      </w:pPr>
    </w:p>
    <w:p w14:paraId="2793CD77" w14:textId="7B119AC4" w:rsidR="00515C63" w:rsidRPr="001D2178" w:rsidRDefault="33FDAC5A" w:rsidP="4580C2A3">
      <w:pPr>
        <w:pStyle w:val="BodyText"/>
        <w:ind w:right="-46"/>
        <w:jc w:val="both"/>
        <w:rPr>
          <w:rFonts w:asciiTheme="minorHAnsi" w:hAnsiTheme="minorHAnsi" w:cstheme="minorBidi"/>
          <w:u w:val="single"/>
        </w:rPr>
      </w:pPr>
      <w:r w:rsidRPr="001D2178">
        <w:rPr>
          <w:rFonts w:asciiTheme="minorHAnsi" w:hAnsiTheme="minorHAnsi" w:cstheme="minorBidi"/>
          <w:u w:val="single"/>
        </w:rPr>
        <w:t xml:space="preserve">Pride of Glenfield </w:t>
      </w:r>
      <w:r w:rsidR="00515C63" w:rsidRPr="001D2178">
        <w:rPr>
          <w:rFonts w:asciiTheme="minorHAnsi" w:hAnsiTheme="minorHAnsi" w:cstheme="minorBidi"/>
          <w:u w:val="single"/>
        </w:rPr>
        <w:t>Award</w:t>
      </w:r>
    </w:p>
    <w:p w14:paraId="6C3E05E6" w14:textId="5DA486EE" w:rsidR="00515C63" w:rsidRPr="001D2178" w:rsidRDefault="00515C63" w:rsidP="4580C2A3">
      <w:pPr>
        <w:ind w:right="-46"/>
        <w:rPr>
          <w:rFonts w:cstheme="minorBidi"/>
          <w:sz w:val="24"/>
          <w:szCs w:val="24"/>
        </w:rPr>
      </w:pPr>
      <w:r w:rsidRPr="001D2178">
        <w:rPr>
          <w:rFonts w:cstheme="minorBidi"/>
          <w:sz w:val="24"/>
          <w:szCs w:val="24"/>
        </w:rPr>
        <w:t xml:space="preserve">At the end of the year, </w:t>
      </w:r>
      <w:r w:rsidR="3154AAE6" w:rsidRPr="001D2178">
        <w:rPr>
          <w:rFonts w:cstheme="minorBidi"/>
          <w:sz w:val="24"/>
          <w:szCs w:val="24"/>
        </w:rPr>
        <w:t>a child from EYFS/KS1 and a child from KS2</w:t>
      </w:r>
      <w:r w:rsidRPr="001D2178">
        <w:rPr>
          <w:rFonts w:cstheme="minorBidi"/>
          <w:sz w:val="24"/>
          <w:szCs w:val="24"/>
        </w:rPr>
        <w:t xml:space="preserve"> who is seen by his or her peers and by the school staff as being the most supportive or a champion of care and compassion receives the prestigious “</w:t>
      </w:r>
      <w:r w:rsidR="28327F9B" w:rsidRPr="001D2178">
        <w:rPr>
          <w:rFonts w:cstheme="minorBidi"/>
          <w:sz w:val="24"/>
          <w:szCs w:val="24"/>
        </w:rPr>
        <w:t>Pride of Glenfield Award</w:t>
      </w:r>
      <w:r w:rsidRPr="001D2178">
        <w:rPr>
          <w:rFonts w:cstheme="minorBidi"/>
          <w:sz w:val="24"/>
          <w:szCs w:val="24"/>
        </w:rPr>
        <w:t xml:space="preserve">” with their parents invited to school to witness the presentation in </w:t>
      </w:r>
      <w:r w:rsidR="00A2022D" w:rsidRPr="001D2178">
        <w:rPr>
          <w:rFonts w:cstheme="minorBidi"/>
          <w:sz w:val="24"/>
          <w:szCs w:val="24"/>
        </w:rPr>
        <w:t>an</w:t>
      </w:r>
      <w:r w:rsidRPr="001D2178">
        <w:rPr>
          <w:rFonts w:cstheme="minorBidi"/>
          <w:sz w:val="24"/>
          <w:szCs w:val="24"/>
        </w:rPr>
        <w:t xml:space="preserve"> assembly </w:t>
      </w:r>
      <w:r w:rsidR="00A2022D" w:rsidRPr="001D2178">
        <w:rPr>
          <w:rFonts w:cstheme="minorBidi"/>
          <w:sz w:val="24"/>
          <w:szCs w:val="24"/>
        </w:rPr>
        <w:t xml:space="preserve">at the end </w:t>
      </w:r>
      <w:r w:rsidRPr="001D2178">
        <w:rPr>
          <w:rFonts w:cstheme="minorBidi"/>
          <w:sz w:val="24"/>
          <w:szCs w:val="24"/>
        </w:rPr>
        <w:t>of the year.</w:t>
      </w:r>
    </w:p>
    <w:p w14:paraId="399EC953" w14:textId="2CFAD0E3" w:rsidR="004D4497" w:rsidRPr="001D2178" w:rsidRDefault="00515C63" w:rsidP="002D0F07">
      <w:pPr>
        <w:pStyle w:val="NormalWeb"/>
        <w:ind w:right="-46"/>
        <w:rPr>
          <w:rFonts w:asciiTheme="minorHAnsi" w:hAnsiTheme="minorHAnsi" w:cstheme="minorHAnsi"/>
        </w:rPr>
      </w:pPr>
      <w:r w:rsidRPr="001D2178">
        <w:rPr>
          <w:rFonts w:asciiTheme="minorHAnsi" w:hAnsiTheme="minorHAnsi" w:cstheme="minorBidi"/>
        </w:rPr>
        <w:t xml:space="preserve">A reward, once earned, must never be taken away from the child. </w:t>
      </w:r>
    </w:p>
    <w:p w14:paraId="183C3871" w14:textId="0AC81641" w:rsidR="4580C2A3" w:rsidRPr="001D2178" w:rsidRDefault="4580C2A3" w:rsidP="4580C2A3">
      <w:pPr>
        <w:pStyle w:val="NormalWeb"/>
        <w:ind w:right="-46"/>
        <w:rPr>
          <w:rFonts w:asciiTheme="minorHAnsi" w:hAnsiTheme="minorHAnsi" w:cstheme="minorBidi"/>
          <w:b/>
          <w:bCs/>
        </w:rPr>
      </w:pPr>
    </w:p>
    <w:p w14:paraId="5D1B8F24" w14:textId="78484915" w:rsidR="4580C2A3" w:rsidRPr="001D2178" w:rsidRDefault="4580C2A3" w:rsidP="4580C2A3">
      <w:pPr>
        <w:pStyle w:val="NormalWeb"/>
        <w:ind w:right="-46"/>
        <w:rPr>
          <w:rFonts w:asciiTheme="minorHAnsi" w:hAnsiTheme="minorHAnsi" w:cstheme="minorBidi"/>
          <w:b/>
          <w:bCs/>
        </w:rPr>
      </w:pPr>
    </w:p>
    <w:p w14:paraId="4A7DD167" w14:textId="792C6C2E" w:rsidR="4580C2A3" w:rsidRPr="001D2178" w:rsidRDefault="4580C2A3" w:rsidP="4580C2A3">
      <w:pPr>
        <w:pStyle w:val="NormalWeb"/>
        <w:ind w:right="-46"/>
        <w:rPr>
          <w:rFonts w:asciiTheme="minorHAnsi" w:hAnsiTheme="minorHAnsi" w:cstheme="minorBidi"/>
          <w:b/>
          <w:bCs/>
        </w:rPr>
      </w:pPr>
    </w:p>
    <w:p w14:paraId="23043705" w14:textId="77777777" w:rsidR="006737BC" w:rsidRDefault="006737BC" w:rsidP="006737BC">
      <w:pPr>
        <w:rPr>
          <w:rFonts w:asciiTheme="minorHAnsi" w:hAnsiTheme="minorHAnsi" w:cstheme="minorHAnsi"/>
          <w:b/>
          <w:bCs/>
          <w:sz w:val="24"/>
          <w:szCs w:val="24"/>
        </w:rPr>
      </w:pPr>
    </w:p>
    <w:p w14:paraId="131C37BB" w14:textId="77777777" w:rsidR="006737BC" w:rsidRDefault="006737BC" w:rsidP="006737BC">
      <w:pPr>
        <w:rPr>
          <w:rFonts w:asciiTheme="minorHAnsi" w:hAnsiTheme="minorHAnsi" w:cstheme="minorHAnsi"/>
          <w:b/>
          <w:bCs/>
          <w:sz w:val="24"/>
          <w:szCs w:val="24"/>
          <w:u w:val="single"/>
        </w:rPr>
      </w:pPr>
    </w:p>
    <w:p w14:paraId="634DEFBF" w14:textId="77777777" w:rsidR="006737BC" w:rsidRDefault="006737BC" w:rsidP="006737BC">
      <w:pPr>
        <w:rPr>
          <w:rFonts w:asciiTheme="minorHAnsi" w:hAnsiTheme="minorHAnsi" w:cstheme="minorHAnsi"/>
          <w:b/>
          <w:bCs/>
          <w:sz w:val="24"/>
          <w:szCs w:val="24"/>
          <w:u w:val="single"/>
        </w:rPr>
      </w:pPr>
    </w:p>
    <w:p w14:paraId="754CCCE4" w14:textId="77777777" w:rsidR="006737BC" w:rsidRDefault="006737BC" w:rsidP="006737BC">
      <w:pPr>
        <w:rPr>
          <w:rFonts w:asciiTheme="minorHAnsi" w:hAnsiTheme="minorHAnsi" w:cstheme="minorHAnsi"/>
          <w:b/>
          <w:bCs/>
          <w:sz w:val="24"/>
          <w:szCs w:val="24"/>
          <w:u w:val="single"/>
        </w:rPr>
      </w:pPr>
    </w:p>
    <w:p w14:paraId="7C6C44C9" w14:textId="77777777" w:rsidR="006737BC" w:rsidRDefault="006737BC" w:rsidP="006737BC">
      <w:pPr>
        <w:rPr>
          <w:rFonts w:asciiTheme="minorHAnsi" w:hAnsiTheme="minorHAnsi" w:cstheme="minorHAnsi"/>
          <w:b/>
          <w:bCs/>
          <w:sz w:val="24"/>
          <w:szCs w:val="24"/>
          <w:u w:val="single"/>
        </w:rPr>
      </w:pPr>
    </w:p>
    <w:p w14:paraId="3C6699D4" w14:textId="77777777" w:rsidR="006737BC" w:rsidRDefault="006737BC" w:rsidP="006737BC">
      <w:pPr>
        <w:rPr>
          <w:rFonts w:asciiTheme="minorHAnsi" w:hAnsiTheme="minorHAnsi" w:cstheme="minorHAnsi"/>
          <w:b/>
          <w:bCs/>
          <w:sz w:val="24"/>
          <w:szCs w:val="24"/>
          <w:u w:val="single"/>
        </w:rPr>
      </w:pPr>
    </w:p>
    <w:p w14:paraId="6E0C36B3" w14:textId="77777777" w:rsidR="006737BC" w:rsidRDefault="006737BC" w:rsidP="006737BC">
      <w:pPr>
        <w:rPr>
          <w:rFonts w:asciiTheme="minorHAnsi" w:hAnsiTheme="minorHAnsi" w:cstheme="minorHAnsi"/>
          <w:b/>
          <w:bCs/>
          <w:sz w:val="24"/>
          <w:szCs w:val="24"/>
          <w:u w:val="single"/>
        </w:rPr>
      </w:pPr>
    </w:p>
    <w:p w14:paraId="15FDA580" w14:textId="77777777" w:rsidR="006737BC" w:rsidRDefault="006737BC" w:rsidP="006737BC">
      <w:pPr>
        <w:rPr>
          <w:rFonts w:asciiTheme="minorHAnsi" w:hAnsiTheme="minorHAnsi" w:cstheme="minorHAnsi"/>
          <w:b/>
          <w:bCs/>
          <w:sz w:val="24"/>
          <w:szCs w:val="24"/>
          <w:u w:val="single"/>
        </w:rPr>
      </w:pPr>
    </w:p>
    <w:p w14:paraId="51D4419F" w14:textId="77777777" w:rsidR="006737BC" w:rsidRDefault="006737BC" w:rsidP="006737BC">
      <w:pPr>
        <w:rPr>
          <w:rFonts w:asciiTheme="minorHAnsi" w:hAnsiTheme="minorHAnsi" w:cstheme="minorHAnsi"/>
          <w:b/>
          <w:bCs/>
          <w:sz w:val="24"/>
          <w:szCs w:val="24"/>
          <w:u w:val="single"/>
        </w:rPr>
      </w:pPr>
    </w:p>
    <w:p w14:paraId="5EFC02C2" w14:textId="77777777" w:rsidR="006737BC" w:rsidRDefault="006737BC" w:rsidP="006737BC">
      <w:pPr>
        <w:rPr>
          <w:rFonts w:asciiTheme="minorHAnsi" w:hAnsiTheme="minorHAnsi" w:cstheme="minorHAnsi"/>
          <w:b/>
          <w:bCs/>
          <w:sz w:val="24"/>
          <w:szCs w:val="24"/>
          <w:u w:val="single"/>
        </w:rPr>
      </w:pPr>
    </w:p>
    <w:p w14:paraId="53D84A65" w14:textId="77777777" w:rsidR="006737BC" w:rsidRDefault="006737BC" w:rsidP="006737BC">
      <w:pPr>
        <w:rPr>
          <w:rFonts w:asciiTheme="minorHAnsi" w:hAnsiTheme="minorHAnsi" w:cstheme="minorHAnsi"/>
          <w:b/>
          <w:bCs/>
          <w:sz w:val="24"/>
          <w:szCs w:val="24"/>
          <w:u w:val="single"/>
        </w:rPr>
      </w:pPr>
    </w:p>
    <w:p w14:paraId="57DC99E9" w14:textId="77777777" w:rsidR="006737BC" w:rsidRDefault="006737BC" w:rsidP="006737BC">
      <w:pPr>
        <w:rPr>
          <w:rFonts w:asciiTheme="minorHAnsi" w:hAnsiTheme="minorHAnsi" w:cstheme="minorHAnsi"/>
          <w:b/>
          <w:bCs/>
          <w:sz w:val="24"/>
          <w:szCs w:val="24"/>
          <w:u w:val="single"/>
        </w:rPr>
      </w:pPr>
    </w:p>
    <w:p w14:paraId="134D5520" w14:textId="77777777" w:rsidR="006737BC" w:rsidRDefault="006737BC" w:rsidP="006737BC">
      <w:pPr>
        <w:rPr>
          <w:rFonts w:asciiTheme="minorHAnsi" w:hAnsiTheme="minorHAnsi" w:cstheme="minorHAnsi"/>
          <w:b/>
          <w:bCs/>
          <w:sz w:val="24"/>
          <w:szCs w:val="24"/>
          <w:u w:val="single"/>
        </w:rPr>
      </w:pPr>
    </w:p>
    <w:p w14:paraId="36ACD55D" w14:textId="77777777" w:rsidR="006737BC" w:rsidRDefault="006737BC" w:rsidP="006737BC">
      <w:pPr>
        <w:rPr>
          <w:rFonts w:asciiTheme="minorHAnsi" w:hAnsiTheme="minorHAnsi" w:cstheme="minorHAnsi"/>
          <w:b/>
          <w:bCs/>
          <w:sz w:val="24"/>
          <w:szCs w:val="24"/>
          <w:u w:val="single"/>
        </w:rPr>
      </w:pPr>
    </w:p>
    <w:p w14:paraId="5F623107" w14:textId="77777777" w:rsidR="006737BC" w:rsidRDefault="006737BC" w:rsidP="006737BC">
      <w:pPr>
        <w:rPr>
          <w:rFonts w:asciiTheme="minorHAnsi" w:hAnsiTheme="minorHAnsi" w:cstheme="minorHAnsi"/>
          <w:b/>
          <w:bCs/>
          <w:sz w:val="24"/>
          <w:szCs w:val="24"/>
          <w:u w:val="single"/>
        </w:rPr>
      </w:pPr>
    </w:p>
    <w:p w14:paraId="74713BA7" w14:textId="77777777" w:rsidR="006737BC" w:rsidRDefault="006737BC" w:rsidP="006737BC">
      <w:pPr>
        <w:rPr>
          <w:rFonts w:asciiTheme="minorHAnsi" w:hAnsiTheme="minorHAnsi" w:cstheme="minorHAnsi"/>
          <w:b/>
          <w:bCs/>
          <w:sz w:val="24"/>
          <w:szCs w:val="24"/>
          <w:u w:val="single"/>
        </w:rPr>
      </w:pPr>
    </w:p>
    <w:p w14:paraId="26EE629F" w14:textId="77777777" w:rsidR="006737BC" w:rsidRDefault="006737BC" w:rsidP="006737BC">
      <w:pPr>
        <w:rPr>
          <w:rFonts w:asciiTheme="minorHAnsi" w:hAnsiTheme="minorHAnsi" w:cstheme="minorHAnsi"/>
          <w:b/>
          <w:bCs/>
          <w:sz w:val="24"/>
          <w:szCs w:val="24"/>
          <w:u w:val="single"/>
        </w:rPr>
      </w:pPr>
    </w:p>
    <w:p w14:paraId="12C9FD3D" w14:textId="77777777" w:rsidR="006737BC" w:rsidRDefault="006737BC" w:rsidP="006737BC">
      <w:pPr>
        <w:rPr>
          <w:rFonts w:asciiTheme="minorHAnsi" w:hAnsiTheme="minorHAnsi" w:cstheme="minorHAnsi"/>
          <w:b/>
          <w:bCs/>
          <w:sz w:val="24"/>
          <w:szCs w:val="24"/>
          <w:u w:val="single"/>
        </w:rPr>
      </w:pPr>
    </w:p>
    <w:p w14:paraId="53A6DBA7" w14:textId="77777777" w:rsidR="006737BC" w:rsidRDefault="006737BC" w:rsidP="006737BC">
      <w:pPr>
        <w:rPr>
          <w:rFonts w:asciiTheme="minorHAnsi" w:hAnsiTheme="minorHAnsi" w:cstheme="minorHAnsi"/>
          <w:b/>
          <w:bCs/>
          <w:sz w:val="24"/>
          <w:szCs w:val="24"/>
          <w:u w:val="single"/>
        </w:rPr>
      </w:pPr>
    </w:p>
    <w:p w14:paraId="5B912BDA" w14:textId="77777777" w:rsidR="006737BC" w:rsidRDefault="006737BC" w:rsidP="006737BC">
      <w:pPr>
        <w:rPr>
          <w:rFonts w:asciiTheme="minorHAnsi" w:hAnsiTheme="minorHAnsi" w:cstheme="minorHAnsi"/>
          <w:b/>
          <w:bCs/>
          <w:sz w:val="24"/>
          <w:szCs w:val="24"/>
          <w:u w:val="single"/>
        </w:rPr>
      </w:pPr>
    </w:p>
    <w:p w14:paraId="65008891" w14:textId="77777777" w:rsidR="006737BC" w:rsidRDefault="006737BC" w:rsidP="006737BC">
      <w:pPr>
        <w:rPr>
          <w:rFonts w:asciiTheme="minorHAnsi" w:hAnsiTheme="minorHAnsi" w:cstheme="minorHAnsi"/>
          <w:b/>
          <w:bCs/>
          <w:sz w:val="24"/>
          <w:szCs w:val="24"/>
          <w:u w:val="single"/>
        </w:rPr>
      </w:pPr>
    </w:p>
    <w:p w14:paraId="44D10ABA" w14:textId="77777777" w:rsidR="006737BC" w:rsidRDefault="006737BC" w:rsidP="006737BC">
      <w:pPr>
        <w:rPr>
          <w:rFonts w:asciiTheme="minorHAnsi" w:hAnsiTheme="minorHAnsi" w:cstheme="minorHAnsi"/>
          <w:b/>
          <w:bCs/>
          <w:sz w:val="24"/>
          <w:szCs w:val="24"/>
          <w:u w:val="single"/>
        </w:rPr>
      </w:pPr>
    </w:p>
    <w:p w14:paraId="0C6E2223" w14:textId="60840C19" w:rsidR="007D4A39" w:rsidRPr="006737BC" w:rsidRDefault="007D4A39" w:rsidP="006737BC">
      <w:pPr>
        <w:rPr>
          <w:rFonts w:asciiTheme="minorHAnsi" w:eastAsia="Times New Roman" w:hAnsiTheme="minorHAnsi" w:cstheme="minorHAnsi"/>
          <w:b/>
          <w:bCs/>
          <w:sz w:val="24"/>
          <w:szCs w:val="24"/>
          <w:lang w:eastAsia="en-GB"/>
        </w:rPr>
      </w:pPr>
      <w:r w:rsidRPr="001D2178">
        <w:rPr>
          <w:rFonts w:asciiTheme="minorHAnsi" w:hAnsiTheme="minorHAnsi" w:cstheme="minorHAnsi"/>
          <w:b/>
          <w:bCs/>
          <w:sz w:val="24"/>
          <w:szCs w:val="24"/>
          <w:u w:val="single"/>
        </w:rPr>
        <w:lastRenderedPageBreak/>
        <w:t>Behaviour Steps</w:t>
      </w:r>
    </w:p>
    <w:p w14:paraId="0838AF05" w14:textId="74737576" w:rsidR="00515C63" w:rsidRPr="001D2178" w:rsidRDefault="00515C63" w:rsidP="0008738B">
      <w:pPr>
        <w:pStyle w:val="NormalWeb"/>
        <w:spacing w:after="0" w:afterAutospacing="0"/>
        <w:ind w:right="-46"/>
        <w:rPr>
          <w:rFonts w:asciiTheme="minorHAnsi" w:hAnsiTheme="minorHAnsi" w:cstheme="minorHAnsi"/>
          <w:u w:val="single"/>
        </w:rPr>
      </w:pPr>
      <w:r w:rsidRPr="001D2178">
        <w:rPr>
          <w:rFonts w:asciiTheme="minorHAnsi" w:hAnsiTheme="minorHAnsi" w:cstheme="minorHAnsi"/>
          <w:u w:val="single"/>
        </w:rPr>
        <w:t>A</w:t>
      </w:r>
      <w:r w:rsidRPr="001D2178">
        <w:rPr>
          <w:rFonts w:asciiTheme="minorHAnsi" w:hAnsiTheme="minorHAnsi" w:cstheme="minorHAnsi"/>
          <w:spacing w:val="-3"/>
          <w:u w:val="single"/>
        </w:rPr>
        <w:t xml:space="preserve"> </w:t>
      </w:r>
      <w:r w:rsidRPr="001D2178">
        <w:rPr>
          <w:rFonts w:asciiTheme="minorHAnsi" w:hAnsiTheme="minorHAnsi" w:cstheme="minorHAnsi"/>
          <w:u w:val="single"/>
        </w:rPr>
        <w:t>restorative</w:t>
      </w:r>
      <w:r w:rsidRPr="001D2178">
        <w:rPr>
          <w:rFonts w:asciiTheme="minorHAnsi" w:hAnsiTheme="minorHAnsi" w:cstheme="minorHAnsi"/>
          <w:spacing w:val="-4"/>
          <w:u w:val="single"/>
        </w:rPr>
        <w:t xml:space="preserve"> </w:t>
      </w:r>
      <w:r w:rsidRPr="001D2178">
        <w:rPr>
          <w:rFonts w:asciiTheme="minorHAnsi" w:hAnsiTheme="minorHAnsi" w:cstheme="minorHAnsi"/>
          <w:u w:val="single"/>
        </w:rPr>
        <w:t>approach</w:t>
      </w:r>
      <w:r w:rsidRPr="001D2178">
        <w:rPr>
          <w:rFonts w:asciiTheme="minorHAnsi" w:hAnsiTheme="minorHAnsi" w:cstheme="minorHAnsi"/>
          <w:spacing w:val="-3"/>
          <w:u w:val="single"/>
        </w:rPr>
        <w:t xml:space="preserve"> </w:t>
      </w:r>
      <w:r w:rsidRPr="001D2178">
        <w:rPr>
          <w:rFonts w:asciiTheme="minorHAnsi" w:hAnsiTheme="minorHAnsi" w:cstheme="minorHAnsi"/>
          <w:u w:val="single"/>
        </w:rPr>
        <w:t>to</w:t>
      </w:r>
      <w:r w:rsidRPr="001D2178">
        <w:rPr>
          <w:rFonts w:asciiTheme="minorHAnsi" w:hAnsiTheme="minorHAnsi" w:cstheme="minorHAnsi"/>
          <w:spacing w:val="-3"/>
          <w:u w:val="single"/>
        </w:rPr>
        <w:t xml:space="preserve"> </w:t>
      </w:r>
      <w:r w:rsidRPr="001D2178">
        <w:rPr>
          <w:rFonts w:asciiTheme="minorHAnsi" w:hAnsiTheme="minorHAnsi" w:cstheme="minorHAnsi"/>
          <w:u w:val="single"/>
        </w:rPr>
        <w:t>challenging</w:t>
      </w:r>
      <w:r w:rsidRPr="001D2178">
        <w:rPr>
          <w:rFonts w:asciiTheme="minorHAnsi" w:hAnsiTheme="minorHAnsi" w:cstheme="minorHAnsi"/>
          <w:spacing w:val="-3"/>
          <w:u w:val="single"/>
        </w:rPr>
        <w:t xml:space="preserve"> </w:t>
      </w:r>
      <w:r w:rsidRPr="001D2178">
        <w:rPr>
          <w:rFonts w:asciiTheme="minorHAnsi" w:hAnsiTheme="minorHAnsi" w:cstheme="minorHAnsi"/>
          <w:u w:val="single"/>
        </w:rPr>
        <w:t>behaviour</w:t>
      </w:r>
    </w:p>
    <w:p w14:paraId="4A7F76EA" w14:textId="69B1EE1E" w:rsidR="00515C63" w:rsidRPr="001D2178" w:rsidRDefault="008A4B7E" w:rsidP="00F41389">
      <w:pPr>
        <w:pStyle w:val="NormalWeb"/>
        <w:ind w:right="-46"/>
        <w:rPr>
          <w:rFonts w:asciiTheme="minorHAnsi" w:hAnsiTheme="minorHAnsi" w:cstheme="minorHAnsi"/>
        </w:rPr>
      </w:pPr>
      <w:r w:rsidRPr="001D2178">
        <w:rPr>
          <w:rFonts w:asciiTheme="minorHAnsi" w:hAnsiTheme="minorHAnsi" w:cstheme="minorHAnsi"/>
        </w:rPr>
        <w:t xml:space="preserve">In support </w:t>
      </w:r>
      <w:r w:rsidR="001B7D4D" w:rsidRPr="001D2178">
        <w:rPr>
          <w:rFonts w:asciiTheme="minorHAnsi" w:hAnsiTheme="minorHAnsi" w:cstheme="minorHAnsi"/>
        </w:rPr>
        <w:t xml:space="preserve">of our ethos, we apply the practices outlined in Appendix 3, “Responding in the moment”. </w:t>
      </w:r>
      <w:r w:rsidR="00515C63" w:rsidRPr="001D2178">
        <w:rPr>
          <w:rFonts w:asciiTheme="minorHAnsi" w:hAnsiTheme="minorHAnsi" w:cstheme="minorHAnsi"/>
        </w:rPr>
        <w:t>We are aware that all behaviour happens for a reason and when we are dealing with children who are at climax point, it is essential to take into consideration de-escalation strategies and the</w:t>
      </w:r>
      <w:r w:rsidR="002D2D75" w:rsidRPr="001D2178">
        <w:rPr>
          <w:rFonts w:asciiTheme="minorHAnsi" w:hAnsiTheme="minorHAnsi" w:cstheme="minorHAnsi"/>
        </w:rPr>
        <w:t xml:space="preserve"> ‘Stages of Distress and Support’</w:t>
      </w:r>
      <w:r w:rsidR="00515C63" w:rsidRPr="001D2178">
        <w:rPr>
          <w:rFonts w:asciiTheme="minorHAnsi" w:hAnsiTheme="minorHAnsi" w:cstheme="minorHAnsi"/>
        </w:rPr>
        <w:t xml:space="preserve"> </w:t>
      </w:r>
      <w:r w:rsidR="00F41389" w:rsidRPr="001D2178">
        <w:rPr>
          <w:rFonts w:asciiTheme="minorHAnsi" w:hAnsiTheme="minorHAnsi" w:cstheme="minorHAnsi"/>
        </w:rPr>
        <w:t>(</w:t>
      </w:r>
      <w:r w:rsidR="00515C63" w:rsidRPr="001D2178">
        <w:rPr>
          <w:rFonts w:asciiTheme="minorHAnsi" w:hAnsiTheme="minorHAnsi" w:cstheme="minorHAnsi"/>
        </w:rPr>
        <w:t xml:space="preserve">see </w:t>
      </w:r>
      <w:r w:rsidR="002D2D75" w:rsidRPr="001D2178">
        <w:rPr>
          <w:rFonts w:asciiTheme="minorHAnsi" w:hAnsiTheme="minorHAnsi" w:cstheme="minorHAnsi"/>
        </w:rPr>
        <w:t xml:space="preserve">appendix </w:t>
      </w:r>
      <w:r w:rsidR="00515C63" w:rsidRPr="001D2178">
        <w:rPr>
          <w:rFonts w:asciiTheme="minorHAnsi" w:hAnsiTheme="minorHAnsi" w:cstheme="minorHAnsi"/>
        </w:rPr>
        <w:t xml:space="preserve">4). At that moment in time, the child </w:t>
      </w:r>
      <w:r w:rsidR="00F41389" w:rsidRPr="001D2178">
        <w:rPr>
          <w:rFonts w:asciiTheme="minorHAnsi" w:hAnsiTheme="minorHAnsi" w:cstheme="minorHAnsi"/>
        </w:rPr>
        <w:t>may</w:t>
      </w:r>
      <w:r w:rsidR="00515C63" w:rsidRPr="001D2178">
        <w:rPr>
          <w:rFonts w:asciiTheme="minorHAnsi" w:hAnsiTheme="minorHAnsi" w:cstheme="minorHAnsi"/>
        </w:rPr>
        <w:t xml:space="preserve"> not be at a point to reflect on their behaviour or discuss their choices. It is paramount that any interactions with the child do not escalate the situation – the child needs to be given time and space. </w:t>
      </w:r>
    </w:p>
    <w:p w14:paraId="381905C6" w14:textId="697E0FD5" w:rsidR="00515C63" w:rsidRPr="001D2178" w:rsidRDefault="00F41389" w:rsidP="00515C63">
      <w:pPr>
        <w:pStyle w:val="BodyText"/>
        <w:spacing w:before="11"/>
        <w:ind w:right="-46"/>
        <w:rPr>
          <w:rFonts w:asciiTheme="minorHAnsi" w:hAnsiTheme="minorHAnsi" w:cstheme="minorHAnsi"/>
        </w:rPr>
      </w:pPr>
      <w:r w:rsidRPr="001D2178">
        <w:rPr>
          <w:rFonts w:asciiTheme="minorHAnsi" w:hAnsiTheme="minorHAnsi" w:cstheme="minorHAnsi"/>
        </w:rPr>
        <w:t>At Glenfield Primary School, we promote the use of ‘natural consequences’, supported by a trusted adult, as these can help children to reflect on and change their behaviour. Examples include writing letters of apology, repairing any damage to property, or completing missed work during part of a playtime (but never the full playtime). If playtimes are being missed repeatedly, the teacher should consider whether there is a deeper underlying issue that needs to be addressed.</w:t>
      </w:r>
    </w:p>
    <w:p w14:paraId="243241A9" w14:textId="77777777" w:rsidR="00F41389" w:rsidRPr="001D2178" w:rsidRDefault="00F41389" w:rsidP="00515C63">
      <w:pPr>
        <w:pStyle w:val="BodyText"/>
        <w:spacing w:before="11"/>
        <w:ind w:right="-46"/>
        <w:rPr>
          <w:rFonts w:asciiTheme="minorHAnsi" w:hAnsiTheme="minorHAnsi" w:cstheme="minorHAnsi"/>
        </w:rPr>
      </w:pPr>
    </w:p>
    <w:p w14:paraId="6D701D12" w14:textId="1F780EB0" w:rsidR="001400EE" w:rsidRPr="001D2178" w:rsidRDefault="00515C63" w:rsidP="00051F3E">
      <w:pPr>
        <w:pStyle w:val="BodyText"/>
        <w:ind w:right="-46"/>
        <w:jc w:val="both"/>
        <w:rPr>
          <w:rFonts w:asciiTheme="minorHAnsi" w:hAnsiTheme="minorHAnsi" w:cstheme="minorHAnsi"/>
        </w:rPr>
      </w:pPr>
      <w:r w:rsidRPr="001D2178">
        <w:rPr>
          <w:rFonts w:asciiTheme="minorHAnsi" w:hAnsiTheme="minorHAnsi" w:cstheme="minorHAnsi"/>
        </w:rPr>
        <w:t>It</w:t>
      </w:r>
      <w:r w:rsidRPr="001D2178">
        <w:rPr>
          <w:rFonts w:asciiTheme="minorHAnsi" w:hAnsiTheme="minorHAnsi" w:cstheme="minorHAnsi"/>
          <w:spacing w:val="1"/>
        </w:rPr>
        <w:t xml:space="preserve"> </w:t>
      </w:r>
      <w:r w:rsidRPr="001D2178">
        <w:rPr>
          <w:rFonts w:asciiTheme="minorHAnsi" w:hAnsiTheme="minorHAnsi" w:cstheme="minorHAnsi"/>
        </w:rPr>
        <w:t>is</w:t>
      </w:r>
      <w:r w:rsidR="00E9761E" w:rsidRPr="001D2178">
        <w:rPr>
          <w:rFonts w:asciiTheme="minorHAnsi" w:hAnsiTheme="minorHAnsi" w:cstheme="minorHAnsi"/>
        </w:rPr>
        <w:t>,</w:t>
      </w:r>
      <w:r w:rsidRPr="001D2178">
        <w:rPr>
          <w:rFonts w:asciiTheme="minorHAnsi" w:hAnsiTheme="minorHAnsi" w:cstheme="minorHAnsi"/>
        </w:rPr>
        <w:t xml:space="preserve"> however,</w:t>
      </w:r>
      <w:r w:rsidRPr="001D2178">
        <w:rPr>
          <w:rFonts w:asciiTheme="minorHAnsi" w:hAnsiTheme="minorHAnsi" w:cstheme="minorHAnsi"/>
          <w:spacing w:val="1"/>
        </w:rPr>
        <w:t xml:space="preserve"> </w:t>
      </w:r>
      <w:r w:rsidRPr="001D2178">
        <w:rPr>
          <w:rFonts w:asciiTheme="minorHAnsi" w:hAnsiTheme="minorHAnsi" w:cstheme="minorHAnsi"/>
        </w:rPr>
        <w:t>recognised</w:t>
      </w:r>
      <w:r w:rsidRPr="001D2178">
        <w:rPr>
          <w:rFonts w:asciiTheme="minorHAnsi" w:hAnsiTheme="minorHAnsi" w:cstheme="minorHAnsi"/>
          <w:spacing w:val="1"/>
        </w:rPr>
        <w:t xml:space="preserve"> </w:t>
      </w:r>
      <w:r w:rsidRPr="001D2178">
        <w:rPr>
          <w:rFonts w:asciiTheme="minorHAnsi" w:hAnsiTheme="minorHAnsi" w:cstheme="minorHAnsi"/>
        </w:rPr>
        <w:t>that</w:t>
      </w:r>
      <w:r w:rsidRPr="001D2178">
        <w:rPr>
          <w:rFonts w:asciiTheme="minorHAnsi" w:hAnsiTheme="minorHAnsi" w:cstheme="minorHAnsi"/>
          <w:spacing w:val="1"/>
        </w:rPr>
        <w:t xml:space="preserve"> </w:t>
      </w:r>
      <w:r w:rsidRPr="001D2178">
        <w:rPr>
          <w:rFonts w:asciiTheme="minorHAnsi" w:hAnsiTheme="minorHAnsi" w:cstheme="minorHAnsi"/>
        </w:rPr>
        <w:t>sometimes</w:t>
      </w:r>
      <w:r w:rsidRPr="001D2178">
        <w:rPr>
          <w:rFonts w:asciiTheme="minorHAnsi" w:hAnsiTheme="minorHAnsi" w:cstheme="minorHAnsi"/>
          <w:spacing w:val="1"/>
        </w:rPr>
        <w:t xml:space="preserve"> </w:t>
      </w:r>
      <w:r w:rsidRPr="001D2178">
        <w:rPr>
          <w:rFonts w:asciiTheme="minorHAnsi" w:hAnsiTheme="minorHAnsi" w:cstheme="minorHAnsi"/>
        </w:rPr>
        <w:t>a more</w:t>
      </w:r>
      <w:r w:rsidRPr="001D2178">
        <w:rPr>
          <w:rFonts w:asciiTheme="minorHAnsi" w:hAnsiTheme="minorHAnsi" w:cstheme="minorHAnsi"/>
          <w:spacing w:val="1"/>
        </w:rPr>
        <w:t xml:space="preserve"> </w:t>
      </w:r>
      <w:r w:rsidRPr="001D2178">
        <w:rPr>
          <w:rFonts w:asciiTheme="minorHAnsi" w:hAnsiTheme="minorHAnsi" w:cstheme="minorHAnsi"/>
        </w:rPr>
        <w:t>structured</w:t>
      </w:r>
      <w:r w:rsidRPr="001D2178">
        <w:rPr>
          <w:rFonts w:asciiTheme="minorHAnsi" w:hAnsiTheme="minorHAnsi" w:cstheme="minorHAnsi"/>
          <w:spacing w:val="1"/>
        </w:rPr>
        <w:t xml:space="preserve"> </w:t>
      </w:r>
      <w:r w:rsidRPr="001D2178">
        <w:rPr>
          <w:rFonts w:asciiTheme="minorHAnsi" w:hAnsiTheme="minorHAnsi" w:cstheme="minorHAnsi"/>
        </w:rPr>
        <w:t>and</w:t>
      </w:r>
      <w:r w:rsidRPr="001D2178">
        <w:rPr>
          <w:rFonts w:asciiTheme="minorHAnsi" w:hAnsiTheme="minorHAnsi" w:cstheme="minorHAnsi"/>
          <w:spacing w:val="1"/>
        </w:rPr>
        <w:t xml:space="preserve"> </w:t>
      </w:r>
      <w:r w:rsidRPr="001D2178">
        <w:rPr>
          <w:rFonts w:asciiTheme="minorHAnsi" w:hAnsiTheme="minorHAnsi" w:cstheme="minorHAnsi"/>
        </w:rPr>
        <w:t>immediate</w:t>
      </w:r>
      <w:r w:rsidRPr="001D2178">
        <w:rPr>
          <w:rFonts w:asciiTheme="minorHAnsi" w:hAnsiTheme="minorHAnsi" w:cstheme="minorHAnsi"/>
          <w:spacing w:val="1"/>
        </w:rPr>
        <w:t xml:space="preserve"> </w:t>
      </w:r>
      <w:r w:rsidRPr="001D2178">
        <w:rPr>
          <w:rFonts w:asciiTheme="minorHAnsi" w:hAnsiTheme="minorHAnsi" w:cstheme="minorHAnsi"/>
        </w:rPr>
        <w:t>approach</w:t>
      </w:r>
      <w:r w:rsidRPr="001D2178">
        <w:rPr>
          <w:rFonts w:asciiTheme="minorHAnsi" w:hAnsiTheme="minorHAnsi" w:cstheme="minorHAnsi"/>
          <w:spacing w:val="1"/>
        </w:rPr>
        <w:t xml:space="preserve"> </w:t>
      </w:r>
      <w:r w:rsidRPr="001D2178">
        <w:rPr>
          <w:rFonts w:asciiTheme="minorHAnsi" w:hAnsiTheme="minorHAnsi" w:cstheme="minorHAnsi"/>
        </w:rPr>
        <w:t>is</w:t>
      </w:r>
      <w:r w:rsidRPr="001D2178">
        <w:rPr>
          <w:rFonts w:asciiTheme="minorHAnsi" w:hAnsiTheme="minorHAnsi" w:cstheme="minorHAnsi"/>
          <w:spacing w:val="1"/>
        </w:rPr>
        <w:t xml:space="preserve"> </w:t>
      </w:r>
      <w:r w:rsidRPr="001D2178">
        <w:rPr>
          <w:rFonts w:asciiTheme="minorHAnsi" w:hAnsiTheme="minorHAnsi" w:cstheme="minorHAnsi"/>
        </w:rPr>
        <w:t xml:space="preserve">required </w:t>
      </w:r>
      <w:r w:rsidR="006E6E86" w:rsidRPr="001D2178">
        <w:rPr>
          <w:rFonts w:asciiTheme="minorHAnsi" w:hAnsiTheme="minorHAnsi" w:cstheme="minorHAnsi"/>
        </w:rPr>
        <w:t>to</w:t>
      </w:r>
      <w:r w:rsidRPr="001D2178">
        <w:rPr>
          <w:rFonts w:asciiTheme="minorHAnsi" w:hAnsiTheme="minorHAnsi" w:cstheme="minorHAnsi"/>
        </w:rPr>
        <w:t xml:space="preserve"> support the child. The intention behind this is that the child has time to</w:t>
      </w:r>
      <w:r w:rsidRPr="001D2178">
        <w:rPr>
          <w:rFonts w:asciiTheme="minorHAnsi" w:hAnsiTheme="minorHAnsi" w:cstheme="minorHAnsi"/>
          <w:spacing w:val="1"/>
        </w:rPr>
        <w:t xml:space="preserve"> </w:t>
      </w:r>
      <w:r w:rsidRPr="001D2178">
        <w:rPr>
          <w:rFonts w:asciiTheme="minorHAnsi" w:hAnsiTheme="minorHAnsi" w:cstheme="minorHAnsi"/>
        </w:rPr>
        <w:t>reflect, away from the situation. The behaviour will always be assessed against the School</w:t>
      </w:r>
      <w:r w:rsidRPr="001D2178">
        <w:rPr>
          <w:rFonts w:asciiTheme="minorHAnsi" w:hAnsiTheme="minorHAnsi" w:cstheme="minorHAnsi"/>
          <w:spacing w:val="1"/>
        </w:rPr>
        <w:t xml:space="preserve"> </w:t>
      </w:r>
      <w:r w:rsidR="00D07604" w:rsidRPr="001D2178">
        <w:rPr>
          <w:rFonts w:asciiTheme="minorHAnsi" w:hAnsiTheme="minorHAnsi" w:cstheme="minorHAnsi"/>
        </w:rPr>
        <w:t>Rules,</w:t>
      </w:r>
      <w:r w:rsidR="00D94EEC" w:rsidRPr="001D2178">
        <w:rPr>
          <w:rFonts w:asciiTheme="minorHAnsi" w:hAnsiTheme="minorHAnsi" w:cstheme="minorHAnsi"/>
        </w:rPr>
        <w:t xml:space="preserve"> </w:t>
      </w:r>
      <w:r w:rsidRPr="001D2178">
        <w:rPr>
          <w:rFonts w:asciiTheme="minorHAnsi" w:hAnsiTheme="minorHAnsi" w:cstheme="minorHAnsi"/>
        </w:rPr>
        <w:t>and</w:t>
      </w:r>
      <w:r w:rsidRPr="001D2178">
        <w:rPr>
          <w:rFonts w:asciiTheme="minorHAnsi" w:hAnsiTheme="minorHAnsi" w:cstheme="minorHAnsi"/>
          <w:spacing w:val="1"/>
        </w:rPr>
        <w:t xml:space="preserve"> </w:t>
      </w:r>
      <w:r w:rsidRPr="001D2178">
        <w:rPr>
          <w:rFonts w:asciiTheme="minorHAnsi" w:hAnsiTheme="minorHAnsi" w:cstheme="minorHAnsi"/>
        </w:rPr>
        <w:t>this</w:t>
      </w:r>
      <w:r w:rsidRPr="001D2178">
        <w:rPr>
          <w:rFonts w:asciiTheme="minorHAnsi" w:hAnsiTheme="minorHAnsi" w:cstheme="minorHAnsi"/>
          <w:spacing w:val="-3"/>
        </w:rPr>
        <w:t xml:space="preserve"> </w:t>
      </w:r>
      <w:r w:rsidRPr="001D2178">
        <w:rPr>
          <w:rFonts w:asciiTheme="minorHAnsi" w:hAnsiTheme="minorHAnsi" w:cstheme="minorHAnsi"/>
        </w:rPr>
        <w:t>will</w:t>
      </w:r>
      <w:r w:rsidRPr="001D2178">
        <w:rPr>
          <w:rFonts w:asciiTheme="minorHAnsi" w:hAnsiTheme="minorHAnsi" w:cstheme="minorHAnsi"/>
          <w:spacing w:val="-2"/>
        </w:rPr>
        <w:t xml:space="preserve"> </w:t>
      </w:r>
      <w:r w:rsidRPr="001D2178">
        <w:rPr>
          <w:rFonts w:asciiTheme="minorHAnsi" w:hAnsiTheme="minorHAnsi" w:cstheme="minorHAnsi"/>
        </w:rPr>
        <w:t>be</w:t>
      </w:r>
      <w:r w:rsidRPr="001D2178">
        <w:rPr>
          <w:rFonts w:asciiTheme="minorHAnsi" w:hAnsiTheme="minorHAnsi" w:cstheme="minorHAnsi"/>
          <w:spacing w:val="-1"/>
        </w:rPr>
        <w:t xml:space="preserve"> </w:t>
      </w:r>
      <w:r w:rsidRPr="001D2178">
        <w:rPr>
          <w:rFonts w:asciiTheme="minorHAnsi" w:hAnsiTheme="minorHAnsi" w:cstheme="minorHAnsi"/>
        </w:rPr>
        <w:t>explained</w:t>
      </w:r>
      <w:r w:rsidRPr="001D2178">
        <w:rPr>
          <w:rFonts w:asciiTheme="minorHAnsi" w:hAnsiTheme="minorHAnsi" w:cstheme="minorHAnsi"/>
          <w:spacing w:val="-1"/>
        </w:rPr>
        <w:t xml:space="preserve"> </w:t>
      </w:r>
      <w:r w:rsidRPr="001D2178">
        <w:rPr>
          <w:rFonts w:asciiTheme="minorHAnsi" w:hAnsiTheme="minorHAnsi" w:cstheme="minorHAnsi"/>
        </w:rPr>
        <w:t>clearly</w:t>
      </w:r>
      <w:r w:rsidRPr="001D2178">
        <w:rPr>
          <w:rFonts w:asciiTheme="minorHAnsi" w:hAnsiTheme="minorHAnsi" w:cstheme="minorHAnsi"/>
          <w:spacing w:val="-2"/>
        </w:rPr>
        <w:t xml:space="preserve"> </w:t>
      </w:r>
      <w:r w:rsidRPr="001D2178">
        <w:rPr>
          <w:rFonts w:asciiTheme="minorHAnsi" w:hAnsiTheme="minorHAnsi" w:cstheme="minorHAnsi"/>
        </w:rPr>
        <w:t>to</w:t>
      </w:r>
      <w:r w:rsidRPr="001D2178">
        <w:rPr>
          <w:rFonts w:asciiTheme="minorHAnsi" w:hAnsiTheme="minorHAnsi" w:cstheme="minorHAnsi"/>
          <w:spacing w:val="-1"/>
        </w:rPr>
        <w:t xml:space="preserve"> </w:t>
      </w:r>
      <w:r w:rsidRPr="001D2178">
        <w:rPr>
          <w:rFonts w:asciiTheme="minorHAnsi" w:hAnsiTheme="minorHAnsi" w:cstheme="minorHAnsi"/>
        </w:rPr>
        <w:t>the</w:t>
      </w:r>
      <w:r w:rsidRPr="001D2178">
        <w:rPr>
          <w:rFonts w:asciiTheme="minorHAnsi" w:hAnsiTheme="minorHAnsi" w:cstheme="minorHAnsi"/>
          <w:spacing w:val="-3"/>
        </w:rPr>
        <w:t xml:space="preserve"> </w:t>
      </w:r>
      <w:r w:rsidRPr="001D2178">
        <w:rPr>
          <w:rFonts w:asciiTheme="minorHAnsi" w:hAnsiTheme="minorHAnsi" w:cstheme="minorHAnsi"/>
        </w:rPr>
        <w:t>child.</w:t>
      </w:r>
    </w:p>
    <w:p w14:paraId="2394B66B" w14:textId="77777777" w:rsidR="001400EE" w:rsidRPr="001D2178" w:rsidRDefault="001400EE" w:rsidP="00051F3E">
      <w:pPr>
        <w:pStyle w:val="BodyText"/>
        <w:ind w:right="-46"/>
        <w:jc w:val="both"/>
        <w:rPr>
          <w:rFonts w:asciiTheme="minorHAnsi" w:eastAsia="Times New Roman" w:hAnsiTheme="minorHAnsi" w:cstheme="minorHAnsi"/>
          <w:color w:val="000000"/>
          <w:lang w:eastAsia="en-GB"/>
        </w:rPr>
      </w:pPr>
    </w:p>
    <w:p w14:paraId="05CA5B9D" w14:textId="5F037B0E" w:rsidR="004B5321" w:rsidRPr="001D2178" w:rsidRDefault="004B5321" w:rsidP="00051F3E">
      <w:pPr>
        <w:pStyle w:val="BodyText"/>
        <w:ind w:right="-46"/>
        <w:jc w:val="both"/>
        <w:rPr>
          <w:rFonts w:asciiTheme="minorHAnsi" w:eastAsia="Times New Roman" w:hAnsiTheme="minorHAnsi" w:cstheme="minorHAnsi"/>
          <w:color w:val="000000"/>
          <w:lang w:eastAsia="en-GB"/>
        </w:rPr>
      </w:pPr>
      <w:r w:rsidRPr="001D2178">
        <w:rPr>
          <w:rFonts w:asciiTheme="minorHAnsi" w:eastAsia="Times New Roman" w:hAnsiTheme="minorHAnsi" w:cstheme="minorHAnsi"/>
          <w:color w:val="000000"/>
          <w:lang w:eastAsia="en-GB"/>
        </w:rPr>
        <w:t>Dealing with behaviour is a </w:t>
      </w:r>
      <w:r w:rsidRPr="001D2178">
        <w:rPr>
          <w:rFonts w:asciiTheme="minorHAnsi" w:eastAsia="Times New Roman" w:hAnsiTheme="minorHAnsi" w:cstheme="minorHAnsi"/>
          <w:color w:val="000000"/>
          <w:u w:val="single"/>
          <w:lang w:eastAsia="en-GB"/>
        </w:rPr>
        <w:t>shared responsibility</w:t>
      </w:r>
      <w:r w:rsidRPr="001D2178">
        <w:rPr>
          <w:rFonts w:asciiTheme="minorHAnsi" w:eastAsia="Times New Roman" w:hAnsiTheme="minorHAnsi" w:cstheme="minorHAnsi"/>
          <w:color w:val="000000"/>
          <w:lang w:eastAsia="en-GB"/>
        </w:rPr>
        <w:t> and it is expected that all staff support one another for the benefit of the child. There is a hierarchy of support and responsibility:</w:t>
      </w:r>
    </w:p>
    <w:p w14:paraId="74EE9747" w14:textId="77777777" w:rsidR="00051F3E" w:rsidRPr="001D2178" w:rsidRDefault="00051F3E" w:rsidP="00051F3E">
      <w:pPr>
        <w:pStyle w:val="BodyText"/>
        <w:ind w:right="-46"/>
        <w:jc w:val="both"/>
        <w:rPr>
          <w:rFonts w:asciiTheme="minorHAnsi" w:hAnsiTheme="minorHAnsi" w:cstheme="minorHAnsi"/>
        </w:rPr>
      </w:pPr>
    </w:p>
    <w:tbl>
      <w:tblPr>
        <w:tblpPr w:leftFromText="180" w:rightFromText="180" w:vertAnchor="text"/>
        <w:tblW w:w="9811" w:type="dxa"/>
        <w:tblCellMar>
          <w:top w:w="15" w:type="dxa"/>
          <w:left w:w="15" w:type="dxa"/>
          <w:bottom w:w="15" w:type="dxa"/>
          <w:right w:w="15" w:type="dxa"/>
        </w:tblCellMar>
        <w:tblLook w:val="04A0" w:firstRow="1" w:lastRow="0" w:firstColumn="1" w:lastColumn="0" w:noHBand="0" w:noVBand="1"/>
      </w:tblPr>
      <w:tblGrid>
        <w:gridCol w:w="1148"/>
        <w:gridCol w:w="1970"/>
        <w:gridCol w:w="6693"/>
      </w:tblGrid>
      <w:tr w:rsidR="004B5321" w:rsidRPr="001D2178" w14:paraId="469F8F45" w14:textId="77777777" w:rsidTr="4580C2A3">
        <w:trPr>
          <w:trHeight w:val="449"/>
        </w:trPr>
        <w:tc>
          <w:tcPr>
            <w:tcW w:w="11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3F293C40" w14:textId="77777777" w:rsidR="004B5321" w:rsidRPr="001D2178" w:rsidRDefault="004B5321"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bookmarkStart w:id="3" w:name="_Hlk213826554"/>
            <w:r w:rsidRPr="001D2178">
              <w:rPr>
                <w:rFonts w:asciiTheme="minorHAnsi" w:eastAsia="Times New Roman" w:hAnsiTheme="minorHAnsi" w:cstheme="minorHAnsi"/>
                <w:b/>
                <w:bCs/>
                <w:color w:val="000000"/>
                <w:sz w:val="24"/>
                <w:szCs w:val="24"/>
                <w:lang w:eastAsia="en-GB"/>
              </w:rPr>
              <w:t>Step</w:t>
            </w:r>
          </w:p>
        </w:tc>
        <w:tc>
          <w:tcPr>
            <w:tcW w:w="197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2BF92F27" w14:textId="77777777" w:rsidR="004B5321" w:rsidRPr="001D2178" w:rsidRDefault="004B5321"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b/>
                <w:bCs/>
                <w:color w:val="000000"/>
                <w:sz w:val="24"/>
                <w:szCs w:val="24"/>
                <w:lang w:eastAsia="en-GB"/>
              </w:rPr>
              <w:t>Strategy</w:t>
            </w:r>
          </w:p>
        </w:tc>
        <w:tc>
          <w:tcPr>
            <w:tcW w:w="6693"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1192C516" w14:textId="77777777" w:rsidR="004B5321" w:rsidRPr="001D2178" w:rsidRDefault="004B5321"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b/>
                <w:bCs/>
                <w:color w:val="000000"/>
                <w:sz w:val="24"/>
                <w:szCs w:val="24"/>
                <w:lang w:eastAsia="en-GB"/>
              </w:rPr>
              <w:t>Approach</w:t>
            </w:r>
          </w:p>
        </w:tc>
      </w:tr>
      <w:tr w:rsidR="004B5321" w:rsidRPr="001D2178" w14:paraId="1CAEF2A3" w14:textId="77777777" w:rsidTr="4580C2A3">
        <w:trPr>
          <w:trHeight w:val="6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2481F55" w14:textId="77777777" w:rsidR="004B5321" w:rsidRPr="001D2178" w:rsidRDefault="004B5321"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1</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53E6F4D7" w14:textId="77777777" w:rsidR="004B5321" w:rsidRPr="001D2178" w:rsidRDefault="004B5321" w:rsidP="004B5321">
            <w:pPr>
              <w:widowControl/>
              <w:autoSpaceDE/>
              <w:autoSpaceDN/>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A reminder of expectations and rules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5E4BCAC6" w14:textId="77777777" w:rsidR="004B5321" w:rsidRPr="001D2178" w:rsidRDefault="004B5321" w:rsidP="004B5321">
            <w:pPr>
              <w:widowControl/>
              <w:autoSpaceDE/>
              <w:autoSpaceDN/>
              <w:spacing w:after="160"/>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To the whole class, reminder of the rule that has been broken, and thank children who are following the rule(s). Return positively to the task.</w:t>
            </w:r>
          </w:p>
        </w:tc>
      </w:tr>
      <w:tr w:rsidR="004B5321" w:rsidRPr="001D2178" w14:paraId="7E9F85C6" w14:textId="77777777" w:rsidTr="4580C2A3">
        <w:trPr>
          <w:trHeight w:val="1405"/>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E9F0F7C" w14:textId="77777777" w:rsidR="004B5321" w:rsidRPr="001D2178" w:rsidRDefault="004B5321"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2</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3721F1B2" w14:textId="380EB2DB" w:rsidR="004B5321" w:rsidRPr="001D2178" w:rsidRDefault="004B5321" w:rsidP="6D02A80E">
            <w:pPr>
              <w:widowControl/>
              <w:autoSpaceDE/>
              <w:autoSpaceDN/>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A verbal warning </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2C421800" w14:textId="23C190D0" w:rsidR="004B5321" w:rsidRPr="001D2178" w:rsidRDefault="004B5321" w:rsidP="0CFFD095">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1:1 </w:t>
            </w:r>
            <w:r w:rsidR="001C1ECF" w:rsidRPr="001D2178">
              <w:rPr>
                <w:rFonts w:asciiTheme="minorHAnsi" w:eastAsia="Times New Roman" w:hAnsiTheme="minorHAnsi" w:cstheme="minorBidi"/>
                <w:color w:val="000000" w:themeColor="text1"/>
                <w:sz w:val="24"/>
                <w:szCs w:val="24"/>
                <w:lang w:eastAsia="en-GB"/>
              </w:rPr>
              <w:t>d</w:t>
            </w:r>
            <w:r w:rsidRPr="001D2178">
              <w:rPr>
                <w:rFonts w:asciiTheme="minorHAnsi" w:eastAsia="Times New Roman" w:hAnsiTheme="minorHAnsi" w:cstheme="minorBidi"/>
                <w:color w:val="000000" w:themeColor="text1"/>
                <w:sz w:val="24"/>
                <w:szCs w:val="24"/>
                <w:lang w:eastAsia="en-GB"/>
              </w:rPr>
              <w:t>irect conversation</w:t>
            </w:r>
            <w:r w:rsidR="50387DB7" w:rsidRPr="001D2178">
              <w:rPr>
                <w:rFonts w:asciiTheme="minorHAnsi" w:eastAsia="Times New Roman" w:hAnsiTheme="minorHAnsi" w:cstheme="minorBidi"/>
                <w:color w:val="000000" w:themeColor="text1"/>
                <w:sz w:val="24"/>
                <w:szCs w:val="24"/>
                <w:lang w:eastAsia="en-GB"/>
              </w:rPr>
              <w:t xml:space="preserve"> </w:t>
            </w:r>
            <w:r w:rsidRPr="001D2178">
              <w:rPr>
                <w:rFonts w:asciiTheme="minorHAnsi" w:eastAsia="Times New Roman" w:hAnsiTheme="minorHAnsi" w:cstheme="minorBidi"/>
                <w:color w:val="000000" w:themeColor="text1"/>
                <w:sz w:val="24"/>
                <w:szCs w:val="24"/>
                <w:lang w:eastAsia="en-GB"/>
              </w:rPr>
              <w:t xml:space="preserve">with the child inside the classroom – verbal warning takes place where the child is. Adults explain why the rule has been broken, explaining positively how the rule should be followed. </w:t>
            </w:r>
          </w:p>
        </w:tc>
      </w:tr>
      <w:tr w:rsidR="004B5321" w:rsidRPr="001D2178" w14:paraId="784E194F" w14:textId="77777777" w:rsidTr="4580C2A3">
        <w:trPr>
          <w:trHeight w:val="837"/>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48DBEB99" w14:textId="77777777" w:rsidR="004B5321" w:rsidRPr="001D2178" w:rsidRDefault="004B5321"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3</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37EA315D" w14:textId="77777777" w:rsidR="004B5321" w:rsidRPr="001D2178" w:rsidRDefault="004B5321" w:rsidP="004B5321">
            <w:pPr>
              <w:widowControl/>
              <w:autoSpaceDE/>
              <w:autoSpaceDN/>
              <w:spacing w:after="160"/>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Reflection time in own class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2E747C07" w14:textId="53DD3B1A" w:rsidR="004B5321" w:rsidRPr="001D2178" w:rsidRDefault="004B5321" w:rsidP="4580C2A3">
            <w:pPr>
              <w:widowControl/>
              <w:autoSpaceDE/>
              <w:autoSpaceDN/>
              <w:spacing w:after="160" w:line="235"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Move from working space to a reflection area</w:t>
            </w:r>
            <w:r w:rsidR="579F117F" w:rsidRPr="001D2178">
              <w:rPr>
                <w:rFonts w:asciiTheme="minorHAnsi" w:eastAsia="Times New Roman" w:hAnsiTheme="minorHAnsi" w:cstheme="minorBidi"/>
                <w:color w:val="000000" w:themeColor="text1"/>
                <w:sz w:val="24"/>
                <w:szCs w:val="24"/>
                <w:lang w:eastAsia="en-GB"/>
              </w:rPr>
              <w:t xml:space="preserve"> to refocus</w:t>
            </w:r>
            <w:r w:rsidRPr="001D2178">
              <w:rPr>
                <w:rFonts w:asciiTheme="minorHAnsi" w:eastAsia="Times New Roman" w:hAnsiTheme="minorHAnsi" w:cstheme="minorBidi"/>
                <w:color w:val="000000" w:themeColor="text1"/>
                <w:sz w:val="24"/>
                <w:szCs w:val="24"/>
                <w:lang w:eastAsia="en-GB"/>
              </w:rPr>
              <w:t>. Go through the restorative questions (on lanyard) through conversation with the class teacher.</w:t>
            </w:r>
            <w:r w:rsidR="543C8928" w:rsidRPr="001D2178">
              <w:rPr>
                <w:rFonts w:asciiTheme="minorHAnsi" w:eastAsia="Times New Roman" w:hAnsiTheme="minorHAnsi" w:cstheme="minorBidi"/>
                <w:color w:val="000000" w:themeColor="text1"/>
                <w:sz w:val="24"/>
                <w:szCs w:val="24"/>
                <w:lang w:eastAsia="en-GB"/>
              </w:rPr>
              <w:t xml:space="preserve"> Remind child of the expectations when they return to their table</w:t>
            </w:r>
            <w:r w:rsidR="001C1ECF" w:rsidRPr="001D2178">
              <w:rPr>
                <w:rFonts w:asciiTheme="minorHAnsi" w:eastAsia="Times New Roman" w:hAnsiTheme="minorHAnsi" w:cstheme="minorBidi"/>
                <w:color w:val="000000" w:themeColor="text1"/>
                <w:sz w:val="24"/>
                <w:szCs w:val="24"/>
                <w:lang w:eastAsia="en-GB"/>
              </w:rPr>
              <w:t>.</w:t>
            </w:r>
            <w:r w:rsidR="543C8928" w:rsidRPr="001D2178">
              <w:rPr>
                <w:rFonts w:asciiTheme="minorHAnsi" w:eastAsia="Times New Roman" w:hAnsiTheme="minorHAnsi" w:cstheme="minorBidi"/>
                <w:color w:val="000000" w:themeColor="text1"/>
                <w:sz w:val="24"/>
                <w:szCs w:val="24"/>
                <w:lang w:eastAsia="en-GB"/>
              </w:rPr>
              <w:t xml:space="preserve"> </w:t>
            </w:r>
          </w:p>
          <w:p w14:paraId="45C6D7B5" w14:textId="5CFB3BE1" w:rsidR="004B5321" w:rsidRPr="001D2178" w:rsidRDefault="004B5321"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5 minutes </w:t>
            </w:r>
            <w:r w:rsidR="290E6650" w:rsidRPr="001D2178">
              <w:rPr>
                <w:rFonts w:asciiTheme="minorHAnsi" w:eastAsia="Times New Roman" w:hAnsiTheme="minorHAnsi" w:cstheme="minorBidi"/>
                <w:color w:val="000000" w:themeColor="text1"/>
                <w:sz w:val="24"/>
                <w:szCs w:val="24"/>
                <w:lang w:eastAsia="en-GB"/>
              </w:rPr>
              <w:t xml:space="preserve">in </w:t>
            </w:r>
            <w:r w:rsidRPr="001D2178">
              <w:rPr>
                <w:rFonts w:asciiTheme="minorHAnsi" w:eastAsia="Times New Roman" w:hAnsiTheme="minorHAnsi" w:cstheme="minorBidi"/>
                <w:color w:val="000000" w:themeColor="text1"/>
                <w:sz w:val="24"/>
                <w:szCs w:val="24"/>
                <w:lang w:eastAsia="en-GB"/>
              </w:rPr>
              <w:t>reflection</w:t>
            </w:r>
            <w:r w:rsidR="02E19219" w:rsidRPr="001D2178">
              <w:rPr>
                <w:rFonts w:asciiTheme="minorHAnsi" w:eastAsia="Times New Roman" w:hAnsiTheme="minorHAnsi" w:cstheme="minorBidi"/>
                <w:color w:val="000000" w:themeColor="text1"/>
                <w:sz w:val="24"/>
                <w:szCs w:val="24"/>
                <w:lang w:eastAsia="en-GB"/>
              </w:rPr>
              <w:t xml:space="preserve"> area</w:t>
            </w:r>
            <w:r w:rsidRPr="001D2178">
              <w:rPr>
                <w:rFonts w:asciiTheme="minorHAnsi" w:eastAsia="Times New Roman" w:hAnsiTheme="minorHAnsi" w:cstheme="minorBidi"/>
                <w:color w:val="000000" w:themeColor="text1"/>
                <w:sz w:val="24"/>
                <w:szCs w:val="24"/>
                <w:lang w:eastAsia="en-GB"/>
              </w:rPr>
              <w:t xml:space="preserve"> and then return to </w:t>
            </w:r>
            <w:r w:rsidR="635796A8" w:rsidRPr="001D2178">
              <w:rPr>
                <w:rFonts w:asciiTheme="minorHAnsi" w:eastAsia="Times New Roman" w:hAnsiTheme="minorHAnsi" w:cstheme="minorBidi"/>
                <w:color w:val="000000" w:themeColor="text1"/>
                <w:sz w:val="24"/>
                <w:szCs w:val="24"/>
                <w:lang w:eastAsia="en-GB"/>
              </w:rPr>
              <w:t>table.</w:t>
            </w:r>
          </w:p>
        </w:tc>
      </w:tr>
      <w:tr w:rsidR="004B5321" w:rsidRPr="001D2178" w14:paraId="7137B0ED" w14:textId="77777777" w:rsidTr="4580C2A3">
        <w:trPr>
          <w:trHeight w:val="404"/>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672DF4BE" w14:textId="77777777" w:rsidR="004B5321" w:rsidRPr="001D2178" w:rsidRDefault="004B5321" w:rsidP="004B5321">
            <w:pPr>
              <w:widowControl/>
              <w:autoSpaceDE/>
              <w:autoSpaceDN/>
              <w:spacing w:line="290" w:lineRule="atLeast"/>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4</w:t>
            </w:r>
          </w:p>
        </w:tc>
        <w:tc>
          <w:tcPr>
            <w:tcW w:w="197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6912FF67" w14:textId="77777777" w:rsidR="004B5321" w:rsidRPr="001D2178" w:rsidRDefault="004B5321" w:rsidP="004B5321">
            <w:pPr>
              <w:widowControl/>
              <w:autoSpaceDE/>
              <w:autoSpaceDN/>
              <w:spacing w:after="160" w:line="290"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Time out in partner class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7EFB0DE0" w14:textId="69312F7B" w:rsidR="004B5321" w:rsidRPr="001D2178" w:rsidRDefault="002633C6" w:rsidP="4580C2A3">
            <w:pPr>
              <w:widowControl/>
              <w:autoSpaceDE/>
              <w:autoSpaceDN/>
              <w:spacing w:after="160" w:line="290"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If the child continues to be dysregulated, they will have </w:t>
            </w:r>
            <w:r w:rsidR="003C24D8" w:rsidRPr="001D2178">
              <w:rPr>
                <w:rFonts w:asciiTheme="minorHAnsi" w:eastAsia="Times New Roman" w:hAnsiTheme="minorHAnsi" w:cstheme="minorBidi"/>
                <w:color w:val="000000" w:themeColor="text1"/>
                <w:sz w:val="24"/>
                <w:szCs w:val="24"/>
                <w:lang w:eastAsia="en-GB"/>
              </w:rPr>
              <w:t xml:space="preserve">5 minutes </w:t>
            </w:r>
            <w:r w:rsidR="4A7E4867" w:rsidRPr="001D2178">
              <w:rPr>
                <w:rFonts w:asciiTheme="minorHAnsi" w:eastAsia="Times New Roman" w:hAnsiTheme="minorHAnsi" w:cstheme="minorBidi"/>
                <w:color w:val="000000" w:themeColor="text1"/>
                <w:sz w:val="24"/>
                <w:szCs w:val="24"/>
                <w:lang w:eastAsia="en-GB"/>
              </w:rPr>
              <w:t xml:space="preserve">completing a </w:t>
            </w:r>
            <w:r w:rsidR="003C24D8" w:rsidRPr="001D2178">
              <w:rPr>
                <w:rFonts w:asciiTheme="minorHAnsi" w:eastAsia="Times New Roman" w:hAnsiTheme="minorHAnsi" w:cstheme="minorBidi"/>
                <w:color w:val="000000" w:themeColor="text1"/>
                <w:sz w:val="24"/>
                <w:szCs w:val="24"/>
                <w:lang w:eastAsia="en-GB"/>
              </w:rPr>
              <w:t>reflection</w:t>
            </w:r>
            <w:r w:rsidR="247BE8C4" w:rsidRPr="001D2178">
              <w:rPr>
                <w:rFonts w:asciiTheme="minorHAnsi" w:eastAsia="Times New Roman" w:hAnsiTheme="minorHAnsi" w:cstheme="minorBidi"/>
                <w:color w:val="000000" w:themeColor="text1"/>
                <w:sz w:val="24"/>
                <w:szCs w:val="24"/>
                <w:lang w:eastAsia="en-GB"/>
              </w:rPr>
              <w:t xml:space="preserve"> activity</w:t>
            </w:r>
            <w:r w:rsidR="00733C06" w:rsidRPr="001D2178">
              <w:rPr>
                <w:rFonts w:asciiTheme="minorHAnsi" w:eastAsia="Times New Roman" w:hAnsiTheme="minorHAnsi" w:cstheme="minorBidi"/>
                <w:color w:val="000000" w:themeColor="text1"/>
                <w:sz w:val="24"/>
                <w:szCs w:val="24"/>
                <w:lang w:eastAsia="en-GB"/>
              </w:rPr>
              <w:t xml:space="preserve"> in a partner class</w:t>
            </w:r>
            <w:r w:rsidR="008260FA" w:rsidRPr="001D2178">
              <w:rPr>
                <w:rFonts w:asciiTheme="minorHAnsi" w:eastAsia="Times New Roman" w:hAnsiTheme="minorHAnsi" w:cstheme="minorBidi"/>
                <w:color w:val="000000" w:themeColor="text1"/>
                <w:sz w:val="24"/>
                <w:szCs w:val="24"/>
                <w:lang w:eastAsia="en-GB"/>
              </w:rPr>
              <w:t>, conversation with partner class teacher</w:t>
            </w:r>
            <w:r w:rsidR="3C55A7FE" w:rsidRPr="001D2178">
              <w:rPr>
                <w:rFonts w:asciiTheme="minorHAnsi" w:eastAsia="Times New Roman" w:hAnsiTheme="minorHAnsi" w:cstheme="minorBidi"/>
                <w:color w:val="000000" w:themeColor="text1"/>
                <w:sz w:val="24"/>
                <w:szCs w:val="24"/>
                <w:lang w:eastAsia="en-GB"/>
              </w:rPr>
              <w:t xml:space="preserve"> about the reflection activity</w:t>
            </w:r>
            <w:r w:rsidR="001C1ECF" w:rsidRPr="001D2178">
              <w:rPr>
                <w:rFonts w:asciiTheme="minorHAnsi" w:eastAsia="Times New Roman" w:hAnsiTheme="minorHAnsi" w:cstheme="minorBidi"/>
                <w:color w:val="000000" w:themeColor="text1"/>
                <w:sz w:val="24"/>
                <w:szCs w:val="24"/>
                <w:lang w:eastAsia="en-GB"/>
              </w:rPr>
              <w:t>,</w:t>
            </w:r>
            <w:r w:rsidR="003C24D8" w:rsidRPr="001D2178">
              <w:rPr>
                <w:rFonts w:asciiTheme="minorHAnsi" w:eastAsia="Times New Roman" w:hAnsiTheme="minorHAnsi" w:cstheme="minorBidi"/>
                <w:color w:val="000000" w:themeColor="text1"/>
                <w:sz w:val="24"/>
                <w:szCs w:val="24"/>
                <w:lang w:eastAsia="en-GB"/>
              </w:rPr>
              <w:t xml:space="preserve"> and then return to class.</w:t>
            </w:r>
          </w:p>
          <w:p w14:paraId="1A6C55DB" w14:textId="7F8DFEA9" w:rsidR="004B5321" w:rsidRPr="001D2178" w:rsidRDefault="3BCC3E90" w:rsidP="4580C2A3">
            <w:pPr>
              <w:widowControl/>
              <w:autoSpaceDE/>
              <w:autoSpaceDN/>
              <w:spacing w:after="160" w:line="290"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lastRenderedPageBreak/>
              <w:t>If regulated and the child has remained in class for the rest of the session, r</w:t>
            </w:r>
            <w:r w:rsidR="46C21B80" w:rsidRPr="001D2178">
              <w:rPr>
                <w:rFonts w:asciiTheme="minorHAnsi" w:eastAsia="Times New Roman" w:hAnsiTheme="minorHAnsi" w:cstheme="minorBidi"/>
                <w:color w:val="000000" w:themeColor="text1"/>
                <w:sz w:val="24"/>
                <w:szCs w:val="24"/>
                <w:lang w:eastAsia="en-GB"/>
              </w:rPr>
              <w:t xml:space="preserve">ebuild time with class teacher </w:t>
            </w:r>
            <w:r w:rsidR="5DB4D5CA" w:rsidRPr="001D2178">
              <w:rPr>
                <w:rFonts w:asciiTheme="minorHAnsi" w:eastAsia="Times New Roman" w:hAnsiTheme="minorHAnsi" w:cstheme="minorBidi"/>
                <w:color w:val="000000" w:themeColor="text1"/>
                <w:sz w:val="24"/>
                <w:szCs w:val="24"/>
                <w:lang w:eastAsia="en-GB"/>
              </w:rPr>
              <w:t>(</w:t>
            </w:r>
            <w:r w:rsidR="46C21B80" w:rsidRPr="001D2178">
              <w:rPr>
                <w:rFonts w:asciiTheme="minorHAnsi" w:eastAsia="Times New Roman" w:hAnsiTheme="minorHAnsi" w:cstheme="minorBidi"/>
                <w:color w:val="000000" w:themeColor="text1"/>
                <w:sz w:val="24"/>
                <w:szCs w:val="24"/>
                <w:lang w:eastAsia="en-GB"/>
              </w:rPr>
              <w:t>5 m</w:t>
            </w:r>
            <w:r w:rsidR="6C69B402" w:rsidRPr="001D2178">
              <w:rPr>
                <w:rFonts w:asciiTheme="minorHAnsi" w:eastAsia="Times New Roman" w:hAnsiTheme="minorHAnsi" w:cstheme="minorBidi"/>
                <w:color w:val="000000" w:themeColor="text1"/>
                <w:sz w:val="24"/>
                <w:szCs w:val="24"/>
                <w:lang w:eastAsia="en-GB"/>
              </w:rPr>
              <w:t>inutes during break time or lunch time</w:t>
            </w:r>
            <w:r w:rsidR="3C3B7794" w:rsidRPr="001D2178">
              <w:rPr>
                <w:rFonts w:asciiTheme="minorHAnsi" w:eastAsia="Times New Roman" w:hAnsiTheme="minorHAnsi" w:cstheme="minorBidi"/>
                <w:color w:val="000000" w:themeColor="text1"/>
                <w:sz w:val="24"/>
                <w:szCs w:val="24"/>
                <w:lang w:eastAsia="en-GB"/>
              </w:rPr>
              <w:t>).</w:t>
            </w:r>
            <w:r w:rsidR="46797B52" w:rsidRPr="001D2178">
              <w:rPr>
                <w:rFonts w:asciiTheme="minorHAnsi" w:eastAsia="Times New Roman" w:hAnsiTheme="minorHAnsi" w:cstheme="minorBidi"/>
                <w:color w:val="000000" w:themeColor="text1"/>
                <w:sz w:val="24"/>
                <w:szCs w:val="24"/>
                <w:lang w:eastAsia="en-GB"/>
              </w:rPr>
              <w:t xml:space="preserve"> Return back to step 1. </w:t>
            </w:r>
          </w:p>
          <w:p w14:paraId="18DCFF37" w14:textId="1EF77620" w:rsidR="004B5321" w:rsidRPr="001D2178" w:rsidRDefault="00733C06"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Once coming back to class</w:t>
            </w:r>
            <w:r w:rsidR="001C1ECF" w:rsidRPr="001D2178">
              <w:rPr>
                <w:rFonts w:asciiTheme="minorHAnsi" w:eastAsia="Times New Roman" w:hAnsiTheme="minorHAnsi" w:cstheme="minorBidi"/>
                <w:color w:val="000000" w:themeColor="text1"/>
                <w:sz w:val="24"/>
                <w:szCs w:val="24"/>
                <w:lang w:eastAsia="en-GB"/>
              </w:rPr>
              <w:t>,</w:t>
            </w:r>
            <w:r w:rsidRPr="001D2178">
              <w:rPr>
                <w:rFonts w:asciiTheme="minorHAnsi" w:eastAsia="Times New Roman" w:hAnsiTheme="minorHAnsi" w:cstheme="minorBidi"/>
                <w:color w:val="000000" w:themeColor="text1"/>
                <w:sz w:val="24"/>
                <w:szCs w:val="24"/>
                <w:lang w:eastAsia="en-GB"/>
              </w:rPr>
              <w:t xml:space="preserve"> </w:t>
            </w:r>
            <w:r w:rsidR="00474DF2" w:rsidRPr="001D2178">
              <w:rPr>
                <w:rFonts w:asciiTheme="minorHAnsi" w:eastAsia="Times New Roman" w:hAnsiTheme="minorHAnsi" w:cstheme="minorBidi"/>
                <w:color w:val="000000" w:themeColor="text1"/>
                <w:sz w:val="24"/>
                <w:szCs w:val="24"/>
                <w:lang w:eastAsia="en-GB"/>
              </w:rPr>
              <w:t>i</w:t>
            </w:r>
            <w:r w:rsidR="3CD939A6" w:rsidRPr="001D2178">
              <w:rPr>
                <w:rFonts w:asciiTheme="minorHAnsi" w:eastAsia="Times New Roman" w:hAnsiTheme="minorHAnsi" w:cstheme="minorBidi"/>
                <w:color w:val="000000" w:themeColor="text1"/>
                <w:sz w:val="24"/>
                <w:szCs w:val="24"/>
                <w:lang w:eastAsia="en-GB"/>
              </w:rPr>
              <w:t>f still dysregulated, move stra</w:t>
            </w:r>
            <w:r w:rsidR="7F89C3EA" w:rsidRPr="001D2178">
              <w:rPr>
                <w:rFonts w:asciiTheme="minorHAnsi" w:eastAsia="Times New Roman" w:hAnsiTheme="minorHAnsi" w:cstheme="minorBidi"/>
                <w:color w:val="000000" w:themeColor="text1"/>
                <w:sz w:val="24"/>
                <w:szCs w:val="24"/>
                <w:lang w:eastAsia="en-GB"/>
              </w:rPr>
              <w:t xml:space="preserve">ight to Step 5. </w:t>
            </w:r>
          </w:p>
        </w:tc>
      </w:tr>
      <w:tr w:rsidR="004B5321" w:rsidRPr="001D2178" w14:paraId="646B3C5D" w14:textId="77777777" w:rsidTr="4580C2A3">
        <w:trPr>
          <w:trHeight w:val="97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56133444" w14:textId="0C847E82" w:rsidR="004B5321" w:rsidRPr="001D2178" w:rsidRDefault="7F89C3EA"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lastRenderedPageBreak/>
              <w:t>5</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9C8E9D3" w14:textId="0F3CFC5A" w:rsidR="004B5321" w:rsidRPr="001D2178" w:rsidRDefault="004B5321" w:rsidP="004B5321">
            <w:pPr>
              <w:widowControl/>
              <w:autoSpaceDE/>
              <w:autoSpaceDN/>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 xml:space="preserve">Reflection time with </w:t>
            </w:r>
            <w:r w:rsidR="00104818" w:rsidRPr="001D2178">
              <w:rPr>
                <w:rFonts w:asciiTheme="minorHAnsi" w:eastAsia="Times New Roman" w:hAnsiTheme="minorHAnsi" w:cstheme="minorHAnsi"/>
                <w:color w:val="000000"/>
                <w:sz w:val="24"/>
                <w:szCs w:val="24"/>
                <w:lang w:eastAsia="en-GB"/>
              </w:rPr>
              <w:t xml:space="preserve">a </w:t>
            </w:r>
            <w:r w:rsidR="001B5E69" w:rsidRPr="001D2178">
              <w:rPr>
                <w:rFonts w:asciiTheme="minorHAnsi" w:eastAsia="Times New Roman" w:hAnsiTheme="minorHAnsi" w:cstheme="minorHAnsi"/>
                <w:color w:val="000000"/>
                <w:sz w:val="24"/>
                <w:szCs w:val="24"/>
                <w:lang w:eastAsia="en-GB"/>
              </w:rPr>
              <w:t>SEN</w:t>
            </w:r>
            <w:r w:rsidR="00E722ED" w:rsidRPr="001D2178">
              <w:rPr>
                <w:rFonts w:asciiTheme="minorHAnsi" w:eastAsia="Times New Roman" w:hAnsiTheme="minorHAnsi" w:cstheme="minorHAnsi"/>
                <w:color w:val="000000"/>
                <w:sz w:val="24"/>
                <w:szCs w:val="24"/>
                <w:lang w:eastAsia="en-GB"/>
              </w:rPr>
              <w:t>D</w:t>
            </w:r>
            <w:r w:rsidR="001B5E69" w:rsidRPr="001D2178">
              <w:rPr>
                <w:rFonts w:asciiTheme="minorHAnsi" w:eastAsia="Times New Roman" w:hAnsiTheme="minorHAnsi" w:cstheme="minorHAnsi"/>
                <w:color w:val="000000"/>
                <w:sz w:val="24"/>
                <w:szCs w:val="24"/>
                <w:lang w:eastAsia="en-GB"/>
              </w:rPr>
              <w:t>CO</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168BFA9F" w14:textId="181BE2E0" w:rsidR="41327E59" w:rsidRPr="001D2178" w:rsidRDefault="41327E59" w:rsidP="4580C2A3">
            <w:pPr>
              <w:widowControl/>
              <w:spacing w:line="231" w:lineRule="atLeast"/>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Restorative conversation led by SENDCo with the child. </w:t>
            </w:r>
          </w:p>
          <w:p w14:paraId="60DDBC87" w14:textId="4EC15B02" w:rsidR="20F96DDD" w:rsidRPr="001D2178" w:rsidRDefault="20F96DDD" w:rsidP="4580C2A3">
            <w:pPr>
              <w:widowControl/>
              <w:spacing w:line="231" w:lineRule="atLeast"/>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Following the conversation, SENDCo will decide when/if the child is ready to return to class. </w:t>
            </w:r>
          </w:p>
          <w:p w14:paraId="0DD5D588" w14:textId="4A78D640" w:rsidR="4580C2A3" w:rsidRPr="001D2178" w:rsidRDefault="4580C2A3" w:rsidP="4580C2A3">
            <w:pPr>
              <w:widowControl/>
              <w:spacing w:line="231" w:lineRule="atLeast"/>
              <w:rPr>
                <w:rFonts w:asciiTheme="minorHAnsi" w:eastAsia="Times New Roman" w:hAnsiTheme="minorHAnsi" w:cstheme="minorBidi"/>
                <w:color w:val="000000" w:themeColor="text1"/>
                <w:sz w:val="24"/>
                <w:szCs w:val="24"/>
                <w:lang w:eastAsia="en-GB"/>
              </w:rPr>
            </w:pPr>
          </w:p>
          <w:p w14:paraId="6BBF0450" w14:textId="51BA5340" w:rsidR="004B5321" w:rsidRPr="001D2178" w:rsidRDefault="004B5321" w:rsidP="4580C2A3">
            <w:pPr>
              <w:widowControl/>
              <w:autoSpaceDE/>
              <w:autoSpaceDN/>
              <w:spacing w:line="231"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Phone call to parents/carers by the class teacher</w:t>
            </w:r>
            <w:r w:rsidR="00513F47" w:rsidRPr="001D2178">
              <w:rPr>
                <w:rFonts w:asciiTheme="minorHAnsi" w:eastAsia="Times New Roman" w:hAnsiTheme="minorHAnsi" w:cstheme="minorBidi"/>
                <w:color w:val="000000" w:themeColor="text1"/>
                <w:sz w:val="24"/>
                <w:szCs w:val="24"/>
                <w:lang w:eastAsia="en-GB"/>
              </w:rPr>
              <w:t>.</w:t>
            </w:r>
            <w:r w:rsidR="0EC04221" w:rsidRPr="001D2178">
              <w:rPr>
                <w:rFonts w:asciiTheme="minorHAnsi" w:eastAsia="Times New Roman" w:hAnsiTheme="minorHAnsi" w:cstheme="minorBidi"/>
                <w:color w:val="000000" w:themeColor="text1"/>
                <w:sz w:val="24"/>
                <w:szCs w:val="24"/>
                <w:lang w:eastAsia="en-GB"/>
              </w:rPr>
              <w:t xml:space="preserve"> Inform parents/carers of reflection time and reasons for this. Invitation for parents/carers to meet if there </w:t>
            </w:r>
            <w:proofErr w:type="gramStart"/>
            <w:r w:rsidR="0EC04221" w:rsidRPr="001D2178">
              <w:rPr>
                <w:rFonts w:asciiTheme="minorHAnsi" w:eastAsia="Times New Roman" w:hAnsiTheme="minorHAnsi" w:cstheme="minorBidi"/>
                <w:color w:val="000000" w:themeColor="text1"/>
                <w:sz w:val="24"/>
                <w:szCs w:val="24"/>
                <w:lang w:eastAsia="en-GB"/>
              </w:rPr>
              <w:t>has</w:t>
            </w:r>
            <w:proofErr w:type="gramEnd"/>
            <w:r w:rsidR="0EC04221" w:rsidRPr="001D2178">
              <w:rPr>
                <w:rFonts w:asciiTheme="minorHAnsi" w:eastAsia="Times New Roman" w:hAnsiTheme="minorHAnsi" w:cstheme="minorBidi"/>
                <w:color w:val="000000" w:themeColor="text1"/>
                <w:sz w:val="24"/>
                <w:szCs w:val="24"/>
                <w:lang w:eastAsia="en-GB"/>
              </w:rPr>
              <w:t xml:space="preserve"> been multiple phone calls during the week, but this is not an expectation. </w:t>
            </w:r>
            <w:r w:rsidR="072B09B5" w:rsidRPr="001D2178">
              <w:rPr>
                <w:rFonts w:asciiTheme="minorHAnsi" w:eastAsia="Times New Roman" w:hAnsiTheme="minorHAnsi" w:cstheme="minorBidi"/>
                <w:color w:val="000000" w:themeColor="text1"/>
                <w:sz w:val="24"/>
                <w:szCs w:val="24"/>
                <w:lang w:eastAsia="en-GB"/>
              </w:rPr>
              <w:t xml:space="preserve">Teacher to </w:t>
            </w:r>
            <w:r w:rsidR="0EC04221" w:rsidRPr="001D2178">
              <w:rPr>
                <w:rFonts w:asciiTheme="minorHAnsi" w:eastAsia="Times New Roman" w:hAnsiTheme="minorHAnsi" w:cstheme="minorBidi"/>
                <w:color w:val="000000" w:themeColor="text1"/>
                <w:sz w:val="24"/>
                <w:szCs w:val="24"/>
                <w:lang w:eastAsia="en-GB"/>
              </w:rPr>
              <w:t>log</w:t>
            </w:r>
            <w:r w:rsidR="531D0954" w:rsidRPr="001D2178">
              <w:rPr>
                <w:rFonts w:asciiTheme="minorHAnsi" w:eastAsia="Times New Roman" w:hAnsiTheme="minorHAnsi" w:cstheme="minorBidi"/>
                <w:color w:val="000000" w:themeColor="text1"/>
                <w:sz w:val="24"/>
                <w:szCs w:val="24"/>
                <w:lang w:eastAsia="en-GB"/>
              </w:rPr>
              <w:t xml:space="preserve"> behaviour</w:t>
            </w:r>
            <w:r w:rsidR="0EC04221" w:rsidRPr="001D2178">
              <w:rPr>
                <w:rFonts w:asciiTheme="minorHAnsi" w:eastAsia="Times New Roman" w:hAnsiTheme="minorHAnsi" w:cstheme="minorBidi"/>
                <w:color w:val="000000" w:themeColor="text1"/>
                <w:sz w:val="24"/>
                <w:szCs w:val="24"/>
                <w:lang w:eastAsia="en-GB"/>
              </w:rPr>
              <w:t xml:space="preserve"> onto CPOMs.</w:t>
            </w:r>
          </w:p>
          <w:p w14:paraId="423FBFB1" w14:textId="5910FD9B" w:rsidR="004B5321" w:rsidRPr="001D2178" w:rsidRDefault="004B5321" w:rsidP="4580C2A3">
            <w:pPr>
              <w:widowControl/>
              <w:autoSpaceDE/>
              <w:autoSpaceDN/>
              <w:spacing w:after="160" w:line="231" w:lineRule="atLeast"/>
              <w:textAlignment w:val="baseline"/>
              <w:rPr>
                <w:rFonts w:asciiTheme="minorHAnsi" w:eastAsia="Times New Roman" w:hAnsiTheme="minorHAnsi" w:cstheme="minorBidi"/>
                <w:color w:val="000000"/>
                <w:sz w:val="24"/>
                <w:szCs w:val="24"/>
                <w:lang w:eastAsia="en-GB"/>
              </w:rPr>
            </w:pPr>
          </w:p>
          <w:p w14:paraId="22A9BAAD" w14:textId="43694E5A" w:rsidR="004B5321" w:rsidRPr="001D2178" w:rsidRDefault="00B73158" w:rsidP="004B5321">
            <w:pPr>
              <w:widowControl/>
              <w:autoSpaceDE/>
              <w:autoSpaceDN/>
              <w:spacing w:after="160"/>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 xml:space="preserve">Class teacher to update </w:t>
            </w:r>
            <w:r w:rsidR="004B5321" w:rsidRPr="001D2178">
              <w:rPr>
                <w:rFonts w:asciiTheme="minorHAnsi" w:eastAsia="Times New Roman" w:hAnsiTheme="minorHAnsi" w:cstheme="minorHAnsi"/>
                <w:color w:val="000000"/>
                <w:sz w:val="24"/>
                <w:szCs w:val="24"/>
                <w:lang w:eastAsia="en-GB"/>
              </w:rPr>
              <w:t>School Behaviour Lead</w:t>
            </w:r>
            <w:r w:rsidR="00513F47" w:rsidRPr="001D2178">
              <w:rPr>
                <w:rFonts w:asciiTheme="minorHAnsi" w:eastAsia="Times New Roman" w:hAnsiTheme="minorHAnsi" w:cstheme="minorHAnsi"/>
                <w:color w:val="000000"/>
                <w:sz w:val="24"/>
                <w:szCs w:val="24"/>
                <w:lang w:eastAsia="en-GB"/>
              </w:rPr>
              <w:t xml:space="preserve"> regarding </w:t>
            </w:r>
            <w:r w:rsidR="004B5321" w:rsidRPr="001D2178">
              <w:rPr>
                <w:rFonts w:asciiTheme="minorHAnsi" w:eastAsia="Times New Roman" w:hAnsiTheme="minorHAnsi" w:cstheme="minorHAnsi"/>
                <w:color w:val="000000"/>
                <w:sz w:val="24"/>
                <w:szCs w:val="24"/>
                <w:lang w:eastAsia="en-GB"/>
              </w:rPr>
              <w:t>behaviour over the remainder of the day/ week.</w:t>
            </w:r>
          </w:p>
        </w:tc>
      </w:tr>
      <w:tr w:rsidR="004B5321" w:rsidRPr="001D2178" w14:paraId="3C375185" w14:textId="77777777" w:rsidTr="4580C2A3">
        <w:trPr>
          <w:trHeight w:val="1001"/>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00F79A80" w14:textId="43E03B00" w:rsidR="004B5321" w:rsidRPr="001D2178" w:rsidRDefault="62403D99"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6</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5EEC464" w14:textId="77777777" w:rsidR="004B5321" w:rsidRPr="001D2178" w:rsidRDefault="004B5321"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Reflection time with Headteacher or Deputy Headteacher</w:t>
            </w:r>
          </w:p>
          <w:p w14:paraId="23F10A65" w14:textId="77777777" w:rsidR="004B5321" w:rsidRPr="001D2178" w:rsidRDefault="004B5321"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(remainder of the session)</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7128905E" w14:textId="36DCBDD0" w:rsidR="004B5321" w:rsidRPr="001D2178" w:rsidRDefault="004B5321" w:rsidP="4580C2A3">
            <w:pPr>
              <w:widowControl/>
              <w:autoSpaceDE/>
              <w:autoSpaceDN/>
              <w:spacing w:after="160" w:line="231" w:lineRule="atLeast"/>
              <w:jc w:val="both"/>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Phone call to parents by the class teacher – record on </w:t>
            </w:r>
            <w:r w:rsidR="3D13BB11" w:rsidRPr="001D2178">
              <w:rPr>
                <w:rFonts w:asciiTheme="minorHAnsi" w:eastAsia="Times New Roman" w:hAnsiTheme="minorHAnsi" w:cstheme="minorBidi"/>
                <w:color w:val="000000" w:themeColor="text1"/>
                <w:sz w:val="24"/>
                <w:szCs w:val="24"/>
                <w:lang w:eastAsia="en-GB"/>
              </w:rPr>
              <w:t>CPOMS</w:t>
            </w:r>
            <w:r w:rsidRPr="001D2178">
              <w:rPr>
                <w:rFonts w:asciiTheme="minorHAnsi" w:eastAsia="Times New Roman" w:hAnsiTheme="minorHAnsi" w:cstheme="minorBidi"/>
                <w:color w:val="000000" w:themeColor="text1"/>
                <w:sz w:val="24"/>
                <w:szCs w:val="24"/>
                <w:lang w:eastAsia="en-GB"/>
              </w:rPr>
              <w:t>.</w:t>
            </w:r>
            <w:r w:rsidR="0DEFD036" w:rsidRPr="001D2178">
              <w:rPr>
                <w:rFonts w:asciiTheme="minorHAnsi" w:eastAsia="Times New Roman" w:hAnsiTheme="minorHAnsi" w:cstheme="minorBidi"/>
                <w:color w:val="000000" w:themeColor="text1"/>
                <w:sz w:val="24"/>
                <w:szCs w:val="24"/>
                <w:lang w:eastAsia="en-GB"/>
              </w:rPr>
              <w:t xml:space="preserve"> Class </w:t>
            </w:r>
            <w:r w:rsidR="368ECBB8" w:rsidRPr="001D2178">
              <w:rPr>
                <w:rFonts w:asciiTheme="minorHAnsi" w:eastAsia="Times New Roman" w:hAnsiTheme="minorHAnsi" w:cstheme="minorBidi"/>
                <w:color w:val="000000" w:themeColor="text1"/>
                <w:sz w:val="24"/>
                <w:szCs w:val="24"/>
                <w:lang w:eastAsia="en-GB"/>
              </w:rPr>
              <w:t>t</w:t>
            </w:r>
            <w:r w:rsidR="0DEFD036" w:rsidRPr="001D2178">
              <w:rPr>
                <w:rFonts w:asciiTheme="minorHAnsi" w:eastAsia="Times New Roman" w:hAnsiTheme="minorHAnsi" w:cstheme="minorBidi"/>
                <w:color w:val="000000" w:themeColor="text1"/>
                <w:sz w:val="24"/>
                <w:szCs w:val="24"/>
                <w:lang w:eastAsia="en-GB"/>
              </w:rPr>
              <w:t>eacher to arrange a meeting with parents to discuss behaviours.</w:t>
            </w:r>
            <w:r w:rsidR="6F0E1602" w:rsidRPr="001D2178">
              <w:rPr>
                <w:rFonts w:asciiTheme="minorHAnsi" w:eastAsia="Times New Roman" w:hAnsiTheme="minorHAnsi" w:cstheme="minorBidi"/>
                <w:color w:val="000000" w:themeColor="text1"/>
                <w:sz w:val="24"/>
                <w:szCs w:val="24"/>
                <w:lang w:eastAsia="en-GB"/>
              </w:rPr>
              <w:t xml:space="preserve"> A member of SLT to attend the meeting.</w:t>
            </w:r>
            <w:r w:rsidRPr="001D2178">
              <w:rPr>
                <w:rFonts w:asciiTheme="minorHAnsi" w:eastAsia="Times New Roman" w:hAnsiTheme="minorHAnsi" w:cstheme="minorBidi"/>
                <w:color w:val="000000" w:themeColor="text1"/>
                <w:sz w:val="24"/>
                <w:szCs w:val="24"/>
                <w:lang w:eastAsia="en-GB"/>
              </w:rPr>
              <w:t xml:space="preserve"> </w:t>
            </w:r>
          </w:p>
        </w:tc>
      </w:tr>
      <w:tr w:rsidR="004B5321" w:rsidRPr="001D2178" w14:paraId="1504BF01"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313F4065" w14:textId="30BF5332" w:rsidR="004B5321" w:rsidRPr="001D2178" w:rsidRDefault="6C771EE4"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7</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62963DCD" w14:textId="24841C89" w:rsidR="004B5321" w:rsidRPr="001D2178" w:rsidRDefault="004B5321" w:rsidP="4580C2A3">
            <w:pPr>
              <w:widowControl/>
              <w:autoSpaceDE/>
              <w:autoSpaceDN/>
              <w:spacing w:line="235"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Behaviour continues to escalate</w:t>
            </w:r>
            <w:r w:rsidR="59BB221D" w:rsidRPr="001D2178">
              <w:rPr>
                <w:rFonts w:asciiTheme="minorHAnsi" w:eastAsia="Times New Roman" w:hAnsiTheme="minorHAnsi" w:cstheme="minorBidi"/>
                <w:color w:val="000000" w:themeColor="text1"/>
                <w:sz w:val="24"/>
                <w:szCs w:val="24"/>
                <w:lang w:eastAsia="en-GB"/>
              </w:rPr>
              <w:t xml:space="preserve"> or continues to reoccur</w:t>
            </w:r>
            <w:r w:rsidRPr="001D2178">
              <w:rPr>
                <w:rFonts w:asciiTheme="minorHAnsi" w:eastAsia="Times New Roman" w:hAnsiTheme="minorHAnsi" w:cstheme="minorBidi"/>
                <w:color w:val="000000" w:themeColor="text1"/>
                <w:sz w:val="24"/>
                <w:szCs w:val="24"/>
                <w:lang w:eastAsia="en-GB"/>
              </w:rPr>
              <w:t xml:space="preserve"> after above actions.</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38CDDCE1" w14:textId="75B35F8F" w:rsidR="004B5321" w:rsidRPr="001D2178" w:rsidRDefault="004B5321" w:rsidP="4580C2A3">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Follow up meeting with family, SEN</w:t>
            </w:r>
            <w:r w:rsidR="00CE138B" w:rsidRPr="001D2178">
              <w:rPr>
                <w:rFonts w:asciiTheme="minorHAnsi" w:eastAsia="Times New Roman" w:hAnsiTheme="minorHAnsi" w:cstheme="minorBidi"/>
                <w:color w:val="000000" w:themeColor="text1"/>
                <w:sz w:val="24"/>
                <w:szCs w:val="24"/>
                <w:lang w:eastAsia="en-GB"/>
              </w:rPr>
              <w:t>D</w:t>
            </w:r>
            <w:r w:rsidRPr="001D2178">
              <w:rPr>
                <w:rFonts w:asciiTheme="minorHAnsi" w:eastAsia="Times New Roman" w:hAnsiTheme="minorHAnsi" w:cstheme="minorBidi"/>
                <w:color w:val="000000" w:themeColor="text1"/>
                <w:sz w:val="24"/>
                <w:szCs w:val="24"/>
                <w:lang w:eastAsia="en-GB"/>
              </w:rPr>
              <w:t xml:space="preserve">CO and member of the SLT – record on </w:t>
            </w:r>
            <w:r w:rsidR="398BB45A" w:rsidRPr="001D2178">
              <w:rPr>
                <w:rFonts w:asciiTheme="minorHAnsi" w:eastAsia="Times New Roman" w:hAnsiTheme="minorHAnsi" w:cstheme="minorBidi"/>
                <w:color w:val="000000" w:themeColor="text1"/>
                <w:sz w:val="24"/>
                <w:szCs w:val="24"/>
                <w:lang w:eastAsia="en-GB"/>
              </w:rPr>
              <w:t>CPOMS.</w:t>
            </w:r>
          </w:p>
          <w:p w14:paraId="4C9F83CC" w14:textId="77777777" w:rsidR="004B5321" w:rsidRPr="001D2178" w:rsidRDefault="004B5321"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Potential Internal Suspension.</w:t>
            </w:r>
          </w:p>
          <w:p w14:paraId="1E8FFDB5" w14:textId="66EFEBB7" w:rsidR="004B5321" w:rsidRPr="001D2178" w:rsidRDefault="004B5321"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Class Teacher: Develop personalised plans in collaboration with parents/carers and the SENDCo. This may include SEND </w:t>
            </w:r>
            <w:r w:rsidR="20FDD4E9" w:rsidRPr="001D2178">
              <w:rPr>
                <w:rFonts w:asciiTheme="minorHAnsi" w:eastAsia="Times New Roman" w:hAnsiTheme="minorHAnsi" w:cstheme="minorBidi"/>
                <w:color w:val="000000" w:themeColor="text1"/>
                <w:sz w:val="24"/>
                <w:szCs w:val="24"/>
                <w:lang w:eastAsia="en-GB"/>
              </w:rPr>
              <w:t>provision being put in place</w:t>
            </w:r>
            <w:r w:rsidRPr="001D2178">
              <w:rPr>
                <w:rFonts w:asciiTheme="minorHAnsi" w:eastAsia="Times New Roman" w:hAnsiTheme="minorHAnsi" w:cstheme="minorBidi"/>
                <w:color w:val="000000" w:themeColor="text1"/>
                <w:sz w:val="24"/>
                <w:szCs w:val="24"/>
                <w:lang w:eastAsia="en-GB"/>
              </w:rPr>
              <w:t xml:space="preserve"> and/or Individual Behaviour Plan which is agreed and reviewed with parents and carers at least termly</w:t>
            </w:r>
            <w:r w:rsidR="1DA268AD" w:rsidRPr="001D2178">
              <w:rPr>
                <w:rFonts w:asciiTheme="minorHAnsi" w:eastAsia="Times New Roman" w:hAnsiTheme="minorHAnsi" w:cstheme="minorBidi"/>
                <w:color w:val="000000" w:themeColor="text1"/>
                <w:sz w:val="24"/>
                <w:szCs w:val="24"/>
                <w:lang w:eastAsia="en-GB"/>
              </w:rPr>
              <w:t xml:space="preserve"> (or sooner if necessary).</w:t>
            </w:r>
          </w:p>
        </w:tc>
      </w:tr>
      <w:tr w:rsidR="004B5321" w:rsidRPr="001D2178" w14:paraId="53129842"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2205051" w14:textId="780AF71F" w:rsidR="004B5321" w:rsidRPr="001D2178" w:rsidRDefault="12A3E30A"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8</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5CB63427" w14:textId="77777777" w:rsidR="004B5321" w:rsidRPr="001D2178" w:rsidRDefault="004B5321"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Relevant External agency support</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124461FA" w14:textId="43F90C2A" w:rsidR="004B5321" w:rsidRPr="001D2178" w:rsidRDefault="219F0165" w:rsidP="4580C2A3">
            <w:pPr>
              <w:widowControl/>
              <w:autoSpaceDE/>
              <w:autoSpaceDN/>
              <w:spacing w:after="160" w:line="233"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School to contact External Agency to gain further support. </w:t>
            </w:r>
          </w:p>
          <w:p w14:paraId="54FB9867" w14:textId="44B8613F" w:rsidR="004B5321" w:rsidRPr="001D2178" w:rsidRDefault="004B5321" w:rsidP="4580C2A3">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Class Teacher: Update all personalised plans with strategies recommended from external agencies involved. Review with parents/carers and external agencies as part of a Team Around the Child approach at least half termly.</w:t>
            </w:r>
          </w:p>
        </w:tc>
      </w:tr>
      <w:tr w:rsidR="004B5321" w:rsidRPr="001D2178" w14:paraId="5093A9DD"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0B680AF3" w14:textId="29A694B4" w:rsidR="004B5321" w:rsidRPr="001D2178" w:rsidRDefault="6196297A"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9</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178C021" w14:textId="77777777" w:rsidR="004B5321" w:rsidRPr="001D2178" w:rsidRDefault="004B5321"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Fixed term suspension</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006F8025" w14:textId="7CB86003" w:rsidR="004B5321" w:rsidRPr="001D2178" w:rsidRDefault="004B5321" w:rsidP="004B5321">
            <w:pPr>
              <w:widowControl/>
              <w:autoSpaceDE/>
              <w:autoSpaceDN/>
              <w:spacing w:after="160" w:line="233"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Between 1 – 5 days issued by the Headteacher</w:t>
            </w:r>
            <w:r w:rsidR="00876C1C" w:rsidRPr="001D2178">
              <w:rPr>
                <w:rFonts w:asciiTheme="minorHAnsi" w:eastAsia="Times New Roman" w:hAnsiTheme="minorHAnsi" w:cstheme="minorHAnsi"/>
                <w:color w:val="000000"/>
                <w:sz w:val="24"/>
                <w:szCs w:val="24"/>
                <w:lang w:eastAsia="en-GB"/>
              </w:rPr>
              <w:t xml:space="preserve">. </w:t>
            </w:r>
            <w:r w:rsidRPr="001D2178">
              <w:rPr>
                <w:rFonts w:asciiTheme="minorHAnsi" w:eastAsia="Times New Roman" w:hAnsiTheme="minorHAnsi" w:cstheme="minorHAnsi"/>
                <w:color w:val="000000"/>
                <w:sz w:val="24"/>
                <w:szCs w:val="24"/>
                <w:lang w:eastAsia="en-GB"/>
              </w:rPr>
              <w:t>Parents and carers informed by the Headteacher in line with Local Authority guidance and protocols. Provision reviewed by school with external agencies and parents/carers. All personalised plans reviewed and updated. Reintegration meeting held with parents and carers which is led by the Headteacher and supported by relevant staff. Child then readmitted into school. BL, SENCo and Headteacher to monitor.</w:t>
            </w:r>
          </w:p>
        </w:tc>
      </w:tr>
      <w:tr w:rsidR="004B5321" w:rsidRPr="001D2178" w14:paraId="572C9C23" w14:textId="77777777" w:rsidTr="4580C2A3">
        <w:trPr>
          <w:trHeight w:val="803"/>
        </w:trPr>
        <w:tc>
          <w:tcPr>
            <w:tcW w:w="1148"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4BE85362" w14:textId="0D03313B" w:rsidR="004B5321" w:rsidRPr="001D2178" w:rsidRDefault="00032810"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lastRenderedPageBreak/>
              <w:t>1</w:t>
            </w:r>
            <w:r w:rsidR="5616DAE0" w:rsidRPr="001D2178">
              <w:rPr>
                <w:rFonts w:asciiTheme="minorHAnsi" w:eastAsia="Times New Roman" w:hAnsiTheme="minorHAnsi" w:cstheme="minorBidi"/>
                <w:color w:val="000000" w:themeColor="text1"/>
                <w:sz w:val="24"/>
                <w:szCs w:val="24"/>
                <w:lang w:eastAsia="en-GB"/>
              </w:rPr>
              <w:t>0</w:t>
            </w:r>
          </w:p>
        </w:tc>
        <w:tc>
          <w:tcPr>
            <w:tcW w:w="197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2AD3C293" w14:textId="77777777" w:rsidR="004B5321" w:rsidRPr="001D2178" w:rsidRDefault="004B5321"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Permanent exclusion</w:t>
            </w:r>
          </w:p>
        </w:tc>
        <w:tc>
          <w:tcPr>
            <w:tcW w:w="6693"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18DC516E" w14:textId="77777777" w:rsidR="004B5321" w:rsidRPr="001D2178" w:rsidRDefault="004B5321" w:rsidP="004B5321">
            <w:pPr>
              <w:widowControl/>
              <w:autoSpaceDE/>
              <w:autoSpaceDN/>
              <w:spacing w:after="160" w:line="233"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Determined by the Headteacher and Governing Body in agreement with the Flying High Partnership.</w:t>
            </w:r>
          </w:p>
        </w:tc>
      </w:tr>
      <w:bookmarkEnd w:id="3"/>
    </w:tbl>
    <w:p w14:paraId="656EC6E0" w14:textId="77777777" w:rsidR="004B5321" w:rsidRPr="001D2178" w:rsidRDefault="004B5321" w:rsidP="004B5321">
      <w:pPr>
        <w:widowControl/>
        <w:autoSpaceDE/>
        <w:autoSpaceDN/>
        <w:spacing w:after="160" w:line="290" w:lineRule="atLeast"/>
        <w:textAlignment w:val="baseline"/>
        <w:rPr>
          <w:rFonts w:ascii="Aptos" w:eastAsia="Times New Roman" w:hAnsi="Aptos" w:cs="Times New Roman"/>
          <w:color w:val="000000"/>
          <w:sz w:val="24"/>
          <w:szCs w:val="24"/>
          <w:lang w:eastAsia="en-GB"/>
        </w:rPr>
      </w:pPr>
    </w:p>
    <w:p w14:paraId="65D0693F" w14:textId="0FAB5F57" w:rsidR="004B5321" w:rsidRPr="001D2178" w:rsidRDefault="004B5321" w:rsidP="004B5321">
      <w:pPr>
        <w:widowControl/>
        <w:autoSpaceDE/>
        <w:autoSpaceDN/>
        <w:jc w:val="both"/>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If a child is asked to leave the classroom, they should be given time to reflect on their behaviour with a member of staff. Wherever possible, this should be the adult directly affected by the behaviour, to support meaningful reflection and repair. Emotion Coaching and restorative questions will be used to guide this process.</w:t>
      </w:r>
      <w:r w:rsidR="009C4550" w:rsidRPr="001D2178">
        <w:rPr>
          <w:rFonts w:asciiTheme="minorHAnsi" w:eastAsia="Times New Roman" w:hAnsiTheme="minorHAnsi" w:cstheme="minorHAnsi"/>
          <w:color w:val="000000"/>
          <w:sz w:val="24"/>
          <w:szCs w:val="24"/>
          <w:lang w:eastAsia="en-GB"/>
        </w:rPr>
        <w:t xml:space="preserve"> See Appendix 5 for examples of restorative questions. </w:t>
      </w:r>
    </w:p>
    <w:p w14:paraId="0E583026" w14:textId="683BD7D3" w:rsidR="00A828E4" w:rsidRPr="001D2178" w:rsidRDefault="00A828E4" w:rsidP="004B5321">
      <w:pPr>
        <w:widowControl/>
        <w:autoSpaceDE/>
        <w:autoSpaceDN/>
        <w:jc w:val="both"/>
        <w:textAlignment w:val="baseline"/>
        <w:rPr>
          <w:rFonts w:asciiTheme="minorHAnsi" w:eastAsia="Times New Roman" w:hAnsiTheme="minorHAnsi" w:cstheme="minorHAnsi"/>
          <w:color w:val="000000"/>
          <w:sz w:val="24"/>
          <w:szCs w:val="24"/>
          <w:lang w:eastAsia="en-GB"/>
        </w:rPr>
      </w:pPr>
    </w:p>
    <w:p w14:paraId="5AD3B86E" w14:textId="2B66C465" w:rsidR="00A828E4" w:rsidRPr="001D2178" w:rsidRDefault="00A828E4" w:rsidP="004B5321">
      <w:pPr>
        <w:widowControl/>
        <w:autoSpaceDE/>
        <w:autoSpaceDN/>
        <w:jc w:val="both"/>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 xml:space="preserve">If a child displays physical behaviour or behaviour that breaches protected characteristics, the matter will be referred immediately to the Senior Leadership Team. </w:t>
      </w:r>
    </w:p>
    <w:p w14:paraId="54D5745A" w14:textId="77777777" w:rsidR="006737BC" w:rsidRDefault="006737BC" w:rsidP="0008738B">
      <w:pPr>
        <w:spacing w:before="100" w:beforeAutospacing="1"/>
        <w:rPr>
          <w:rFonts w:asciiTheme="minorHAnsi" w:eastAsia="Times New Roman" w:hAnsiTheme="minorHAnsi" w:cstheme="minorHAnsi"/>
          <w:color w:val="000000"/>
          <w:sz w:val="24"/>
          <w:szCs w:val="24"/>
          <w:lang w:eastAsia="en-GB"/>
        </w:rPr>
      </w:pPr>
      <w:bookmarkStart w:id="4" w:name="_Toc159504445"/>
    </w:p>
    <w:p w14:paraId="6A18AA1E" w14:textId="22954DC6" w:rsidR="001E073A" w:rsidRPr="001D2178" w:rsidRDefault="001E073A" w:rsidP="0008738B">
      <w:pPr>
        <w:spacing w:before="100" w:beforeAutospacing="1"/>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Responding to misbehaviour from pupils with SEND</w:t>
      </w:r>
      <w:bookmarkEnd w:id="4"/>
    </w:p>
    <w:p w14:paraId="5EC13B2C" w14:textId="167B6772" w:rsidR="001E073A" w:rsidRPr="001D2178" w:rsidRDefault="002C08C9"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At</w:t>
      </w:r>
      <w:r w:rsidR="00051F3E" w:rsidRPr="001D2178">
        <w:rPr>
          <w:rFonts w:asciiTheme="minorHAnsi" w:eastAsia="Times New Roman" w:hAnsiTheme="minorHAnsi" w:cstheme="minorHAnsi"/>
          <w:sz w:val="24"/>
          <w:szCs w:val="24"/>
          <w:lang w:eastAsia="en-GB"/>
        </w:rPr>
        <w:t xml:space="preserve"> </w:t>
      </w:r>
      <w:r w:rsidR="00735205" w:rsidRPr="001D2178">
        <w:rPr>
          <w:rFonts w:asciiTheme="minorHAnsi" w:eastAsia="Times New Roman" w:hAnsiTheme="minorHAnsi" w:cstheme="minorHAnsi"/>
          <w:sz w:val="24"/>
          <w:szCs w:val="24"/>
          <w:lang w:eastAsia="en-GB"/>
        </w:rPr>
        <w:t>Glenfield Primary School</w:t>
      </w:r>
      <w:r w:rsidR="001C1ECF"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we</w:t>
      </w:r>
      <w:r w:rsidR="001E073A" w:rsidRPr="001D2178">
        <w:rPr>
          <w:rFonts w:asciiTheme="minorHAnsi" w:eastAsia="Times New Roman" w:hAnsiTheme="minorHAnsi" w:cstheme="minorHAnsi"/>
          <w:sz w:val="24"/>
          <w:szCs w:val="24"/>
          <w:lang w:eastAsia="en-GB"/>
        </w:rPr>
        <w:t xml:space="preserve"> recognise that </w:t>
      </w:r>
      <w:r w:rsidRPr="001D2178">
        <w:rPr>
          <w:rFonts w:asciiTheme="minorHAnsi" w:eastAsia="Times New Roman" w:hAnsiTheme="minorHAnsi" w:cstheme="minorHAnsi"/>
          <w:sz w:val="24"/>
          <w:szCs w:val="24"/>
          <w:lang w:eastAsia="en-GB"/>
        </w:rPr>
        <w:t xml:space="preserve">children’s </w:t>
      </w:r>
      <w:r w:rsidR="001E073A" w:rsidRPr="001D2178">
        <w:rPr>
          <w:rFonts w:asciiTheme="minorHAnsi" w:eastAsia="Times New Roman" w:hAnsiTheme="minorHAnsi" w:cstheme="minorHAnsi"/>
          <w:sz w:val="24"/>
          <w:szCs w:val="24"/>
          <w:lang w:eastAsia="en-GB"/>
        </w:rPr>
        <w:t>behaviour may be impacted by a special educational need or disability (SEND).</w:t>
      </w:r>
      <w:r w:rsidR="00332799"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When incidents of misbehaviour arise, we will consider them in relation to a pupil’s SEND, although we recognise that not every incident of misbehaviour will be connected to their SEND. Decisions on whether a </w:t>
      </w:r>
      <w:r w:rsidR="009E478C"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s SEND </w:t>
      </w:r>
      <w:r w:rsidR="00AE4D5C" w:rsidRPr="001D2178">
        <w:rPr>
          <w:rFonts w:asciiTheme="minorHAnsi" w:eastAsia="Times New Roman" w:hAnsiTheme="minorHAnsi" w:cstheme="minorHAnsi"/>
          <w:sz w:val="24"/>
          <w:szCs w:val="24"/>
          <w:lang w:eastAsia="en-GB"/>
        </w:rPr>
        <w:t>had an</w:t>
      </w:r>
      <w:r w:rsidR="009E478C" w:rsidRPr="001D2178">
        <w:rPr>
          <w:rFonts w:asciiTheme="minorHAnsi" w:eastAsia="Times New Roman" w:hAnsiTheme="minorHAnsi" w:cstheme="minorHAnsi"/>
          <w:sz w:val="24"/>
          <w:szCs w:val="24"/>
          <w:lang w:eastAsia="en-GB"/>
        </w:rPr>
        <w:t xml:space="preserve"> impact on an incident of misbehaviour</w:t>
      </w:r>
      <w:r w:rsidR="001E073A" w:rsidRPr="001D2178">
        <w:rPr>
          <w:rFonts w:asciiTheme="minorHAnsi" w:eastAsia="Times New Roman" w:hAnsiTheme="minorHAnsi" w:cstheme="minorHAnsi"/>
          <w:sz w:val="24"/>
          <w:szCs w:val="24"/>
          <w:lang w:eastAsia="en-GB"/>
        </w:rPr>
        <w:t xml:space="preserve"> will be made on a case-by-case basis. </w:t>
      </w:r>
    </w:p>
    <w:p w14:paraId="122BFCF3" w14:textId="77777777" w:rsidR="00332799" w:rsidRPr="001D2178" w:rsidRDefault="001E073A"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When dealing with misbehaviour from pupils with SEND, especially where their SEND affects their behaviour, the school will take its legal duties into account when making decisions about enforcing the behaviour policy. The legal duties include:</w:t>
      </w:r>
    </w:p>
    <w:p w14:paraId="69C133DF" w14:textId="4BDA2F73" w:rsidR="001E073A" w:rsidRPr="001D2178" w:rsidRDefault="001E073A" w:rsidP="004D0693">
      <w:pPr>
        <w:pStyle w:val="ListParagraph"/>
        <w:numPr>
          <w:ilvl w:val="0"/>
          <w:numId w:val="33"/>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Taking reasonable steps to avoid any substantial disadvantage to a disabled pupil being caused by the school’s policies or practices (</w:t>
      </w:r>
      <w:hyperlink r:id="rId16" w:history="1">
        <w:r w:rsidRPr="001D2178">
          <w:rPr>
            <w:rStyle w:val="Hyperlink"/>
            <w:rFonts w:asciiTheme="minorHAnsi" w:eastAsia="Times New Roman" w:hAnsiTheme="minorHAnsi" w:cstheme="minorHAnsi"/>
            <w:sz w:val="24"/>
            <w:szCs w:val="24"/>
            <w:u w:val="none"/>
            <w:lang w:eastAsia="en-GB"/>
          </w:rPr>
          <w:t>Equality Act 2010</w:t>
        </w:r>
      </w:hyperlink>
      <w:r w:rsidRPr="001D2178">
        <w:rPr>
          <w:rFonts w:asciiTheme="minorHAnsi" w:eastAsia="Times New Roman" w:hAnsiTheme="minorHAnsi" w:cstheme="minorHAnsi"/>
          <w:sz w:val="24"/>
          <w:szCs w:val="24"/>
          <w:lang w:eastAsia="en-GB"/>
        </w:rPr>
        <w:t>)</w:t>
      </w:r>
    </w:p>
    <w:p w14:paraId="33EFD97D" w14:textId="77777777" w:rsidR="001E073A" w:rsidRPr="001D2178" w:rsidRDefault="001E073A" w:rsidP="004D0693">
      <w:pPr>
        <w:pStyle w:val="ListParagraph"/>
        <w:numPr>
          <w:ilvl w:val="0"/>
          <w:numId w:val="33"/>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Using our best endeavours to meet the needs of pupils with SEND (</w:t>
      </w:r>
      <w:hyperlink r:id="rId17" w:history="1">
        <w:r w:rsidRPr="001D2178">
          <w:rPr>
            <w:rStyle w:val="Hyperlink"/>
            <w:rFonts w:asciiTheme="minorHAnsi" w:eastAsia="Times New Roman" w:hAnsiTheme="minorHAnsi" w:cstheme="minorHAnsi"/>
            <w:sz w:val="24"/>
            <w:szCs w:val="24"/>
            <w:u w:val="none"/>
            <w:lang w:eastAsia="en-GB"/>
          </w:rPr>
          <w:t>Children and Families Act 2014</w:t>
        </w:r>
      </w:hyperlink>
      <w:r w:rsidRPr="001D2178">
        <w:rPr>
          <w:rFonts w:asciiTheme="minorHAnsi" w:eastAsia="Times New Roman" w:hAnsiTheme="minorHAnsi" w:cstheme="minorHAnsi"/>
          <w:sz w:val="24"/>
          <w:szCs w:val="24"/>
          <w:lang w:eastAsia="en-GB"/>
        </w:rPr>
        <w:t>)</w:t>
      </w:r>
    </w:p>
    <w:p w14:paraId="13776455" w14:textId="19A3AE8F" w:rsidR="001E073A" w:rsidRPr="001D2178" w:rsidRDefault="001E073A" w:rsidP="004D0693">
      <w:pPr>
        <w:pStyle w:val="ListParagraph"/>
        <w:numPr>
          <w:ilvl w:val="0"/>
          <w:numId w:val="33"/>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If a </w:t>
      </w:r>
      <w:r w:rsidR="00AE4D5C"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has an education, health and care (EHC) plan, the</w:t>
      </w:r>
      <w:r w:rsidR="003F7755" w:rsidRPr="001D2178">
        <w:rPr>
          <w:rFonts w:asciiTheme="minorHAnsi" w:eastAsia="Times New Roman" w:hAnsiTheme="minorHAnsi" w:cstheme="minorHAnsi"/>
          <w:sz w:val="24"/>
          <w:szCs w:val="24"/>
          <w:lang w:eastAsia="en-GB"/>
        </w:rPr>
        <w:t xml:space="preserve"> school will work closely </w:t>
      </w:r>
      <w:r w:rsidR="009A3193" w:rsidRPr="001D2178">
        <w:rPr>
          <w:rFonts w:asciiTheme="minorHAnsi" w:eastAsia="Times New Roman" w:hAnsiTheme="minorHAnsi" w:cstheme="minorHAnsi"/>
          <w:sz w:val="24"/>
          <w:szCs w:val="24"/>
          <w:lang w:eastAsia="en-GB"/>
        </w:rPr>
        <w:t>with the local authority and external agencies to ensure</w:t>
      </w:r>
      <w:r w:rsidRPr="001D2178">
        <w:rPr>
          <w:rFonts w:asciiTheme="minorHAnsi" w:eastAsia="Times New Roman" w:hAnsiTheme="minorHAnsi" w:cstheme="minorHAnsi"/>
          <w:sz w:val="24"/>
          <w:szCs w:val="24"/>
          <w:lang w:eastAsia="en-GB"/>
        </w:rPr>
        <w:t xml:space="preserve"> provisions set out in that plan</w:t>
      </w:r>
      <w:r w:rsidR="009A3193" w:rsidRPr="001D2178">
        <w:rPr>
          <w:rFonts w:asciiTheme="minorHAnsi" w:eastAsia="Times New Roman" w:hAnsiTheme="minorHAnsi" w:cstheme="minorHAnsi"/>
          <w:sz w:val="24"/>
          <w:szCs w:val="24"/>
          <w:lang w:eastAsia="en-GB"/>
        </w:rPr>
        <w:t xml:space="preserve"> are in place.</w:t>
      </w:r>
    </w:p>
    <w:p w14:paraId="460D8BC3" w14:textId="26F9056E" w:rsidR="001E073A" w:rsidRPr="001D2178" w:rsidRDefault="001E073A"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As part of meeting these duties, the school will anticipate, as far as possible, all likely triggers of misbehaviour, and put in place support</w:t>
      </w:r>
      <w:r w:rsidR="00086E11" w:rsidRPr="001D2178">
        <w:rPr>
          <w:rFonts w:asciiTheme="minorHAnsi" w:eastAsia="Times New Roman" w:hAnsiTheme="minorHAnsi" w:cstheme="minorHAnsi"/>
          <w:sz w:val="24"/>
          <w:szCs w:val="24"/>
          <w:lang w:eastAsia="en-GB"/>
        </w:rPr>
        <w:t xml:space="preserve"> and </w:t>
      </w:r>
      <w:r w:rsidR="00567F0F" w:rsidRPr="001D2178">
        <w:rPr>
          <w:rFonts w:asciiTheme="minorHAnsi" w:eastAsia="Times New Roman" w:hAnsiTheme="minorHAnsi" w:cstheme="minorHAnsi"/>
          <w:sz w:val="24"/>
          <w:szCs w:val="24"/>
          <w:lang w:eastAsia="en-GB"/>
        </w:rPr>
        <w:t>a behaviour plan</w:t>
      </w:r>
      <w:r w:rsidR="00E57506" w:rsidRPr="001D2178">
        <w:rPr>
          <w:rFonts w:asciiTheme="minorHAnsi" w:eastAsia="Times New Roman" w:hAnsiTheme="minorHAnsi" w:cstheme="minorHAnsi"/>
          <w:sz w:val="24"/>
          <w:szCs w:val="24"/>
          <w:lang w:eastAsia="en-GB"/>
        </w:rPr>
        <w:t>, see appendix 6,</w:t>
      </w:r>
      <w:r w:rsidRPr="001D2178">
        <w:rPr>
          <w:rFonts w:asciiTheme="minorHAnsi" w:eastAsia="Times New Roman" w:hAnsiTheme="minorHAnsi" w:cstheme="minorHAnsi"/>
          <w:sz w:val="24"/>
          <w:szCs w:val="24"/>
          <w:lang w:eastAsia="en-GB"/>
        </w:rPr>
        <w:t xml:space="preserve"> to </w:t>
      </w:r>
      <w:r w:rsidR="00567F0F" w:rsidRPr="001D2178">
        <w:rPr>
          <w:rFonts w:asciiTheme="minorHAnsi" w:eastAsia="Times New Roman" w:hAnsiTheme="minorHAnsi" w:cstheme="minorHAnsi"/>
          <w:sz w:val="24"/>
          <w:szCs w:val="24"/>
          <w:lang w:eastAsia="en-GB"/>
        </w:rPr>
        <w:t xml:space="preserve">help </w:t>
      </w:r>
      <w:r w:rsidRPr="001D2178">
        <w:rPr>
          <w:rFonts w:asciiTheme="minorHAnsi" w:eastAsia="Times New Roman" w:hAnsiTheme="minorHAnsi" w:cstheme="minorHAnsi"/>
          <w:sz w:val="24"/>
          <w:szCs w:val="24"/>
          <w:lang w:eastAsia="en-GB"/>
        </w:rPr>
        <w:t>prevent these</w:t>
      </w:r>
      <w:r w:rsidR="00567F0F" w:rsidRPr="001D2178">
        <w:rPr>
          <w:rFonts w:asciiTheme="minorHAnsi" w:eastAsia="Times New Roman" w:hAnsiTheme="minorHAnsi" w:cstheme="minorHAnsi"/>
          <w:sz w:val="24"/>
          <w:szCs w:val="24"/>
          <w:lang w:eastAsia="en-GB"/>
        </w:rPr>
        <w:t xml:space="preserve"> incidents</w:t>
      </w:r>
      <w:r w:rsidRPr="001D2178">
        <w:rPr>
          <w:rFonts w:asciiTheme="minorHAnsi" w:eastAsia="Times New Roman" w:hAnsiTheme="minorHAnsi" w:cstheme="minorHAnsi"/>
          <w:sz w:val="24"/>
          <w:szCs w:val="24"/>
          <w:lang w:eastAsia="en-GB"/>
        </w:rPr>
        <w:t xml:space="preserve"> from occurring.</w:t>
      </w:r>
      <w:r w:rsidR="002A19FD" w:rsidRPr="001D2178">
        <w:rPr>
          <w:rFonts w:asciiTheme="minorHAnsi" w:eastAsia="Times New Roman" w:hAnsiTheme="minorHAnsi" w:cstheme="minorHAnsi"/>
          <w:sz w:val="24"/>
          <w:szCs w:val="24"/>
          <w:lang w:eastAsia="en-GB"/>
        </w:rPr>
        <w:t xml:space="preserve"> </w:t>
      </w:r>
      <w:r w:rsidRPr="001D2178">
        <w:rPr>
          <w:rFonts w:asciiTheme="minorHAnsi" w:eastAsia="Times New Roman" w:hAnsiTheme="minorHAnsi" w:cstheme="minorHAnsi"/>
          <w:sz w:val="24"/>
          <w:szCs w:val="24"/>
          <w:lang w:eastAsia="en-GB"/>
        </w:rPr>
        <w:t xml:space="preserve">Any preventative measures will </w:t>
      </w:r>
      <w:proofErr w:type="gramStart"/>
      <w:r w:rsidRPr="001D2178">
        <w:rPr>
          <w:rFonts w:asciiTheme="minorHAnsi" w:eastAsia="Times New Roman" w:hAnsiTheme="minorHAnsi" w:cstheme="minorHAnsi"/>
          <w:sz w:val="24"/>
          <w:szCs w:val="24"/>
          <w:lang w:eastAsia="en-GB"/>
        </w:rPr>
        <w:t>take into account</w:t>
      </w:r>
      <w:proofErr w:type="gramEnd"/>
      <w:r w:rsidRPr="001D2178">
        <w:rPr>
          <w:rFonts w:asciiTheme="minorHAnsi" w:eastAsia="Times New Roman" w:hAnsiTheme="minorHAnsi" w:cstheme="minorHAnsi"/>
          <w:sz w:val="24"/>
          <w:szCs w:val="24"/>
          <w:lang w:eastAsia="en-GB"/>
        </w:rPr>
        <w:t xml:space="preserve"> the specific circumstances and requirements of the </w:t>
      </w:r>
      <w:r w:rsidR="002A19FD"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concerned.</w:t>
      </w:r>
    </w:p>
    <w:p w14:paraId="09BB6C94" w14:textId="190E74E3" w:rsidR="001E073A" w:rsidRPr="001D2178" w:rsidRDefault="001E073A" w:rsidP="0008738B">
      <w:pPr>
        <w:spacing w:before="100" w:beforeAutospacing="1"/>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 xml:space="preserve">Adapting sanctions for </w:t>
      </w:r>
      <w:r w:rsidR="00943ED7" w:rsidRPr="001D2178">
        <w:rPr>
          <w:rFonts w:asciiTheme="minorHAnsi" w:eastAsia="Times New Roman" w:hAnsiTheme="minorHAnsi" w:cstheme="minorHAnsi"/>
          <w:b/>
          <w:bCs/>
          <w:sz w:val="24"/>
          <w:szCs w:val="24"/>
          <w:u w:val="single"/>
          <w:lang w:eastAsia="en-GB"/>
        </w:rPr>
        <w:t>children</w:t>
      </w:r>
      <w:r w:rsidRPr="001D2178">
        <w:rPr>
          <w:rFonts w:asciiTheme="minorHAnsi" w:eastAsia="Times New Roman" w:hAnsiTheme="minorHAnsi" w:cstheme="minorHAnsi"/>
          <w:b/>
          <w:bCs/>
          <w:sz w:val="24"/>
          <w:szCs w:val="24"/>
          <w:u w:val="single"/>
          <w:lang w:eastAsia="en-GB"/>
        </w:rPr>
        <w:t xml:space="preserve"> with SEND</w:t>
      </w:r>
    </w:p>
    <w:p w14:paraId="764115F6" w14:textId="5FADF40C" w:rsidR="001E073A" w:rsidRPr="001D2178" w:rsidRDefault="001E073A" w:rsidP="0008738B">
      <w:pPr>
        <w:spacing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When considering a behavioural sanction for a</w:t>
      </w:r>
      <w:r w:rsidR="00943ED7" w:rsidRPr="001D2178">
        <w:rPr>
          <w:rFonts w:asciiTheme="minorHAnsi" w:eastAsia="Times New Roman" w:hAnsiTheme="minorHAnsi" w:cstheme="minorHAnsi"/>
          <w:sz w:val="24"/>
          <w:szCs w:val="24"/>
          <w:lang w:eastAsia="en-GB"/>
        </w:rPr>
        <w:t xml:space="preserve"> child</w:t>
      </w:r>
      <w:r w:rsidRPr="001D2178">
        <w:rPr>
          <w:rFonts w:asciiTheme="minorHAnsi" w:eastAsia="Times New Roman" w:hAnsiTheme="minorHAnsi" w:cstheme="minorHAnsi"/>
          <w:sz w:val="24"/>
          <w:szCs w:val="24"/>
          <w:lang w:eastAsia="en-GB"/>
        </w:rPr>
        <w:t xml:space="preserve"> with SEND, the school will consider whether:</w:t>
      </w:r>
    </w:p>
    <w:p w14:paraId="39F475C2" w14:textId="27653D4B" w:rsidR="001E073A" w:rsidRPr="001D2178" w:rsidRDefault="001E073A" w:rsidP="001E073A">
      <w:pPr>
        <w:numPr>
          <w:ilvl w:val="0"/>
          <w:numId w:val="22"/>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943ED7" w:rsidRPr="001D2178">
        <w:rPr>
          <w:rFonts w:asciiTheme="minorHAnsi" w:eastAsia="Times New Roman" w:hAnsiTheme="minorHAnsi" w:cstheme="minorHAnsi"/>
          <w:sz w:val="24"/>
          <w:szCs w:val="24"/>
          <w:lang w:eastAsia="en-GB"/>
        </w:rPr>
        <w:t xml:space="preserve">child </w:t>
      </w:r>
      <w:r w:rsidRPr="001D2178">
        <w:rPr>
          <w:rFonts w:asciiTheme="minorHAnsi" w:eastAsia="Times New Roman" w:hAnsiTheme="minorHAnsi" w:cstheme="minorHAnsi"/>
          <w:sz w:val="24"/>
          <w:szCs w:val="24"/>
          <w:lang w:eastAsia="en-GB"/>
        </w:rPr>
        <w:t>was unable to understand the rule or instruction </w:t>
      </w:r>
    </w:p>
    <w:p w14:paraId="72565BEE" w14:textId="773D7738" w:rsidR="001E073A" w:rsidRPr="001D2178" w:rsidRDefault="001E073A" w:rsidP="001E073A">
      <w:pPr>
        <w:numPr>
          <w:ilvl w:val="0"/>
          <w:numId w:val="22"/>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943ED7"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was unable to act differently at the time as a result of their SEND </w:t>
      </w:r>
    </w:p>
    <w:p w14:paraId="7611AC19" w14:textId="7455EF5B" w:rsidR="001E073A" w:rsidRPr="001D2178" w:rsidRDefault="001E073A" w:rsidP="001E073A">
      <w:pPr>
        <w:numPr>
          <w:ilvl w:val="0"/>
          <w:numId w:val="22"/>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A2288E"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was likely to behave aggressively due to their particular SEND </w:t>
      </w:r>
    </w:p>
    <w:p w14:paraId="7FE4B6F4" w14:textId="621CA01C" w:rsidR="001E073A" w:rsidRPr="001D2178" w:rsidRDefault="001E073A" w:rsidP="001E073A">
      <w:p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If the answer to any of these is ‘yes’, </w:t>
      </w:r>
      <w:r w:rsidR="00C84527" w:rsidRPr="001D2178">
        <w:rPr>
          <w:rFonts w:asciiTheme="minorHAnsi" w:eastAsia="Times New Roman" w:hAnsiTheme="minorHAnsi" w:cstheme="minorHAnsi"/>
          <w:sz w:val="24"/>
          <w:szCs w:val="24"/>
          <w:lang w:eastAsia="en-GB"/>
        </w:rPr>
        <w:t>the</w:t>
      </w:r>
      <w:r w:rsidRPr="001D2178">
        <w:rPr>
          <w:rFonts w:asciiTheme="minorHAnsi" w:eastAsia="Times New Roman" w:hAnsiTheme="minorHAnsi" w:cstheme="minorHAnsi"/>
          <w:sz w:val="24"/>
          <w:szCs w:val="24"/>
          <w:lang w:eastAsia="en-GB"/>
        </w:rPr>
        <w:t xml:space="preserve"> school will then assess whether it is appropriate to use a sanction and if so, whether any reasonable adjustments need to be made to the sanction.</w:t>
      </w:r>
      <w:r w:rsidR="00BD7B93" w:rsidRPr="001D2178">
        <w:rPr>
          <w:rFonts w:asciiTheme="minorHAnsi" w:eastAsia="Times New Roman" w:hAnsiTheme="minorHAnsi" w:cstheme="minorHAnsi"/>
          <w:sz w:val="24"/>
          <w:szCs w:val="24"/>
          <w:lang w:eastAsia="en-GB"/>
        </w:rPr>
        <w:t xml:space="preserve"> </w:t>
      </w:r>
    </w:p>
    <w:p w14:paraId="646F7783" w14:textId="77777777" w:rsidR="0043107F" w:rsidRPr="001D2178" w:rsidRDefault="0043107F" w:rsidP="0008738B">
      <w:pPr>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Children with an education, health, and care (EHC) plan</w:t>
      </w:r>
    </w:p>
    <w:p w14:paraId="2348CB30" w14:textId="0266C35A" w:rsidR="0043107F" w:rsidRPr="001D2178" w:rsidRDefault="0043107F" w:rsidP="0008738B">
      <w:pPr>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provisions set out in the EHC plan will be put in place in partnership with the local authority, </w:t>
      </w:r>
      <w:r w:rsidRPr="001D2178">
        <w:rPr>
          <w:rFonts w:asciiTheme="minorHAnsi" w:eastAsia="Times New Roman" w:hAnsiTheme="minorHAnsi" w:cstheme="minorHAnsi"/>
          <w:sz w:val="24"/>
          <w:szCs w:val="24"/>
          <w:lang w:eastAsia="en-GB"/>
        </w:rPr>
        <w:lastRenderedPageBreak/>
        <w:t>external agencies and parents/carers. If</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as a school</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we have a concern about the behaviour of a child with an EHC plan, we will </w:t>
      </w:r>
      <w:proofErr w:type="gramStart"/>
      <w:r w:rsidRPr="001D2178">
        <w:rPr>
          <w:rFonts w:asciiTheme="minorHAnsi" w:eastAsia="Times New Roman" w:hAnsiTheme="minorHAnsi" w:cstheme="minorHAnsi"/>
          <w:sz w:val="24"/>
          <w:szCs w:val="24"/>
          <w:lang w:eastAsia="en-GB"/>
        </w:rPr>
        <w:t>make contact with</w:t>
      </w:r>
      <w:proofErr w:type="gramEnd"/>
      <w:r w:rsidRPr="001D2178">
        <w:rPr>
          <w:rFonts w:asciiTheme="minorHAnsi" w:eastAsia="Times New Roman" w:hAnsiTheme="minorHAnsi" w:cstheme="minorHAnsi"/>
          <w:sz w:val="24"/>
          <w:szCs w:val="24"/>
          <w:lang w:eastAsia="en-GB"/>
        </w:rPr>
        <w:t xml:space="preserve"> the local authority to discuss the matter and may request an emergency review of the EHC plan.</w:t>
      </w:r>
    </w:p>
    <w:p w14:paraId="21F1DEBC" w14:textId="56FA9AD4" w:rsidR="0008738B" w:rsidRPr="001D2178" w:rsidRDefault="0043107F" w:rsidP="001E073A">
      <w:p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For further information</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please refer to our SEND Policy.</w:t>
      </w:r>
    </w:p>
    <w:p w14:paraId="044BAAE0" w14:textId="3B7E5E2D" w:rsidR="001E073A" w:rsidRPr="001D2178" w:rsidRDefault="001E073A" w:rsidP="0008738B">
      <w:pPr>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 xml:space="preserve">Considering whether a </w:t>
      </w:r>
      <w:r w:rsidR="00356185" w:rsidRPr="001D2178">
        <w:rPr>
          <w:rFonts w:asciiTheme="minorHAnsi" w:eastAsia="Times New Roman" w:hAnsiTheme="minorHAnsi" w:cstheme="minorHAnsi"/>
          <w:b/>
          <w:bCs/>
          <w:sz w:val="24"/>
          <w:szCs w:val="24"/>
          <w:u w:val="single"/>
          <w:lang w:eastAsia="en-GB"/>
        </w:rPr>
        <w:t>child</w:t>
      </w:r>
      <w:r w:rsidRPr="001D2178">
        <w:rPr>
          <w:rFonts w:asciiTheme="minorHAnsi" w:eastAsia="Times New Roman" w:hAnsiTheme="minorHAnsi" w:cstheme="minorHAnsi"/>
          <w:b/>
          <w:bCs/>
          <w:sz w:val="24"/>
          <w:szCs w:val="24"/>
          <w:u w:val="single"/>
          <w:lang w:eastAsia="en-GB"/>
        </w:rPr>
        <w:t xml:space="preserve"> displaying challenging behaviour may have unidentified SEND</w:t>
      </w:r>
    </w:p>
    <w:p w14:paraId="60C8EAAB" w14:textId="4224F5EB" w:rsidR="0043107F" w:rsidRPr="001D2178" w:rsidRDefault="007462AE" w:rsidP="0008738B">
      <w:pPr>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At </w:t>
      </w:r>
      <w:r w:rsidR="00117E49" w:rsidRPr="001D2178">
        <w:rPr>
          <w:rFonts w:asciiTheme="minorHAnsi" w:hAnsiTheme="minorHAnsi" w:cstheme="minorHAnsi"/>
          <w:sz w:val="24"/>
          <w:szCs w:val="24"/>
        </w:rPr>
        <w:t>Glenfield Primary School</w:t>
      </w:r>
      <w:r w:rsidRPr="001D2178">
        <w:rPr>
          <w:rFonts w:asciiTheme="minorHAnsi" w:eastAsia="Times New Roman" w:hAnsiTheme="minorHAnsi" w:cstheme="minorHAnsi"/>
          <w:sz w:val="24"/>
          <w:szCs w:val="24"/>
          <w:lang w:eastAsia="en-GB"/>
        </w:rPr>
        <w:t>, t</w:t>
      </w:r>
      <w:r w:rsidR="001E073A" w:rsidRPr="001D2178">
        <w:rPr>
          <w:rFonts w:asciiTheme="minorHAnsi" w:eastAsia="Times New Roman" w:hAnsiTheme="minorHAnsi" w:cstheme="minorHAnsi"/>
          <w:sz w:val="24"/>
          <w:szCs w:val="24"/>
          <w:lang w:eastAsia="en-GB"/>
        </w:rPr>
        <w:t xml:space="preserve">he school’s special educational needs co-ordinator (SENCO) </w:t>
      </w:r>
      <w:r w:rsidRPr="001D2178">
        <w:rPr>
          <w:rFonts w:asciiTheme="minorHAnsi" w:eastAsia="Times New Roman" w:hAnsiTheme="minorHAnsi" w:cstheme="minorHAnsi"/>
          <w:sz w:val="24"/>
          <w:szCs w:val="24"/>
          <w:lang w:eastAsia="en-GB"/>
        </w:rPr>
        <w:t>will</w:t>
      </w:r>
      <w:r w:rsidR="001E073A" w:rsidRPr="001D2178">
        <w:rPr>
          <w:rFonts w:asciiTheme="minorHAnsi" w:eastAsia="Times New Roman" w:hAnsiTheme="minorHAnsi" w:cstheme="minorHAnsi"/>
          <w:sz w:val="24"/>
          <w:szCs w:val="24"/>
          <w:lang w:eastAsia="en-GB"/>
        </w:rPr>
        <w:t xml:space="preserve"> evaluate a </w:t>
      </w:r>
      <w:r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 who exhibits challenging behaviour to determine whether they have any underlying needs that are not currently being met.</w:t>
      </w:r>
      <w:r w:rsidR="00356185"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Where necessary, support and advice will also be sought from </w:t>
      </w:r>
      <w:r w:rsidRPr="001D2178">
        <w:rPr>
          <w:rFonts w:asciiTheme="minorHAnsi" w:eastAsia="Times New Roman" w:hAnsiTheme="minorHAnsi" w:cstheme="minorHAnsi"/>
          <w:sz w:val="24"/>
          <w:szCs w:val="24"/>
          <w:lang w:eastAsia="en-GB"/>
        </w:rPr>
        <w:t xml:space="preserve">external agencies </w:t>
      </w:r>
      <w:r w:rsidR="001E073A" w:rsidRPr="001D2178">
        <w:rPr>
          <w:rFonts w:asciiTheme="minorHAnsi" w:eastAsia="Times New Roman" w:hAnsiTheme="minorHAnsi" w:cstheme="minorHAnsi"/>
          <w:sz w:val="24"/>
          <w:szCs w:val="24"/>
          <w:lang w:eastAsia="en-GB"/>
        </w:rPr>
        <w:t>to identify or support specific needs.</w:t>
      </w:r>
      <w:r w:rsidR="00356185"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When needs are identified in a </w:t>
      </w:r>
      <w:r w:rsidR="00356185"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 </w:t>
      </w:r>
      <w:r w:rsidR="00284995" w:rsidRPr="001D2178">
        <w:rPr>
          <w:rFonts w:asciiTheme="minorHAnsi" w:eastAsia="Times New Roman" w:hAnsiTheme="minorHAnsi" w:cstheme="minorHAnsi"/>
          <w:sz w:val="24"/>
          <w:szCs w:val="24"/>
          <w:lang w:eastAsia="en-GB"/>
        </w:rPr>
        <w:t xml:space="preserve">school </w:t>
      </w:r>
      <w:r w:rsidR="001E073A" w:rsidRPr="001D2178">
        <w:rPr>
          <w:rFonts w:asciiTheme="minorHAnsi" w:eastAsia="Times New Roman" w:hAnsiTheme="minorHAnsi" w:cstheme="minorHAnsi"/>
          <w:sz w:val="24"/>
          <w:szCs w:val="24"/>
          <w:lang w:eastAsia="en-GB"/>
        </w:rPr>
        <w:t xml:space="preserve">will liaise with external agencies and </w:t>
      </w:r>
      <w:r w:rsidR="00284995" w:rsidRPr="001D2178">
        <w:rPr>
          <w:rFonts w:asciiTheme="minorHAnsi" w:eastAsia="Times New Roman" w:hAnsiTheme="minorHAnsi" w:cstheme="minorHAnsi"/>
          <w:sz w:val="24"/>
          <w:szCs w:val="24"/>
          <w:lang w:eastAsia="en-GB"/>
        </w:rPr>
        <w:t>a SEND Support Plan</w:t>
      </w:r>
      <w:r w:rsidR="0080200B" w:rsidRPr="001D2178">
        <w:rPr>
          <w:rFonts w:asciiTheme="minorHAnsi" w:eastAsia="Times New Roman" w:hAnsiTheme="minorHAnsi" w:cstheme="minorHAnsi"/>
          <w:sz w:val="24"/>
          <w:szCs w:val="24"/>
          <w:lang w:eastAsia="en-GB"/>
        </w:rPr>
        <w:t xml:space="preserve"> and Behaviour Plan</w:t>
      </w:r>
      <w:r w:rsidR="00284995" w:rsidRPr="001D2178">
        <w:rPr>
          <w:rFonts w:asciiTheme="minorHAnsi" w:eastAsia="Times New Roman" w:hAnsiTheme="minorHAnsi" w:cstheme="minorHAnsi"/>
          <w:sz w:val="24"/>
          <w:szCs w:val="24"/>
          <w:lang w:eastAsia="en-GB"/>
        </w:rPr>
        <w:t xml:space="preserve"> will be put in place in partnership with parents and carers</w:t>
      </w:r>
      <w:r w:rsidR="001E073A" w:rsidRPr="001D2178">
        <w:rPr>
          <w:rFonts w:asciiTheme="minorHAnsi" w:eastAsia="Times New Roman" w:hAnsiTheme="minorHAnsi" w:cstheme="minorHAnsi"/>
          <w:sz w:val="24"/>
          <w:szCs w:val="24"/>
          <w:lang w:eastAsia="en-GB"/>
        </w:rPr>
        <w:t>.</w:t>
      </w:r>
      <w:r w:rsidR="00CC00D3" w:rsidRPr="001D2178">
        <w:rPr>
          <w:rFonts w:asciiTheme="minorHAnsi" w:eastAsia="Times New Roman" w:hAnsiTheme="minorHAnsi" w:cstheme="minorHAnsi"/>
          <w:sz w:val="24"/>
          <w:szCs w:val="24"/>
          <w:lang w:eastAsia="en-GB"/>
        </w:rPr>
        <w:t xml:space="preserve"> T</w:t>
      </w:r>
      <w:r w:rsidR="0080200B" w:rsidRPr="001D2178">
        <w:rPr>
          <w:rFonts w:asciiTheme="minorHAnsi" w:eastAsia="Times New Roman" w:hAnsiTheme="minorHAnsi" w:cstheme="minorHAnsi"/>
          <w:sz w:val="24"/>
          <w:szCs w:val="24"/>
          <w:lang w:eastAsia="en-GB"/>
        </w:rPr>
        <w:t>hese</w:t>
      </w:r>
      <w:r w:rsidR="00CC00D3" w:rsidRPr="001D2178">
        <w:rPr>
          <w:rFonts w:asciiTheme="minorHAnsi" w:eastAsia="Times New Roman" w:hAnsiTheme="minorHAnsi" w:cstheme="minorHAnsi"/>
          <w:sz w:val="24"/>
          <w:szCs w:val="24"/>
          <w:lang w:eastAsia="en-GB"/>
        </w:rPr>
        <w:t xml:space="preserve"> plan</w:t>
      </w:r>
      <w:r w:rsidR="0080200B" w:rsidRPr="001D2178">
        <w:rPr>
          <w:rFonts w:asciiTheme="minorHAnsi" w:eastAsia="Times New Roman" w:hAnsiTheme="minorHAnsi" w:cstheme="minorHAnsi"/>
          <w:sz w:val="24"/>
          <w:szCs w:val="24"/>
          <w:lang w:eastAsia="en-GB"/>
        </w:rPr>
        <w:t>s</w:t>
      </w:r>
      <w:r w:rsidR="00CC00D3" w:rsidRPr="001D2178">
        <w:rPr>
          <w:rFonts w:asciiTheme="minorHAnsi" w:eastAsia="Times New Roman" w:hAnsiTheme="minorHAnsi" w:cstheme="minorHAnsi"/>
          <w:sz w:val="24"/>
          <w:szCs w:val="24"/>
          <w:lang w:eastAsia="en-GB"/>
        </w:rPr>
        <w:t xml:space="preserve"> will be reviewed termly.</w:t>
      </w:r>
      <w:r w:rsidR="000C51B8" w:rsidRPr="001D2178">
        <w:rPr>
          <w:rFonts w:asciiTheme="minorHAnsi" w:eastAsia="Times New Roman" w:hAnsiTheme="minorHAnsi" w:cstheme="minorHAnsi"/>
          <w:sz w:val="24"/>
          <w:szCs w:val="24"/>
          <w:lang w:eastAsia="en-GB"/>
        </w:rPr>
        <w:t xml:space="preserve"> </w:t>
      </w:r>
    </w:p>
    <w:p w14:paraId="1D21E9F8" w14:textId="77777777" w:rsidR="00733776" w:rsidRPr="001D2178" w:rsidRDefault="00733776" w:rsidP="00535381">
      <w:pPr>
        <w:widowControl/>
        <w:autoSpaceDE/>
        <w:autoSpaceDN/>
        <w:spacing w:after="160" w:line="259" w:lineRule="auto"/>
        <w:rPr>
          <w:b/>
          <w:bCs/>
          <w:sz w:val="24"/>
          <w:szCs w:val="24"/>
          <w:u w:val="single"/>
        </w:rPr>
      </w:pPr>
    </w:p>
    <w:p w14:paraId="2BD1966F" w14:textId="72540A74" w:rsidR="00535381" w:rsidRPr="001D2178" w:rsidRDefault="00535381" w:rsidP="0008738B">
      <w:pPr>
        <w:widowControl/>
        <w:autoSpaceDE/>
        <w:autoSpaceDN/>
        <w:spacing w:line="259" w:lineRule="auto"/>
        <w:rPr>
          <w:b/>
          <w:bCs/>
          <w:sz w:val="24"/>
          <w:szCs w:val="24"/>
          <w:u w:val="single"/>
        </w:rPr>
      </w:pPr>
      <w:r w:rsidRPr="001D2178">
        <w:rPr>
          <w:b/>
          <w:bCs/>
          <w:sz w:val="24"/>
          <w:szCs w:val="24"/>
          <w:u w:val="single"/>
        </w:rPr>
        <w:t>Bullying and ‘relational conflict’</w:t>
      </w:r>
    </w:p>
    <w:p w14:paraId="06073BF6" w14:textId="77777777" w:rsidR="00A828E4" w:rsidRPr="001D2178" w:rsidRDefault="00A828E4" w:rsidP="0008738B">
      <w:pPr>
        <w:widowControl/>
        <w:autoSpaceDE/>
        <w:autoSpaceDN/>
        <w:spacing w:line="259" w:lineRule="auto"/>
        <w:rPr>
          <w:rFonts w:asciiTheme="minorHAnsi" w:hAnsiTheme="minorHAnsi" w:cstheme="minorHAnsi"/>
          <w:sz w:val="24"/>
          <w:szCs w:val="24"/>
        </w:rPr>
      </w:pPr>
      <w:r w:rsidRPr="001D2178">
        <w:rPr>
          <w:rFonts w:asciiTheme="minorHAnsi" w:hAnsiTheme="minorHAnsi" w:cstheme="minorHAnsi"/>
          <w:sz w:val="24"/>
          <w:szCs w:val="24"/>
        </w:rPr>
        <w:t>At Glenfield Primary School, we have adopted the definition of bullying provided by the Anti-Bullying Alliance:</w:t>
      </w:r>
    </w:p>
    <w:p w14:paraId="6E7D36A1" w14:textId="77F2BEEC" w:rsidR="00A828E4" w:rsidRPr="001D2178" w:rsidRDefault="00A828E4" w:rsidP="00A828E4">
      <w:pPr>
        <w:widowControl/>
        <w:autoSpaceDE/>
        <w:autoSpaceDN/>
        <w:spacing w:after="160" w:line="259" w:lineRule="auto"/>
        <w:rPr>
          <w:rFonts w:asciiTheme="minorHAnsi" w:hAnsiTheme="minorHAnsi" w:cstheme="minorHAnsi"/>
          <w:b/>
          <w:bCs/>
          <w:sz w:val="24"/>
          <w:szCs w:val="24"/>
        </w:rPr>
      </w:pPr>
      <w:r w:rsidRPr="001D2178">
        <w:rPr>
          <w:rFonts w:asciiTheme="minorHAnsi" w:hAnsiTheme="minorHAnsi" w:cstheme="minorHAnsi"/>
          <w:b/>
          <w:bCs/>
          <w:sz w:val="24"/>
          <w:szCs w:val="24"/>
        </w:rPr>
        <w:t xml:space="preserve">“Bullying is the repetitive, intentional hurting of one person or group by another person or group, where the relationship involves an imbalance of power. Bullying can be physical, verbal, or psychological. It can happen face to face or online.” </w:t>
      </w:r>
    </w:p>
    <w:p w14:paraId="74ED857E" w14:textId="36934E0F"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We recognise that bullying can take many forms and can affect any child. It is often motivated by prejudice against particular groups (for example on grounds of race &amp; ethnicity, religion &amp; belief, gender identity, sex, sexual orientation, special educational needs, or disabilities, or because a child is adopted, in care or has caring responsibilities). Bullying can be motivated by actual differences between children, or perceived differences. </w:t>
      </w:r>
    </w:p>
    <w:p w14:paraId="57271ED2" w14:textId="77777777"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We also recognise that incidents may occur between pupils which may not be deemed as ‘bullying’ but still require support or intervention from trusted adults. These incidents may be referred to as ‘relational conflicts’ 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 </w:t>
      </w:r>
    </w:p>
    <w:p w14:paraId="3ECCA051" w14:textId="4C2665B2"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Not all relational conflict or falling out leads to bullying, but our school is aware that occasionally some can, and we are mindful that unresolved bad feelings or relationship problems left unaddressed can be the start of a pattern of behaviour in which the intention becomes to cause harm or distress. </w:t>
      </w:r>
    </w:p>
    <w:p w14:paraId="68ADD4F1" w14:textId="78184C1B"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Although bullying and relational conflicts can take place between individuals, we recognise that they more often take place in front of others (either physically or virtually). Pupils who witness these incidents/behaviours are often referred to as ‘</w:t>
      </w:r>
      <w:proofErr w:type="gramStart"/>
      <w:r w:rsidRPr="001D2178">
        <w:rPr>
          <w:rFonts w:asciiTheme="minorHAnsi" w:hAnsiTheme="minorHAnsi" w:cstheme="minorHAnsi"/>
          <w:sz w:val="24"/>
          <w:szCs w:val="24"/>
        </w:rPr>
        <w:t>bystanders’</w:t>
      </w:r>
      <w:proofErr w:type="gramEnd"/>
      <w:r w:rsidRPr="001D2178">
        <w:rPr>
          <w:rFonts w:asciiTheme="minorHAnsi" w:hAnsiTheme="minorHAnsi" w:cstheme="minorHAnsi"/>
          <w:sz w:val="24"/>
          <w:szCs w:val="24"/>
        </w:rPr>
        <w:t xml:space="preserve">. </w:t>
      </w:r>
    </w:p>
    <w:p w14:paraId="65B51E2A" w14:textId="77777777"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Regardless of whether an incident or situation is deemed as ‘relational conflict’ or ‘bullying’, our school will address the situation and support the pupils to resolve any negative feelings. Our school will monitor children following an episode of relational conflict to ensure that the situation has been resolved and does not escalate to bullying. Our school will challenge, address, and monitor any incidents of bullying, to ensure that it does not continue and that all pupils feel </w:t>
      </w:r>
      <w:r w:rsidRPr="001D2178">
        <w:rPr>
          <w:rFonts w:asciiTheme="minorHAnsi" w:hAnsiTheme="minorHAnsi" w:cstheme="minorHAnsi"/>
          <w:sz w:val="24"/>
          <w:szCs w:val="24"/>
        </w:rPr>
        <w:lastRenderedPageBreak/>
        <w:t xml:space="preserve">supported (this will include the target, the alleged perpetrator, any bystanders, and the wider school community). </w:t>
      </w:r>
    </w:p>
    <w:p w14:paraId="60DE8103" w14:textId="152BEB5A" w:rsidR="00114F5C" w:rsidRPr="001D2178" w:rsidRDefault="00535381" w:rsidP="00A828E4">
      <w:pPr>
        <w:widowControl/>
        <w:autoSpaceDE/>
        <w:autoSpaceDN/>
        <w:spacing w:after="160" w:line="259" w:lineRule="auto"/>
        <w:rPr>
          <w:sz w:val="24"/>
          <w:szCs w:val="24"/>
        </w:rPr>
      </w:pPr>
      <w:r w:rsidRPr="001D2178">
        <w:rPr>
          <w:sz w:val="24"/>
          <w:szCs w:val="24"/>
        </w:rPr>
        <w:t>For further information</w:t>
      </w:r>
      <w:r w:rsidR="00C84527" w:rsidRPr="001D2178">
        <w:rPr>
          <w:sz w:val="24"/>
          <w:szCs w:val="24"/>
        </w:rPr>
        <w:t>,</w:t>
      </w:r>
      <w:r w:rsidRPr="001D2178">
        <w:rPr>
          <w:sz w:val="24"/>
          <w:szCs w:val="24"/>
        </w:rPr>
        <w:t xml:space="preserve"> please refer to our Anti Bullying Policy.</w:t>
      </w:r>
    </w:p>
    <w:p w14:paraId="6E300B06" w14:textId="0A3FADFB" w:rsidR="005D4682" w:rsidRPr="001D2178" w:rsidRDefault="002122CA" w:rsidP="002122CA">
      <w:pPr>
        <w:pStyle w:val="Heading1"/>
        <w:spacing w:before="44" w:line="341" w:lineRule="exact"/>
        <w:ind w:left="0"/>
        <w:jc w:val="both"/>
        <w:rPr>
          <w:rFonts w:asciiTheme="minorHAnsi" w:hAnsiTheme="minorHAnsi" w:cstheme="minorHAnsi"/>
          <w:sz w:val="24"/>
          <w:szCs w:val="24"/>
        </w:rPr>
      </w:pPr>
      <w:r w:rsidRPr="001D2178">
        <w:rPr>
          <w:rFonts w:asciiTheme="minorHAnsi" w:hAnsiTheme="minorHAnsi" w:cstheme="minorHAnsi"/>
          <w:sz w:val="24"/>
          <w:szCs w:val="24"/>
        </w:rPr>
        <w:t>Beyond</w:t>
      </w:r>
      <w:r w:rsidRPr="001D2178">
        <w:rPr>
          <w:rFonts w:asciiTheme="minorHAnsi" w:hAnsiTheme="minorHAnsi" w:cstheme="minorHAnsi"/>
          <w:spacing w:val="-5"/>
          <w:sz w:val="24"/>
          <w:szCs w:val="24"/>
        </w:rPr>
        <w:t xml:space="preserve"> </w:t>
      </w:r>
      <w:r w:rsidRPr="001D2178">
        <w:rPr>
          <w:rFonts w:asciiTheme="minorHAnsi" w:hAnsiTheme="minorHAnsi" w:cstheme="minorHAnsi"/>
          <w:sz w:val="24"/>
          <w:szCs w:val="24"/>
        </w:rPr>
        <w:t>challenging</w:t>
      </w:r>
    </w:p>
    <w:p w14:paraId="411AA219" w14:textId="36D9C65B" w:rsidR="002122CA" w:rsidRPr="001D2178" w:rsidRDefault="002122CA" w:rsidP="002122CA">
      <w:pPr>
        <w:pStyle w:val="BodyText"/>
        <w:ind w:right="778"/>
        <w:jc w:val="both"/>
        <w:rPr>
          <w:rFonts w:asciiTheme="minorHAnsi" w:hAnsiTheme="minorHAnsi" w:cstheme="minorHAnsi"/>
        </w:rPr>
      </w:pPr>
      <w:r w:rsidRPr="001D2178">
        <w:rPr>
          <w:rFonts w:asciiTheme="minorHAnsi" w:hAnsiTheme="minorHAnsi" w:cstheme="minorHAnsi"/>
        </w:rPr>
        <w:t>At</w:t>
      </w:r>
      <w:r w:rsidRPr="001D2178">
        <w:rPr>
          <w:rFonts w:asciiTheme="minorHAnsi" w:hAnsiTheme="minorHAnsi" w:cstheme="minorHAnsi"/>
          <w:spacing w:val="-8"/>
        </w:rPr>
        <w:t xml:space="preserve"> </w:t>
      </w:r>
      <w:r w:rsidRPr="001D2178">
        <w:rPr>
          <w:rFonts w:asciiTheme="minorHAnsi" w:hAnsiTheme="minorHAnsi" w:cstheme="minorHAnsi"/>
        </w:rPr>
        <w:t>times</w:t>
      </w:r>
      <w:r w:rsidR="00C84527" w:rsidRPr="001D2178">
        <w:rPr>
          <w:rFonts w:asciiTheme="minorHAnsi" w:hAnsiTheme="minorHAnsi" w:cstheme="minorHAnsi"/>
        </w:rPr>
        <w:t>,</w:t>
      </w:r>
      <w:r w:rsidRPr="001D2178">
        <w:rPr>
          <w:rFonts w:asciiTheme="minorHAnsi" w:hAnsiTheme="minorHAnsi" w:cstheme="minorHAnsi"/>
          <w:spacing w:val="-6"/>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child’s</w:t>
      </w:r>
      <w:r w:rsidRPr="001D2178">
        <w:rPr>
          <w:rFonts w:asciiTheme="minorHAnsi" w:hAnsiTheme="minorHAnsi" w:cstheme="minorHAnsi"/>
          <w:spacing w:val="-6"/>
        </w:rPr>
        <w:t xml:space="preserve"> </w:t>
      </w:r>
      <w:r w:rsidRPr="001D2178">
        <w:rPr>
          <w:rFonts w:asciiTheme="minorHAnsi" w:hAnsiTheme="minorHAnsi" w:cstheme="minorHAnsi"/>
        </w:rPr>
        <w:t>behaviour</w:t>
      </w:r>
      <w:r w:rsidRPr="001D2178">
        <w:rPr>
          <w:rFonts w:asciiTheme="minorHAnsi" w:hAnsiTheme="minorHAnsi" w:cstheme="minorHAnsi"/>
          <w:spacing w:val="-6"/>
        </w:rPr>
        <w:t xml:space="preserve"> </w:t>
      </w:r>
      <w:r w:rsidRPr="001D2178">
        <w:rPr>
          <w:rFonts w:asciiTheme="minorHAnsi" w:hAnsiTheme="minorHAnsi" w:cstheme="minorHAnsi"/>
        </w:rPr>
        <w:t>may</w:t>
      </w:r>
      <w:r w:rsidRPr="001D2178">
        <w:rPr>
          <w:rFonts w:asciiTheme="minorHAnsi" w:hAnsiTheme="minorHAnsi" w:cstheme="minorHAnsi"/>
          <w:spacing w:val="-7"/>
        </w:rPr>
        <w:t xml:space="preserve"> </w:t>
      </w:r>
      <w:r w:rsidRPr="001D2178">
        <w:rPr>
          <w:rFonts w:asciiTheme="minorHAnsi" w:hAnsiTheme="minorHAnsi" w:cstheme="minorHAnsi"/>
        </w:rPr>
        <w:t>escalate</w:t>
      </w:r>
      <w:r w:rsidRPr="001D2178">
        <w:rPr>
          <w:rFonts w:asciiTheme="minorHAnsi" w:hAnsiTheme="minorHAnsi" w:cstheme="minorHAnsi"/>
          <w:spacing w:val="-7"/>
        </w:rPr>
        <w:t xml:space="preserve"> </w:t>
      </w:r>
      <w:r w:rsidRPr="001D2178">
        <w:rPr>
          <w:rFonts w:asciiTheme="minorHAnsi" w:hAnsiTheme="minorHAnsi" w:cstheme="minorHAnsi"/>
        </w:rPr>
        <w:t>to</w:t>
      </w:r>
      <w:r w:rsidRPr="001D2178">
        <w:rPr>
          <w:rFonts w:asciiTheme="minorHAnsi" w:hAnsiTheme="minorHAnsi" w:cstheme="minorHAnsi"/>
          <w:spacing w:val="-6"/>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point</w:t>
      </w:r>
      <w:r w:rsidRPr="001D2178">
        <w:rPr>
          <w:rFonts w:asciiTheme="minorHAnsi" w:hAnsiTheme="minorHAnsi" w:cstheme="minorHAnsi"/>
          <w:spacing w:val="-8"/>
        </w:rPr>
        <w:t xml:space="preserve"> </w:t>
      </w:r>
      <w:r w:rsidRPr="001D2178">
        <w:rPr>
          <w:rFonts w:asciiTheme="minorHAnsi" w:hAnsiTheme="minorHAnsi" w:cstheme="minorHAnsi"/>
        </w:rPr>
        <w:t>where</w:t>
      </w:r>
      <w:r w:rsidRPr="001D2178">
        <w:rPr>
          <w:rFonts w:asciiTheme="minorHAnsi" w:hAnsiTheme="minorHAnsi" w:cstheme="minorHAnsi"/>
          <w:spacing w:val="-8"/>
        </w:rPr>
        <w:t xml:space="preserve"> </w:t>
      </w:r>
      <w:r w:rsidRPr="001D2178">
        <w:rPr>
          <w:rFonts w:asciiTheme="minorHAnsi" w:hAnsiTheme="minorHAnsi" w:cstheme="minorHAnsi"/>
        </w:rPr>
        <w:t>immediate</w:t>
      </w:r>
      <w:r w:rsidRPr="001D2178">
        <w:rPr>
          <w:rFonts w:asciiTheme="minorHAnsi" w:hAnsiTheme="minorHAnsi" w:cstheme="minorHAnsi"/>
          <w:spacing w:val="-8"/>
        </w:rPr>
        <w:t xml:space="preserve"> </w:t>
      </w:r>
      <w:r w:rsidRPr="001D2178">
        <w:rPr>
          <w:rFonts w:asciiTheme="minorHAnsi" w:hAnsiTheme="minorHAnsi" w:cstheme="minorHAnsi"/>
        </w:rPr>
        <w:t>action</w:t>
      </w:r>
      <w:r w:rsidRPr="001D2178">
        <w:rPr>
          <w:rFonts w:asciiTheme="minorHAnsi" w:hAnsiTheme="minorHAnsi" w:cstheme="minorHAnsi"/>
          <w:spacing w:val="-5"/>
        </w:rPr>
        <w:t xml:space="preserve"> </w:t>
      </w:r>
      <w:r w:rsidRPr="001D2178">
        <w:rPr>
          <w:rFonts w:asciiTheme="minorHAnsi" w:hAnsiTheme="minorHAnsi" w:cstheme="minorHAnsi"/>
        </w:rPr>
        <w:t>is</w:t>
      </w:r>
      <w:r w:rsidRPr="001D2178">
        <w:rPr>
          <w:rFonts w:asciiTheme="minorHAnsi" w:hAnsiTheme="minorHAnsi" w:cstheme="minorHAnsi"/>
          <w:spacing w:val="-9"/>
        </w:rPr>
        <w:t xml:space="preserve"> </w:t>
      </w:r>
      <w:r w:rsidRPr="001D2178">
        <w:rPr>
          <w:rFonts w:asciiTheme="minorHAnsi" w:hAnsiTheme="minorHAnsi" w:cstheme="minorHAnsi"/>
        </w:rPr>
        <w:t>needed</w:t>
      </w:r>
      <w:r w:rsidRPr="001D2178">
        <w:rPr>
          <w:rFonts w:asciiTheme="minorHAnsi" w:hAnsiTheme="minorHAnsi" w:cstheme="minorHAnsi"/>
          <w:spacing w:val="-6"/>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spacing w:val="-1"/>
        </w:rPr>
        <w:t>keep</w:t>
      </w:r>
      <w:r w:rsidRPr="001D2178">
        <w:rPr>
          <w:rFonts w:asciiTheme="minorHAnsi" w:hAnsiTheme="minorHAnsi" w:cstheme="minorHAnsi"/>
          <w:spacing w:val="-10"/>
        </w:rPr>
        <w:t xml:space="preserve"> </w:t>
      </w:r>
      <w:r w:rsidRPr="001D2178">
        <w:rPr>
          <w:rFonts w:asciiTheme="minorHAnsi" w:hAnsiTheme="minorHAnsi" w:cstheme="minorHAnsi"/>
        </w:rPr>
        <w:t>the</w:t>
      </w:r>
      <w:r w:rsidRPr="001D2178">
        <w:rPr>
          <w:rFonts w:asciiTheme="minorHAnsi" w:hAnsiTheme="minorHAnsi" w:cstheme="minorHAnsi"/>
          <w:spacing w:val="-8"/>
        </w:rPr>
        <w:t xml:space="preserve"> </w:t>
      </w:r>
      <w:r w:rsidRPr="001D2178">
        <w:rPr>
          <w:rFonts w:asciiTheme="minorHAnsi" w:hAnsiTheme="minorHAnsi" w:cstheme="minorHAnsi"/>
        </w:rPr>
        <w:t>child</w:t>
      </w:r>
      <w:r w:rsidRPr="001D2178">
        <w:rPr>
          <w:rFonts w:asciiTheme="minorHAnsi" w:hAnsiTheme="minorHAnsi" w:cstheme="minorHAnsi"/>
          <w:spacing w:val="-7"/>
        </w:rPr>
        <w:t xml:space="preserve"> </w:t>
      </w:r>
      <w:r w:rsidRPr="001D2178">
        <w:rPr>
          <w:rFonts w:asciiTheme="minorHAnsi" w:hAnsiTheme="minorHAnsi" w:cstheme="minorHAnsi"/>
        </w:rPr>
        <w:t>or</w:t>
      </w:r>
      <w:r w:rsidRPr="001D2178">
        <w:rPr>
          <w:rFonts w:asciiTheme="minorHAnsi" w:hAnsiTheme="minorHAnsi" w:cstheme="minorHAnsi"/>
          <w:spacing w:val="-8"/>
        </w:rPr>
        <w:t xml:space="preserve"> </w:t>
      </w:r>
      <w:r w:rsidRPr="001D2178">
        <w:rPr>
          <w:rFonts w:asciiTheme="minorHAnsi" w:hAnsiTheme="minorHAnsi" w:cstheme="minorHAnsi"/>
        </w:rPr>
        <w:t>others</w:t>
      </w:r>
      <w:r w:rsidRPr="001D2178">
        <w:rPr>
          <w:rFonts w:asciiTheme="minorHAnsi" w:hAnsiTheme="minorHAnsi" w:cstheme="minorHAnsi"/>
          <w:spacing w:val="-9"/>
        </w:rPr>
        <w:t xml:space="preserve"> </w:t>
      </w:r>
      <w:r w:rsidRPr="001D2178">
        <w:rPr>
          <w:rFonts w:asciiTheme="minorHAnsi" w:hAnsiTheme="minorHAnsi" w:cstheme="minorHAnsi"/>
        </w:rPr>
        <w:t>safe</w:t>
      </w:r>
      <w:r w:rsidR="00C84527" w:rsidRPr="001D2178">
        <w:rPr>
          <w:rFonts w:asciiTheme="minorHAnsi" w:hAnsiTheme="minorHAnsi" w:cstheme="minorHAnsi"/>
        </w:rPr>
        <w:t>,</w:t>
      </w:r>
      <w:r w:rsidRPr="001D2178">
        <w:rPr>
          <w:rFonts w:asciiTheme="minorHAnsi" w:hAnsiTheme="minorHAnsi" w:cstheme="minorHAnsi"/>
          <w:spacing w:val="-6"/>
        </w:rPr>
        <w:t xml:space="preserve"> </w:t>
      </w:r>
      <w:r w:rsidRPr="001D2178">
        <w:rPr>
          <w:rFonts w:asciiTheme="minorHAnsi" w:hAnsiTheme="minorHAnsi" w:cstheme="minorHAnsi"/>
        </w:rPr>
        <w:t>or</w:t>
      </w:r>
      <w:r w:rsidRPr="001D2178">
        <w:rPr>
          <w:rFonts w:asciiTheme="minorHAnsi" w:hAnsiTheme="minorHAnsi" w:cstheme="minorHAnsi"/>
          <w:spacing w:val="-9"/>
        </w:rPr>
        <w:t xml:space="preserve"> </w:t>
      </w:r>
      <w:r w:rsidRPr="001D2178">
        <w:rPr>
          <w:rFonts w:asciiTheme="minorHAnsi" w:hAnsiTheme="minorHAnsi" w:cstheme="minorHAnsi"/>
        </w:rPr>
        <w:t>the</w:t>
      </w:r>
      <w:r w:rsidRPr="001D2178">
        <w:rPr>
          <w:rFonts w:asciiTheme="minorHAnsi" w:hAnsiTheme="minorHAnsi" w:cstheme="minorHAnsi"/>
          <w:spacing w:val="-10"/>
        </w:rPr>
        <w:t xml:space="preserve"> </w:t>
      </w:r>
      <w:r w:rsidRPr="001D2178">
        <w:rPr>
          <w:rFonts w:asciiTheme="minorHAnsi" w:hAnsiTheme="minorHAnsi" w:cstheme="minorHAnsi"/>
        </w:rPr>
        <w:t>behaviour</w:t>
      </w:r>
      <w:r w:rsidRPr="001D2178">
        <w:rPr>
          <w:rFonts w:asciiTheme="minorHAnsi" w:hAnsiTheme="minorHAnsi" w:cstheme="minorHAnsi"/>
          <w:spacing w:val="-8"/>
        </w:rPr>
        <w:t xml:space="preserve"> </w:t>
      </w:r>
      <w:r w:rsidRPr="001D2178">
        <w:rPr>
          <w:rFonts w:asciiTheme="minorHAnsi" w:hAnsiTheme="minorHAnsi" w:cstheme="minorHAnsi"/>
        </w:rPr>
        <w:t>is</w:t>
      </w:r>
      <w:r w:rsidRPr="001D2178">
        <w:rPr>
          <w:rFonts w:asciiTheme="minorHAnsi" w:hAnsiTheme="minorHAnsi" w:cstheme="minorHAnsi"/>
          <w:spacing w:val="-13"/>
        </w:rPr>
        <w:t xml:space="preserve"> </w:t>
      </w:r>
      <w:r w:rsidRPr="001D2178">
        <w:rPr>
          <w:rFonts w:asciiTheme="minorHAnsi" w:hAnsiTheme="minorHAnsi" w:cstheme="minorHAnsi"/>
        </w:rPr>
        <w:t>deemed</w:t>
      </w:r>
      <w:r w:rsidRPr="001D2178">
        <w:rPr>
          <w:rFonts w:asciiTheme="minorHAnsi" w:hAnsiTheme="minorHAnsi" w:cstheme="minorHAnsi"/>
          <w:spacing w:val="-10"/>
        </w:rPr>
        <w:t xml:space="preserve"> </w:t>
      </w:r>
      <w:r w:rsidRPr="001D2178">
        <w:rPr>
          <w:rFonts w:asciiTheme="minorHAnsi" w:hAnsiTheme="minorHAnsi" w:cstheme="minorHAnsi"/>
        </w:rPr>
        <w:t>too</w:t>
      </w:r>
      <w:r w:rsidRPr="001D2178">
        <w:rPr>
          <w:rFonts w:asciiTheme="minorHAnsi" w:hAnsiTheme="minorHAnsi" w:cstheme="minorHAnsi"/>
          <w:spacing w:val="-7"/>
        </w:rPr>
        <w:t xml:space="preserve"> </w:t>
      </w:r>
      <w:r w:rsidRPr="001D2178">
        <w:rPr>
          <w:rFonts w:asciiTheme="minorHAnsi" w:hAnsiTheme="minorHAnsi" w:cstheme="minorHAnsi"/>
        </w:rPr>
        <w:t>serious</w:t>
      </w:r>
      <w:r w:rsidRPr="001D2178">
        <w:rPr>
          <w:rFonts w:asciiTheme="minorHAnsi" w:hAnsiTheme="minorHAnsi" w:cstheme="minorHAnsi"/>
          <w:spacing w:val="-11"/>
        </w:rPr>
        <w:t xml:space="preserve"> </w:t>
      </w:r>
      <w:r w:rsidRPr="001D2178">
        <w:rPr>
          <w:rFonts w:asciiTheme="minorHAnsi" w:hAnsiTheme="minorHAnsi" w:cstheme="minorHAnsi"/>
        </w:rPr>
        <w:t>for</w:t>
      </w:r>
      <w:r w:rsidRPr="001D2178">
        <w:rPr>
          <w:rFonts w:asciiTheme="minorHAnsi" w:hAnsiTheme="minorHAnsi" w:cstheme="minorHAnsi"/>
          <w:spacing w:val="-10"/>
        </w:rPr>
        <w:t xml:space="preserve"> </w:t>
      </w:r>
      <w:r w:rsidRPr="001D2178">
        <w:rPr>
          <w:rFonts w:asciiTheme="minorHAnsi" w:hAnsiTheme="minorHAnsi" w:cstheme="minorHAnsi"/>
        </w:rPr>
        <w:t>the</w:t>
      </w:r>
      <w:r w:rsidRPr="001D2178">
        <w:rPr>
          <w:rFonts w:asciiTheme="minorHAnsi" w:hAnsiTheme="minorHAnsi" w:cstheme="minorHAnsi"/>
          <w:spacing w:val="-7"/>
        </w:rPr>
        <w:t xml:space="preserve"> </w:t>
      </w:r>
      <w:r w:rsidRPr="001D2178">
        <w:rPr>
          <w:rFonts w:asciiTheme="minorHAnsi" w:hAnsiTheme="minorHAnsi" w:cstheme="minorHAnsi"/>
        </w:rPr>
        <w:t>steps</w:t>
      </w:r>
      <w:r w:rsidRPr="001D2178">
        <w:rPr>
          <w:rFonts w:asciiTheme="minorHAnsi" w:hAnsiTheme="minorHAnsi" w:cstheme="minorHAnsi"/>
          <w:spacing w:val="-9"/>
        </w:rPr>
        <w:t xml:space="preserve"> </w:t>
      </w:r>
      <w:r w:rsidRPr="001D2178">
        <w:rPr>
          <w:rFonts w:asciiTheme="minorHAnsi" w:hAnsiTheme="minorHAnsi" w:cstheme="minorHAnsi"/>
        </w:rPr>
        <w:t>above</w:t>
      </w:r>
      <w:r w:rsidRPr="001D2178">
        <w:rPr>
          <w:rFonts w:asciiTheme="minorHAnsi" w:hAnsiTheme="minorHAnsi" w:cstheme="minorHAnsi"/>
          <w:spacing w:val="-6"/>
        </w:rPr>
        <w:t xml:space="preserve"> </w:t>
      </w:r>
      <w:r w:rsidRPr="001D2178">
        <w:rPr>
          <w:rFonts w:asciiTheme="minorHAnsi" w:hAnsiTheme="minorHAnsi" w:cstheme="minorHAnsi"/>
        </w:rPr>
        <w:t>e.g.,</w:t>
      </w:r>
      <w:r w:rsidRPr="001D2178">
        <w:rPr>
          <w:rFonts w:asciiTheme="minorHAnsi" w:hAnsiTheme="minorHAnsi" w:cstheme="minorHAnsi"/>
          <w:spacing w:val="-52"/>
        </w:rPr>
        <w:t xml:space="preserve"> </w:t>
      </w:r>
      <w:r w:rsidRPr="001D2178">
        <w:rPr>
          <w:rFonts w:asciiTheme="minorHAnsi" w:hAnsiTheme="minorHAnsi" w:cstheme="minorHAnsi"/>
        </w:rPr>
        <w:t>verbal/physical abuse, racism, bullying. In this case, the teacher or TA will request the support</w:t>
      </w:r>
      <w:r w:rsidRPr="001D2178">
        <w:rPr>
          <w:rFonts w:asciiTheme="minorHAnsi" w:hAnsiTheme="minorHAnsi" w:cstheme="minorHAnsi"/>
          <w:spacing w:val="1"/>
        </w:rPr>
        <w:t xml:space="preserve"> </w:t>
      </w:r>
      <w:r w:rsidRPr="001D2178">
        <w:rPr>
          <w:rFonts w:asciiTheme="minorHAnsi" w:hAnsiTheme="minorHAnsi" w:cstheme="minorHAnsi"/>
        </w:rPr>
        <w:t>of the Head Teacher straight away. The Head Teacher will decide what action is needed</w:t>
      </w:r>
      <w:r w:rsidRPr="001D2178">
        <w:rPr>
          <w:rFonts w:asciiTheme="minorHAnsi" w:hAnsiTheme="minorHAnsi" w:cstheme="minorHAnsi"/>
          <w:spacing w:val="1"/>
        </w:rPr>
        <w:t xml:space="preserve"> </w:t>
      </w:r>
      <w:r w:rsidRPr="001D2178">
        <w:rPr>
          <w:rFonts w:asciiTheme="minorHAnsi" w:hAnsiTheme="minorHAnsi" w:cstheme="minorHAnsi"/>
          <w:spacing w:val="-1"/>
        </w:rPr>
        <w:t>depending</w:t>
      </w:r>
      <w:r w:rsidRPr="001D2178">
        <w:rPr>
          <w:rFonts w:asciiTheme="minorHAnsi" w:hAnsiTheme="minorHAnsi" w:cstheme="minorHAnsi"/>
          <w:spacing w:val="-13"/>
        </w:rPr>
        <w:t xml:space="preserve"> </w:t>
      </w:r>
      <w:r w:rsidRPr="001D2178">
        <w:rPr>
          <w:rFonts w:asciiTheme="minorHAnsi" w:hAnsiTheme="minorHAnsi" w:cstheme="minorHAnsi"/>
          <w:spacing w:val="-1"/>
        </w:rPr>
        <w:t>on</w:t>
      </w:r>
      <w:r w:rsidRPr="001D2178">
        <w:rPr>
          <w:rFonts w:asciiTheme="minorHAnsi" w:hAnsiTheme="minorHAnsi" w:cstheme="minorHAnsi"/>
          <w:spacing w:val="-12"/>
        </w:rPr>
        <w:t xml:space="preserve"> </w:t>
      </w:r>
      <w:r w:rsidRPr="001D2178">
        <w:rPr>
          <w:rFonts w:asciiTheme="minorHAnsi" w:hAnsiTheme="minorHAnsi" w:cstheme="minorHAnsi"/>
          <w:spacing w:val="-1"/>
        </w:rPr>
        <w:t>the</w:t>
      </w:r>
      <w:r w:rsidRPr="001D2178">
        <w:rPr>
          <w:rFonts w:asciiTheme="minorHAnsi" w:hAnsiTheme="minorHAnsi" w:cstheme="minorHAnsi"/>
          <w:spacing w:val="-11"/>
        </w:rPr>
        <w:t xml:space="preserve"> </w:t>
      </w:r>
      <w:r w:rsidRPr="001D2178">
        <w:rPr>
          <w:rFonts w:asciiTheme="minorHAnsi" w:hAnsiTheme="minorHAnsi" w:cstheme="minorHAnsi"/>
          <w:spacing w:val="-1"/>
        </w:rPr>
        <w:t>circumstances.</w:t>
      </w:r>
      <w:r w:rsidRPr="001D2178">
        <w:rPr>
          <w:rFonts w:asciiTheme="minorHAnsi" w:hAnsiTheme="minorHAnsi" w:cstheme="minorHAnsi"/>
          <w:spacing w:val="-12"/>
        </w:rPr>
        <w:t xml:space="preserve"> </w:t>
      </w:r>
    </w:p>
    <w:p w14:paraId="5E26BC2E" w14:textId="3FE45C5C" w:rsidR="00AD6154" w:rsidRPr="001D2178" w:rsidRDefault="002122CA" w:rsidP="002122CA">
      <w:pPr>
        <w:ind w:right="-46"/>
        <w:rPr>
          <w:rFonts w:cstheme="minorHAnsi"/>
          <w:sz w:val="24"/>
          <w:szCs w:val="24"/>
        </w:rPr>
      </w:pPr>
      <w:r w:rsidRPr="001D2178">
        <w:rPr>
          <w:rFonts w:cstheme="minorHAnsi"/>
          <w:sz w:val="24"/>
          <w:szCs w:val="24"/>
        </w:rPr>
        <w:t>Beyond</w:t>
      </w:r>
      <w:r w:rsidRPr="001D2178">
        <w:rPr>
          <w:rFonts w:cstheme="minorHAnsi"/>
          <w:spacing w:val="-2"/>
          <w:sz w:val="24"/>
          <w:szCs w:val="24"/>
        </w:rPr>
        <w:t xml:space="preserve"> </w:t>
      </w:r>
      <w:r w:rsidRPr="001D2178">
        <w:rPr>
          <w:rFonts w:cstheme="minorHAnsi"/>
          <w:sz w:val="24"/>
          <w:szCs w:val="24"/>
        </w:rPr>
        <w:t>challenging</w:t>
      </w:r>
      <w:r w:rsidRPr="001D2178">
        <w:rPr>
          <w:rFonts w:cstheme="minorHAnsi"/>
          <w:spacing w:val="-2"/>
          <w:sz w:val="24"/>
          <w:szCs w:val="24"/>
        </w:rPr>
        <w:t xml:space="preserve"> </w:t>
      </w:r>
      <w:r w:rsidRPr="001D2178">
        <w:rPr>
          <w:rFonts w:cstheme="minorHAnsi"/>
          <w:sz w:val="24"/>
          <w:szCs w:val="24"/>
        </w:rPr>
        <w:t>behaviour</w:t>
      </w:r>
      <w:r w:rsidRPr="001D2178">
        <w:rPr>
          <w:rFonts w:cstheme="minorHAnsi"/>
          <w:spacing w:val="-1"/>
          <w:sz w:val="24"/>
          <w:szCs w:val="24"/>
        </w:rPr>
        <w:t xml:space="preserve"> </w:t>
      </w:r>
      <w:r w:rsidRPr="001D2178">
        <w:rPr>
          <w:rFonts w:cstheme="minorHAnsi"/>
          <w:sz w:val="24"/>
          <w:szCs w:val="24"/>
        </w:rPr>
        <w:t>will</w:t>
      </w:r>
      <w:r w:rsidRPr="001D2178">
        <w:rPr>
          <w:rFonts w:cstheme="minorHAnsi"/>
          <w:spacing w:val="-4"/>
          <w:sz w:val="24"/>
          <w:szCs w:val="24"/>
        </w:rPr>
        <w:t xml:space="preserve"> </w:t>
      </w:r>
      <w:r w:rsidRPr="001D2178">
        <w:rPr>
          <w:rFonts w:cstheme="minorHAnsi"/>
          <w:sz w:val="24"/>
          <w:szCs w:val="24"/>
        </w:rPr>
        <w:t>be</w:t>
      </w:r>
      <w:r w:rsidRPr="001D2178">
        <w:rPr>
          <w:rFonts w:cstheme="minorHAnsi"/>
          <w:spacing w:val="-4"/>
          <w:sz w:val="24"/>
          <w:szCs w:val="24"/>
        </w:rPr>
        <w:t xml:space="preserve"> </w:t>
      </w:r>
      <w:r w:rsidRPr="001D2178">
        <w:rPr>
          <w:rFonts w:cstheme="minorHAnsi"/>
          <w:sz w:val="24"/>
          <w:szCs w:val="24"/>
        </w:rPr>
        <w:t>logged</w:t>
      </w:r>
      <w:r w:rsidRPr="001D2178">
        <w:rPr>
          <w:rFonts w:cstheme="minorHAnsi"/>
          <w:spacing w:val="-3"/>
          <w:sz w:val="24"/>
          <w:szCs w:val="24"/>
        </w:rPr>
        <w:t xml:space="preserve"> </w:t>
      </w:r>
      <w:r w:rsidRPr="001D2178">
        <w:rPr>
          <w:rFonts w:cstheme="minorHAnsi"/>
          <w:sz w:val="24"/>
          <w:szCs w:val="24"/>
        </w:rPr>
        <w:t>on</w:t>
      </w:r>
      <w:r w:rsidRPr="001D2178">
        <w:rPr>
          <w:rFonts w:cstheme="minorHAnsi"/>
          <w:spacing w:val="-4"/>
          <w:sz w:val="24"/>
          <w:szCs w:val="24"/>
        </w:rPr>
        <w:t xml:space="preserve"> </w:t>
      </w:r>
      <w:r w:rsidRPr="001D2178">
        <w:rPr>
          <w:rFonts w:cstheme="minorHAnsi"/>
          <w:sz w:val="24"/>
          <w:szCs w:val="24"/>
        </w:rPr>
        <w:t>CPOM</w:t>
      </w:r>
      <w:r w:rsidR="00F87315" w:rsidRPr="001D2178">
        <w:rPr>
          <w:rFonts w:cstheme="minorHAnsi"/>
          <w:sz w:val="24"/>
          <w:szCs w:val="24"/>
        </w:rPr>
        <w:t xml:space="preserve">s. </w:t>
      </w:r>
    </w:p>
    <w:p w14:paraId="36B7F9C2" w14:textId="77777777" w:rsidR="0008738B" w:rsidRPr="001D2178" w:rsidRDefault="0008738B" w:rsidP="002122CA">
      <w:pPr>
        <w:ind w:right="-46"/>
        <w:rPr>
          <w:rFonts w:cstheme="minorHAnsi"/>
          <w:sz w:val="24"/>
          <w:szCs w:val="24"/>
        </w:rPr>
      </w:pPr>
    </w:p>
    <w:p w14:paraId="513B7FD7" w14:textId="24390F6D" w:rsidR="00E126AD" w:rsidRPr="001D2178" w:rsidRDefault="00E126AD" w:rsidP="0008738B">
      <w:pPr>
        <w:rPr>
          <w:rFonts w:eastAsia="Times New Roman" w:cstheme="minorHAnsi"/>
          <w:sz w:val="24"/>
          <w:szCs w:val="24"/>
          <w:lang w:eastAsia="en-GB"/>
        </w:rPr>
      </w:pPr>
      <w:r w:rsidRPr="001D2178">
        <w:rPr>
          <w:rFonts w:asciiTheme="minorHAnsi" w:eastAsia="Times New Roman" w:hAnsiTheme="minorHAnsi" w:cstheme="minorHAnsi"/>
          <w:b/>
          <w:bCs/>
          <w:sz w:val="24"/>
          <w:szCs w:val="24"/>
          <w:u w:val="single"/>
          <w:lang w:eastAsia="en-GB"/>
        </w:rPr>
        <w:t>Restrictive Intervention, including the use of Reasonable Force</w:t>
      </w:r>
    </w:p>
    <w:p w14:paraId="1CA658D5" w14:textId="77777777" w:rsidR="00E126AD" w:rsidRPr="001D2178" w:rsidRDefault="00E126AD" w:rsidP="0008738B">
      <w:pPr>
        <w:widowControl/>
        <w:autoSpaceDE/>
        <w:autoSpaceDN/>
        <w:spacing w:line="259" w:lineRule="auto"/>
        <w:rPr>
          <w:rFonts w:asciiTheme="minorHAnsi" w:hAnsiTheme="minorHAnsi" w:cstheme="minorHAnsi"/>
          <w:sz w:val="24"/>
          <w:szCs w:val="24"/>
        </w:rPr>
      </w:pPr>
      <w:r w:rsidRPr="001D2178">
        <w:rPr>
          <w:rFonts w:eastAsia="Times New Roman" w:cstheme="minorHAnsi"/>
          <w:sz w:val="24"/>
          <w:szCs w:val="24"/>
          <w:lang w:eastAsia="en-GB"/>
        </w:rPr>
        <w:t xml:space="preserve">Glenfield Primary School </w:t>
      </w:r>
      <w:r w:rsidRPr="001D2178">
        <w:rPr>
          <w:rFonts w:asciiTheme="minorHAnsi" w:hAnsiTheme="minorHAnsi" w:cstheme="minorHAnsi"/>
          <w:sz w:val="24"/>
          <w:szCs w:val="24"/>
        </w:rPr>
        <w:t>is committed to creating a safe, supportive and nurturing environment where restrictive interventions are used only as a last resort, never as a disciplinary measure, and always in accordance with the law. Restrictive interventions include any physical or non-physical action that restricts a child’s movement, liberty, or freedom of action.</w:t>
      </w:r>
    </w:p>
    <w:p w14:paraId="5C5B93A9" w14:textId="77BBC3A6" w:rsidR="00B104D9" w:rsidRPr="001D2178" w:rsidRDefault="00E126AD" w:rsidP="00E126AD">
      <w:pPr>
        <w:spacing w:line="300" w:lineRule="atLeast"/>
        <w:rPr>
          <w:rFonts w:asciiTheme="minorHAnsi" w:hAnsiTheme="minorHAnsi" w:cstheme="minorHAnsi"/>
          <w:sz w:val="24"/>
          <w:szCs w:val="24"/>
        </w:rPr>
      </w:pPr>
      <w:r w:rsidRPr="001D2178">
        <w:rPr>
          <w:rFonts w:asciiTheme="minorHAnsi" w:hAnsiTheme="minorHAnsi" w:cstheme="minorHAnsi"/>
          <w:sz w:val="24"/>
          <w:szCs w:val="24"/>
        </w:rPr>
        <w:t>All interventions must be necessary, reasonable, proportionate, and the least restrictive option available. Staff will always prioritise de</w:t>
      </w:r>
      <w:r w:rsidRPr="001D2178">
        <w:rPr>
          <w:rFonts w:asciiTheme="minorHAnsi" w:hAnsiTheme="minorHAnsi" w:cstheme="minorHAnsi"/>
          <w:sz w:val="24"/>
          <w:szCs w:val="24"/>
        </w:rPr>
        <w:noBreakHyphen/>
        <w:t>escalation, prevention and positive behaviour support to minimise the use of restrictive practices.</w:t>
      </w:r>
    </w:p>
    <w:p w14:paraId="794DA7B2" w14:textId="77777777" w:rsidR="00B104D9" w:rsidRPr="001D2178" w:rsidRDefault="00B104D9" w:rsidP="00E126AD">
      <w:pPr>
        <w:spacing w:line="300" w:lineRule="atLeast"/>
        <w:rPr>
          <w:rFonts w:asciiTheme="minorHAnsi" w:hAnsiTheme="minorHAnsi" w:cstheme="minorHAnsi"/>
          <w:sz w:val="24"/>
          <w:szCs w:val="24"/>
        </w:rPr>
      </w:pPr>
    </w:p>
    <w:p w14:paraId="403C9D73"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Restrictive interventions may be used only when necessary to:</w:t>
      </w:r>
    </w:p>
    <w:p w14:paraId="7071238F"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injury to the child or others.</w:t>
      </w:r>
    </w:p>
    <w:p w14:paraId="3F6E1C89"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a criminal offence.</w:t>
      </w:r>
    </w:p>
    <w:p w14:paraId="7E4989B5"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serious damage to property.</w:t>
      </w:r>
    </w:p>
    <w:p w14:paraId="6634F211"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significant disruption.</w:t>
      </w:r>
    </w:p>
    <w:p w14:paraId="18376632" w14:textId="77777777" w:rsidR="00B104D9" w:rsidRPr="001D2178" w:rsidRDefault="00B104D9" w:rsidP="00B104D9">
      <w:pPr>
        <w:rPr>
          <w:rFonts w:asciiTheme="minorHAnsi" w:hAnsiTheme="minorHAnsi" w:cstheme="minorHAnsi"/>
          <w:sz w:val="24"/>
          <w:szCs w:val="24"/>
        </w:rPr>
      </w:pPr>
    </w:p>
    <w:p w14:paraId="205854D9"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Interventions must be proportionate, time</w:t>
      </w:r>
      <w:r w:rsidRPr="001D2178">
        <w:rPr>
          <w:rFonts w:ascii="Cambria Math" w:hAnsi="Cambria Math" w:cs="Cambria Math"/>
          <w:sz w:val="24"/>
          <w:szCs w:val="24"/>
        </w:rPr>
        <w:t>‑</w:t>
      </w:r>
      <w:r w:rsidRPr="001D2178">
        <w:rPr>
          <w:rFonts w:asciiTheme="minorHAnsi" w:hAnsiTheme="minorHAnsi" w:cstheme="minorHAnsi"/>
          <w:sz w:val="24"/>
          <w:szCs w:val="24"/>
        </w:rPr>
        <w:t>limited, and never used as punishment.</w:t>
      </w:r>
    </w:p>
    <w:p w14:paraId="34AA980E" w14:textId="4AF55421" w:rsidR="00E126AD" w:rsidRPr="001D2178" w:rsidRDefault="00E126AD" w:rsidP="00E126AD">
      <w:pPr>
        <w:spacing w:line="300" w:lineRule="atLeast"/>
        <w:rPr>
          <w:rFonts w:asciiTheme="minorHAnsi" w:eastAsia="Times New Roman" w:hAnsiTheme="minorHAnsi" w:cstheme="minorHAnsi"/>
          <w:sz w:val="24"/>
          <w:szCs w:val="24"/>
          <w:lang w:eastAsia="en-GB"/>
        </w:rPr>
      </w:pPr>
      <w:r w:rsidRPr="001D2178">
        <w:rPr>
          <w:rFonts w:asciiTheme="minorHAnsi" w:hAnsiTheme="minorHAnsi" w:cstheme="minorHAnsi"/>
          <w:sz w:val="24"/>
          <w:szCs w:val="24"/>
        </w:rPr>
        <w:br/>
      </w:r>
      <w:r w:rsidRPr="001D2178">
        <w:rPr>
          <w:rFonts w:asciiTheme="minorHAnsi" w:hAnsiTheme="minorHAnsi" w:cstheme="minorHAnsi"/>
          <w:b/>
          <w:bCs/>
          <w:sz w:val="24"/>
          <w:szCs w:val="24"/>
        </w:rPr>
        <w:t>Definitions (Aligned with DfE Statutory Guidance, April 2026)</w:t>
      </w:r>
      <w:r w:rsidRPr="001D2178">
        <w:rPr>
          <w:rFonts w:asciiTheme="minorHAnsi" w:hAnsiTheme="minorHAnsi" w:cstheme="minorHAnsi"/>
          <w:sz w:val="24"/>
          <w:szCs w:val="24"/>
        </w:rPr>
        <w:br/>
      </w:r>
      <w:r w:rsidRPr="001D2178">
        <w:rPr>
          <w:rFonts w:asciiTheme="minorHAnsi" w:hAnsiTheme="minorHAnsi" w:cstheme="minorHAnsi"/>
          <w:b/>
          <w:sz w:val="24"/>
          <w:szCs w:val="24"/>
        </w:rPr>
        <w:t>Restrictive Interventions</w:t>
      </w:r>
      <w:r w:rsidRPr="001D2178">
        <w:rPr>
          <w:rFonts w:asciiTheme="minorHAnsi" w:hAnsiTheme="minorHAnsi" w:cstheme="minorHAnsi"/>
          <w:sz w:val="24"/>
          <w:szCs w:val="24"/>
        </w:rPr>
        <w:t>: Any physical or non</w:t>
      </w:r>
      <w:r w:rsidRPr="001D2178">
        <w:rPr>
          <w:rFonts w:asciiTheme="minorHAnsi" w:hAnsiTheme="minorHAnsi" w:cstheme="minorHAnsi"/>
          <w:sz w:val="24"/>
          <w:szCs w:val="24"/>
        </w:rPr>
        <w:noBreakHyphen/>
        <w:t>physical action that prevents, restricts, or subdues the movement of a pupil (whole body or part of the body).</w:t>
      </w:r>
      <w:r w:rsidRPr="001D2178">
        <w:rPr>
          <w:rFonts w:asciiTheme="minorHAnsi" w:hAnsiTheme="minorHAnsi" w:cstheme="minorHAnsi"/>
          <w:sz w:val="24"/>
          <w:szCs w:val="24"/>
        </w:rPr>
        <w:br/>
      </w:r>
      <w:r w:rsidRPr="001D2178">
        <w:rPr>
          <w:rFonts w:asciiTheme="minorHAnsi" w:hAnsiTheme="minorHAnsi" w:cstheme="minorHAnsi"/>
          <w:sz w:val="24"/>
          <w:szCs w:val="24"/>
        </w:rPr>
        <w:br/>
        <w:t>This includes:</w:t>
      </w:r>
      <w:r w:rsidRPr="001D2178">
        <w:rPr>
          <w:rFonts w:asciiTheme="minorHAnsi" w:hAnsiTheme="minorHAnsi" w:cstheme="minorHAnsi"/>
          <w:sz w:val="24"/>
          <w:szCs w:val="24"/>
        </w:rPr>
        <w:br/>
      </w:r>
      <w:r w:rsidRPr="001D2178">
        <w:rPr>
          <w:rFonts w:asciiTheme="minorHAnsi" w:hAnsiTheme="minorHAnsi" w:cstheme="minorHAnsi"/>
          <w:b/>
          <w:bCs/>
          <w:sz w:val="24"/>
          <w:szCs w:val="24"/>
        </w:rPr>
        <w:t>Reasonable Force</w:t>
      </w:r>
      <w:r w:rsidRPr="001D2178">
        <w:rPr>
          <w:rFonts w:asciiTheme="minorHAnsi" w:hAnsiTheme="minorHAnsi" w:cstheme="minorHAnsi"/>
          <w:sz w:val="24"/>
          <w:szCs w:val="24"/>
        </w:rPr>
        <w:t xml:space="preserve"> – Using no more force than is necessary to prevent harm, damage, or disorder. It is used only when essential to maintain safety.</w:t>
      </w:r>
      <w:r w:rsidRPr="001D2178">
        <w:rPr>
          <w:rFonts w:asciiTheme="minorHAnsi" w:hAnsiTheme="minorHAnsi" w:cstheme="minorHAnsi"/>
          <w:sz w:val="24"/>
          <w:szCs w:val="24"/>
        </w:rPr>
        <w:br/>
      </w:r>
      <w:r w:rsidRPr="001D2178">
        <w:rPr>
          <w:rFonts w:asciiTheme="minorHAnsi" w:hAnsiTheme="minorHAnsi" w:cstheme="minorHAnsi"/>
          <w:b/>
          <w:bCs/>
          <w:sz w:val="24"/>
          <w:szCs w:val="24"/>
        </w:rPr>
        <w:t>Physical Restraint</w:t>
      </w:r>
      <w:r w:rsidRPr="001D2178">
        <w:rPr>
          <w:rFonts w:asciiTheme="minorHAnsi" w:hAnsiTheme="minorHAnsi" w:cstheme="minorHAnsi"/>
          <w:sz w:val="24"/>
          <w:szCs w:val="24"/>
        </w:rPr>
        <w:t xml:space="preserve"> – Holding or restricting a pupil’s movement, such as holding arms, guiding firmly, or stopping unsafe actions.</w:t>
      </w:r>
      <w:r w:rsidRPr="001D2178">
        <w:rPr>
          <w:rFonts w:asciiTheme="minorHAnsi" w:hAnsiTheme="minorHAnsi" w:cstheme="minorHAnsi"/>
          <w:sz w:val="24"/>
          <w:szCs w:val="24"/>
        </w:rPr>
        <w:br/>
      </w:r>
      <w:r w:rsidRPr="001D2178">
        <w:rPr>
          <w:rFonts w:asciiTheme="minorHAnsi" w:hAnsiTheme="minorHAnsi" w:cstheme="minorHAnsi"/>
          <w:b/>
          <w:bCs/>
          <w:sz w:val="24"/>
          <w:szCs w:val="24"/>
        </w:rPr>
        <w:t>Non</w:t>
      </w:r>
      <w:r w:rsidRPr="001D2178">
        <w:rPr>
          <w:rFonts w:asciiTheme="minorHAnsi" w:hAnsiTheme="minorHAnsi" w:cstheme="minorHAnsi"/>
          <w:b/>
          <w:bCs/>
          <w:sz w:val="24"/>
          <w:szCs w:val="24"/>
        </w:rPr>
        <w:noBreakHyphen/>
        <w:t>Force Restrictive Intervention</w:t>
      </w:r>
      <w:r w:rsidRPr="001D2178">
        <w:rPr>
          <w:rFonts w:asciiTheme="minorHAnsi" w:hAnsiTheme="minorHAnsi" w:cstheme="minorHAnsi"/>
          <w:sz w:val="24"/>
          <w:szCs w:val="24"/>
        </w:rPr>
        <w:t xml:space="preserve"> – Actions that restrict freedom of movement without physical force, including blocking movement, directing movement, preventing exit, or removing mobility aids (e.g., crutches).</w:t>
      </w:r>
      <w:r w:rsidRPr="001D2178">
        <w:rPr>
          <w:rFonts w:asciiTheme="minorHAnsi" w:hAnsiTheme="minorHAnsi" w:cstheme="minorHAnsi"/>
          <w:sz w:val="24"/>
          <w:szCs w:val="24"/>
        </w:rPr>
        <w:br/>
      </w:r>
      <w:r w:rsidRPr="001D2178">
        <w:rPr>
          <w:rFonts w:asciiTheme="minorHAnsi" w:hAnsiTheme="minorHAnsi" w:cstheme="minorHAnsi"/>
          <w:b/>
          <w:bCs/>
          <w:sz w:val="24"/>
          <w:szCs w:val="24"/>
        </w:rPr>
        <w:t>Guided Physical Intervention</w:t>
      </w:r>
      <w:r w:rsidRPr="001D2178">
        <w:rPr>
          <w:rFonts w:asciiTheme="minorHAnsi" w:hAnsiTheme="minorHAnsi" w:cstheme="minorHAnsi"/>
          <w:sz w:val="24"/>
          <w:szCs w:val="24"/>
        </w:rPr>
        <w:t xml:space="preserve"> – Low</w:t>
      </w:r>
      <w:r w:rsidRPr="001D2178">
        <w:rPr>
          <w:rFonts w:asciiTheme="minorHAnsi" w:hAnsiTheme="minorHAnsi" w:cstheme="minorHAnsi"/>
          <w:sz w:val="24"/>
          <w:szCs w:val="24"/>
        </w:rPr>
        <w:noBreakHyphen/>
        <w:t>level, non</w:t>
      </w:r>
      <w:r w:rsidRPr="001D2178">
        <w:rPr>
          <w:rFonts w:asciiTheme="minorHAnsi" w:hAnsiTheme="minorHAnsi" w:cstheme="minorHAnsi"/>
          <w:sz w:val="24"/>
          <w:szCs w:val="24"/>
        </w:rPr>
        <w:noBreakHyphen/>
        <w:t>forceful contact to guide a pupil to safety.</w:t>
      </w:r>
      <w:r w:rsidRPr="001D2178">
        <w:rPr>
          <w:rFonts w:asciiTheme="minorHAnsi" w:hAnsiTheme="minorHAnsi" w:cstheme="minorHAnsi"/>
          <w:sz w:val="24"/>
          <w:szCs w:val="24"/>
        </w:rPr>
        <w:br/>
      </w:r>
      <w:r w:rsidRPr="001D2178">
        <w:rPr>
          <w:rFonts w:asciiTheme="minorHAnsi" w:hAnsiTheme="minorHAnsi" w:cstheme="minorHAnsi"/>
          <w:b/>
          <w:bCs/>
          <w:sz w:val="24"/>
          <w:szCs w:val="24"/>
        </w:rPr>
        <w:t>Seclusion</w:t>
      </w:r>
      <w:r w:rsidRPr="001D2178">
        <w:rPr>
          <w:rFonts w:asciiTheme="minorHAnsi" w:hAnsiTheme="minorHAnsi" w:cstheme="minorHAnsi"/>
          <w:sz w:val="24"/>
          <w:szCs w:val="24"/>
        </w:rPr>
        <w:t xml:space="preserve"> – Confining a pupil alone in a room or space and preventing them from leaving. Seclusion is a restrictive intervention and must never be used as punishment; it may only be used in emergency situations to maintain immediate safety.</w:t>
      </w:r>
      <w:r w:rsidRPr="001D2178">
        <w:rPr>
          <w:rFonts w:asciiTheme="minorHAnsi" w:eastAsia="Times New Roman" w:hAnsiTheme="minorHAnsi" w:cstheme="minorHAnsi"/>
          <w:sz w:val="24"/>
          <w:szCs w:val="24"/>
          <w:lang w:eastAsia="en-GB"/>
        </w:rPr>
        <w:t xml:space="preserve"> Any seclusion must be time</w:t>
      </w:r>
      <w:r w:rsidRPr="001D2178">
        <w:rPr>
          <w:rFonts w:asciiTheme="minorHAnsi" w:eastAsia="Times New Roman" w:hAnsiTheme="minorHAnsi" w:cstheme="minorHAnsi"/>
          <w:sz w:val="24"/>
          <w:szCs w:val="24"/>
          <w:lang w:eastAsia="en-GB"/>
        </w:rPr>
        <w:noBreakHyphen/>
        <w:t>limited, continuously supervised, and used only to manage an immediate safety risk; it must be recorded and reported.</w:t>
      </w:r>
    </w:p>
    <w:p w14:paraId="05B58F43" w14:textId="77777777" w:rsidR="00B104D9" w:rsidRPr="001D2178" w:rsidRDefault="00B104D9" w:rsidP="00E126AD">
      <w:pPr>
        <w:spacing w:line="300" w:lineRule="atLeast"/>
        <w:rPr>
          <w:rFonts w:asciiTheme="minorHAnsi" w:eastAsia="Times New Roman" w:hAnsiTheme="minorHAnsi" w:cstheme="minorHAnsi"/>
          <w:sz w:val="24"/>
          <w:szCs w:val="24"/>
          <w:lang w:eastAsia="en-GB"/>
        </w:rPr>
      </w:pPr>
    </w:p>
    <w:p w14:paraId="3E0D9010" w14:textId="2145BBAF" w:rsidR="00B104D9" w:rsidRPr="001D2178" w:rsidRDefault="00D4621C" w:rsidP="00B104D9">
      <w:pPr>
        <w:rPr>
          <w:rFonts w:asciiTheme="minorHAnsi" w:hAnsiTheme="minorHAnsi" w:cstheme="minorHAnsi"/>
          <w:sz w:val="24"/>
          <w:szCs w:val="24"/>
        </w:rPr>
      </w:pPr>
      <w:r w:rsidRPr="001D2178">
        <w:rPr>
          <w:rFonts w:asciiTheme="minorHAnsi" w:hAnsiTheme="minorHAnsi" w:cstheme="minorHAnsi"/>
          <w:b/>
          <w:bCs/>
          <w:sz w:val="24"/>
          <w:szCs w:val="24"/>
          <w:u w:val="single"/>
        </w:rPr>
        <w:lastRenderedPageBreak/>
        <w:t>Minimising the Need for Restrictive Intervention</w:t>
      </w:r>
      <w:r w:rsidRPr="001D2178">
        <w:rPr>
          <w:rFonts w:asciiTheme="minorHAnsi" w:hAnsiTheme="minorHAnsi" w:cstheme="minorHAnsi"/>
          <w:sz w:val="24"/>
          <w:szCs w:val="24"/>
        </w:rPr>
        <w:br/>
      </w:r>
      <w:r w:rsidR="00B104D9" w:rsidRPr="001D2178">
        <w:rPr>
          <w:rFonts w:asciiTheme="minorHAnsi" w:hAnsiTheme="minorHAnsi" w:cstheme="minorHAnsi"/>
          <w:sz w:val="24"/>
          <w:szCs w:val="24"/>
        </w:rPr>
        <w:t xml:space="preserve">At </w:t>
      </w:r>
      <w:r w:rsidRPr="001D2178">
        <w:rPr>
          <w:rFonts w:asciiTheme="minorHAnsi" w:hAnsiTheme="minorHAnsi" w:cstheme="minorHAnsi"/>
          <w:sz w:val="24"/>
          <w:szCs w:val="24"/>
        </w:rPr>
        <w:t>Glenfield Primary School</w:t>
      </w:r>
      <w:r w:rsidR="00B104D9" w:rsidRPr="001D2178">
        <w:rPr>
          <w:rFonts w:asciiTheme="minorHAnsi" w:hAnsiTheme="minorHAnsi" w:cstheme="minorHAnsi"/>
          <w:sz w:val="24"/>
          <w:szCs w:val="24"/>
        </w:rPr>
        <w:t>,</w:t>
      </w:r>
      <w:r w:rsidRPr="001D2178">
        <w:rPr>
          <w:rFonts w:asciiTheme="minorHAnsi" w:hAnsiTheme="minorHAnsi" w:cstheme="minorHAnsi"/>
          <w:sz w:val="24"/>
          <w:szCs w:val="24"/>
        </w:rPr>
        <w:t xml:space="preserve"> </w:t>
      </w:r>
      <w:r w:rsidR="00B104D9" w:rsidRPr="001D2178">
        <w:rPr>
          <w:rFonts w:asciiTheme="minorHAnsi" w:hAnsiTheme="minorHAnsi" w:cstheme="minorHAnsi"/>
          <w:sz w:val="24"/>
          <w:szCs w:val="24"/>
        </w:rPr>
        <w:t xml:space="preserve">we follow the Department for Education’s Restrictive interventions, including the use of reasonable force, in </w:t>
      </w:r>
      <w:proofErr w:type="gramStart"/>
      <w:r w:rsidR="00B104D9" w:rsidRPr="001D2178">
        <w:rPr>
          <w:rFonts w:asciiTheme="minorHAnsi" w:hAnsiTheme="minorHAnsi" w:cstheme="minorHAnsi"/>
          <w:sz w:val="24"/>
          <w:szCs w:val="24"/>
        </w:rPr>
        <w:t>schools</w:t>
      </w:r>
      <w:proofErr w:type="gramEnd"/>
      <w:r w:rsidR="00B104D9" w:rsidRPr="001D2178">
        <w:rPr>
          <w:rFonts w:asciiTheme="minorHAnsi" w:hAnsiTheme="minorHAnsi" w:cstheme="minorHAnsi"/>
          <w:sz w:val="24"/>
          <w:szCs w:val="24"/>
        </w:rPr>
        <w:t xml:space="preserve"> guidance, effective 1 April 2026. This guidance strengthens expectations around prevention, proportionality, record</w:t>
      </w:r>
      <w:r w:rsidR="00B104D9" w:rsidRPr="001D2178">
        <w:rPr>
          <w:rFonts w:ascii="Cambria Math" w:hAnsi="Cambria Math" w:cs="Cambria Math"/>
          <w:sz w:val="24"/>
          <w:szCs w:val="24"/>
        </w:rPr>
        <w:t>‑</w:t>
      </w:r>
      <w:r w:rsidR="00B104D9" w:rsidRPr="001D2178">
        <w:rPr>
          <w:rFonts w:asciiTheme="minorHAnsi" w:hAnsiTheme="minorHAnsi" w:cstheme="minorHAnsi"/>
          <w:sz w:val="24"/>
          <w:szCs w:val="24"/>
        </w:rPr>
        <w:t>keeping and safeguarding.</w:t>
      </w:r>
    </w:p>
    <w:p w14:paraId="295C8EC1" w14:textId="77777777" w:rsidR="00B104D9" w:rsidRPr="001D2178" w:rsidRDefault="00B104D9" w:rsidP="00B104D9">
      <w:pPr>
        <w:rPr>
          <w:rFonts w:asciiTheme="minorHAnsi" w:hAnsiTheme="minorHAnsi" w:cstheme="minorHAnsi"/>
          <w:sz w:val="24"/>
          <w:szCs w:val="24"/>
        </w:rPr>
      </w:pPr>
    </w:p>
    <w:p w14:paraId="5EDD4CE4"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We emphasise:</w:t>
      </w:r>
    </w:p>
    <w:p w14:paraId="6ADBAB4E"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Early intervention, prevention and de</w:t>
      </w:r>
      <w:r w:rsidRPr="001D2178">
        <w:rPr>
          <w:rFonts w:ascii="Cambria Math" w:hAnsi="Cambria Math" w:cs="Cambria Math"/>
          <w:sz w:val="24"/>
          <w:szCs w:val="24"/>
        </w:rPr>
        <w:t>‑</w:t>
      </w:r>
      <w:r w:rsidRPr="001D2178">
        <w:rPr>
          <w:rFonts w:asciiTheme="minorHAnsi" w:hAnsiTheme="minorHAnsi" w:cstheme="minorHAnsi"/>
          <w:sz w:val="24"/>
          <w:szCs w:val="24"/>
        </w:rPr>
        <w:t>escalation.</w:t>
      </w:r>
    </w:p>
    <w:p w14:paraId="0847BF6F"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Understanding children’s needs, emotions and triggers.</w:t>
      </w:r>
    </w:p>
    <w:p w14:paraId="78249A40" w14:textId="395CF5B7" w:rsidR="00D4621C" w:rsidRPr="001D2178" w:rsidRDefault="00B104D9" w:rsidP="0008738B">
      <w:pPr>
        <w:rPr>
          <w:rFonts w:asciiTheme="minorHAnsi" w:hAnsiTheme="minorHAnsi" w:cstheme="minorHAnsi"/>
          <w:sz w:val="24"/>
          <w:szCs w:val="24"/>
        </w:rPr>
      </w:pPr>
      <w:r w:rsidRPr="001D2178">
        <w:rPr>
          <w:rFonts w:asciiTheme="minorHAnsi" w:hAnsiTheme="minorHAnsi" w:cstheme="minorHAnsi"/>
          <w:sz w:val="24"/>
          <w:szCs w:val="24"/>
        </w:rPr>
        <w:t>• Emotion Coaching and restorative practices.</w:t>
      </w:r>
    </w:p>
    <w:p w14:paraId="3E4B467F" w14:textId="77777777" w:rsidR="0008738B" w:rsidRPr="001D2178" w:rsidRDefault="0008738B" w:rsidP="0008738B">
      <w:pPr>
        <w:rPr>
          <w:rFonts w:asciiTheme="minorHAnsi" w:hAnsiTheme="minorHAnsi" w:cstheme="minorHAnsi"/>
          <w:sz w:val="24"/>
          <w:szCs w:val="24"/>
        </w:rPr>
      </w:pPr>
    </w:p>
    <w:p w14:paraId="2AC2BDF9" w14:textId="44FEA59F" w:rsidR="00515C63" w:rsidRPr="001D2178" w:rsidRDefault="00515C63" w:rsidP="0008738B">
      <w:pPr>
        <w:widowControl/>
        <w:autoSpaceDE/>
        <w:autoSpaceDN/>
        <w:spacing w:before="100" w:beforeAutospacing="1"/>
        <w:rPr>
          <w:rFonts w:eastAsia="Times New Roman" w:cstheme="minorHAnsi"/>
          <w:sz w:val="24"/>
          <w:szCs w:val="24"/>
          <w:u w:val="single"/>
          <w:lang w:eastAsia="en-GB"/>
        </w:rPr>
      </w:pPr>
      <w:r w:rsidRPr="001D2178">
        <w:rPr>
          <w:rFonts w:eastAsia="Times New Roman" w:cstheme="minorHAnsi"/>
          <w:b/>
          <w:bCs/>
          <w:iCs/>
          <w:sz w:val="24"/>
          <w:szCs w:val="24"/>
          <w:u w:val="single"/>
          <w:lang w:eastAsia="en-GB"/>
        </w:rPr>
        <w:t xml:space="preserve">Staff Authorised to Use Reasonable Force </w:t>
      </w:r>
    </w:p>
    <w:p w14:paraId="0058CC05" w14:textId="77777777" w:rsidR="00D4621C" w:rsidRPr="001D2178" w:rsidRDefault="00D4621C" w:rsidP="00D4621C">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Under Section 93 of the Education and Inspections Act 2006, the Headteacher authorises staff to use reasonable force when legally permitted.</w:t>
      </w:r>
    </w:p>
    <w:p w14:paraId="69978433" w14:textId="77777777" w:rsidR="00D4621C" w:rsidRPr="001D2178" w:rsidRDefault="00D4621C" w:rsidP="00D4621C">
      <w:pPr>
        <w:widowControl/>
        <w:autoSpaceDE/>
        <w:autoSpaceDN/>
        <w:spacing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All members of school staff have a legal power to use reasonable force where this is </w:t>
      </w:r>
      <w:r w:rsidRPr="001D2178">
        <w:rPr>
          <w:rFonts w:asciiTheme="minorHAnsi" w:eastAsia="Times New Roman" w:hAnsiTheme="minorHAnsi" w:cstheme="minorHAnsi"/>
          <w:b/>
          <w:bCs/>
          <w:sz w:val="24"/>
          <w:szCs w:val="24"/>
          <w:lang w:eastAsia="en-GB"/>
        </w:rPr>
        <w:t>necessary, proportionate and the least restrictive option</w:t>
      </w:r>
      <w:r w:rsidRPr="001D2178">
        <w:rPr>
          <w:rFonts w:asciiTheme="minorHAnsi" w:eastAsia="Times New Roman" w:hAnsiTheme="minorHAnsi" w:cstheme="minorHAnsi"/>
          <w:sz w:val="24"/>
          <w:szCs w:val="24"/>
          <w:lang w:eastAsia="en-GB"/>
        </w:rPr>
        <w:t xml:space="preserve"> to prevent injury, crime, serious damage to property, or significant disruption. The Headteacher may also </w:t>
      </w:r>
      <w:r w:rsidRPr="001D2178">
        <w:rPr>
          <w:rFonts w:asciiTheme="minorHAnsi" w:eastAsia="Times New Roman" w:hAnsiTheme="minorHAnsi" w:cstheme="minorHAnsi"/>
          <w:b/>
          <w:bCs/>
          <w:sz w:val="24"/>
          <w:szCs w:val="24"/>
          <w:lang w:eastAsia="en-GB"/>
        </w:rPr>
        <w:t>authorise other adults</w:t>
      </w:r>
      <w:r w:rsidRPr="001D2178">
        <w:rPr>
          <w:rFonts w:asciiTheme="minorHAnsi" w:eastAsia="Times New Roman" w:hAnsiTheme="minorHAnsi" w:cstheme="minorHAnsi"/>
          <w:sz w:val="24"/>
          <w:szCs w:val="24"/>
          <w:lang w:eastAsia="en-GB"/>
        </w:rPr>
        <w:t xml:space="preserve"> (e.g., volunteers on school visits) to use this power in line with law and guidance.</w:t>
      </w:r>
    </w:p>
    <w:p w14:paraId="4C7515BB" w14:textId="41DE4454" w:rsidR="00515C63" w:rsidRPr="001D2178" w:rsidRDefault="00515C63" w:rsidP="0008738B">
      <w:pPr>
        <w:spacing w:before="100" w:beforeAutospacing="1"/>
        <w:rPr>
          <w:rFonts w:eastAsia="Times New Roman" w:cstheme="minorHAnsi"/>
          <w:b/>
          <w:bCs/>
          <w:iCs/>
          <w:sz w:val="24"/>
          <w:szCs w:val="24"/>
          <w:u w:val="single"/>
          <w:lang w:eastAsia="en-GB"/>
        </w:rPr>
      </w:pPr>
      <w:r w:rsidRPr="001D2178">
        <w:rPr>
          <w:rFonts w:eastAsia="Times New Roman" w:cstheme="minorHAnsi"/>
          <w:b/>
          <w:bCs/>
          <w:iCs/>
          <w:sz w:val="24"/>
          <w:szCs w:val="24"/>
          <w:u w:val="single"/>
          <w:lang w:eastAsia="en-GB"/>
        </w:rPr>
        <w:t xml:space="preserve">Deciding Whether to Use Reasonable Force </w:t>
      </w:r>
    </w:p>
    <w:p w14:paraId="06F0294E" w14:textId="466D4032" w:rsidR="00D4621C" w:rsidRPr="001D2178" w:rsidRDefault="00D4621C" w:rsidP="00515C63">
      <w:pPr>
        <w:spacing w:before="100" w:beforeAutospacing="1" w:after="100" w:afterAutospacing="1"/>
        <w:rPr>
          <w:rFonts w:eastAsia="Times New Roman" w:cstheme="minorHAnsi"/>
          <w:sz w:val="24"/>
          <w:szCs w:val="24"/>
          <w:lang w:eastAsia="en-GB"/>
        </w:rPr>
      </w:pPr>
      <w:r w:rsidRPr="001D2178">
        <w:rPr>
          <w:rFonts w:asciiTheme="minorHAnsi" w:hAnsiTheme="minorHAnsi" w:cstheme="minorHAnsi"/>
          <w:sz w:val="24"/>
          <w:szCs w:val="24"/>
        </w:rPr>
        <w:t>When considering use of restrictive intervention, staff must apply the following principles:</w:t>
      </w:r>
      <w:r w:rsidRPr="001D2178">
        <w:rPr>
          <w:rFonts w:asciiTheme="minorHAnsi" w:hAnsiTheme="minorHAnsi" w:cstheme="minorHAnsi"/>
          <w:sz w:val="24"/>
          <w:szCs w:val="24"/>
        </w:rPr>
        <w:br/>
        <w:t>• Is there an immediate risk of harm to the pupil or others?</w:t>
      </w:r>
      <w:r w:rsidRPr="001D2178">
        <w:rPr>
          <w:rFonts w:asciiTheme="minorHAnsi" w:hAnsiTheme="minorHAnsi" w:cstheme="minorHAnsi"/>
          <w:sz w:val="24"/>
          <w:szCs w:val="24"/>
        </w:rPr>
        <w:br/>
        <w:t>• Is the intervention necessary and proportionate?</w:t>
      </w:r>
      <w:r w:rsidRPr="001D2178">
        <w:rPr>
          <w:rFonts w:asciiTheme="minorHAnsi" w:hAnsiTheme="minorHAnsi" w:cstheme="minorHAnsi"/>
          <w:sz w:val="24"/>
          <w:szCs w:val="24"/>
        </w:rPr>
        <w:br/>
        <w:t>• Is this the least restrictive option available?</w:t>
      </w:r>
      <w:r w:rsidRPr="001D2178">
        <w:rPr>
          <w:rFonts w:asciiTheme="minorHAnsi" w:hAnsiTheme="minorHAnsi" w:cstheme="minorHAnsi"/>
          <w:sz w:val="24"/>
          <w:szCs w:val="24"/>
        </w:rPr>
        <w:br/>
        <w:t>• Have de</w:t>
      </w:r>
      <w:r w:rsidRPr="001D2178">
        <w:rPr>
          <w:rFonts w:asciiTheme="minorHAnsi" w:hAnsiTheme="minorHAnsi" w:cstheme="minorHAnsi"/>
          <w:sz w:val="24"/>
          <w:szCs w:val="24"/>
        </w:rPr>
        <w:noBreakHyphen/>
        <w:t>escalation attempts been made where possible?</w:t>
      </w:r>
      <w:r w:rsidRPr="001D2178">
        <w:rPr>
          <w:rFonts w:asciiTheme="minorHAnsi" w:hAnsiTheme="minorHAnsi" w:cstheme="minorHAnsi"/>
          <w:sz w:val="24"/>
          <w:szCs w:val="24"/>
        </w:rPr>
        <w:br/>
        <w:t>• Are SEND, medical needs, trauma, or communication differences relevant to the behaviour?</w:t>
      </w:r>
      <w:r w:rsidRPr="001D2178">
        <w:rPr>
          <w:rFonts w:asciiTheme="minorHAnsi" w:hAnsiTheme="minorHAnsi" w:cstheme="minorHAnsi"/>
          <w:sz w:val="24"/>
          <w:szCs w:val="24"/>
        </w:rPr>
        <w:br/>
      </w:r>
    </w:p>
    <w:p w14:paraId="19710F54" w14:textId="77777777" w:rsidR="00D4621C" w:rsidRPr="001D2178" w:rsidRDefault="00D4621C" w:rsidP="00515C63">
      <w:pPr>
        <w:spacing w:before="100" w:beforeAutospacing="1" w:after="100" w:afterAutospacing="1"/>
        <w:rPr>
          <w:rFonts w:eastAsia="Times New Roman" w:cstheme="minorHAnsi"/>
          <w:b/>
          <w:bCs/>
          <w:i/>
          <w:iCs/>
          <w:sz w:val="24"/>
          <w:szCs w:val="24"/>
          <w:lang w:eastAsia="en-GB"/>
        </w:rPr>
      </w:pPr>
      <w:r w:rsidRPr="001D2178">
        <w:rPr>
          <w:rFonts w:asciiTheme="minorHAnsi" w:hAnsiTheme="minorHAnsi" w:cstheme="minorHAnsi"/>
          <w:b/>
          <w:bCs/>
          <w:sz w:val="24"/>
          <w:szCs w:val="24"/>
          <w:u w:val="single"/>
        </w:rPr>
        <w:t>Using Reasonable Force and Other Restrictive Interventions</w:t>
      </w:r>
      <w:r w:rsidRPr="001D2178">
        <w:rPr>
          <w:rFonts w:asciiTheme="minorHAnsi" w:hAnsiTheme="minorHAnsi" w:cstheme="minorHAnsi"/>
          <w:sz w:val="24"/>
          <w:szCs w:val="24"/>
        </w:rPr>
        <w:br/>
        <w:t>If restrictive intervention is necessary, staff must:</w:t>
      </w:r>
      <w:r w:rsidRPr="001D2178">
        <w:rPr>
          <w:rFonts w:asciiTheme="minorHAnsi" w:hAnsiTheme="minorHAnsi" w:cstheme="minorHAnsi"/>
          <w:sz w:val="24"/>
          <w:szCs w:val="24"/>
        </w:rPr>
        <w:br/>
        <w:t>• Use the minimum force or restriction required for the shortest possible time.</w:t>
      </w:r>
      <w:r w:rsidRPr="001D2178">
        <w:rPr>
          <w:rFonts w:asciiTheme="minorHAnsi" w:hAnsiTheme="minorHAnsi" w:cstheme="minorHAnsi"/>
          <w:sz w:val="24"/>
          <w:szCs w:val="24"/>
        </w:rPr>
        <w:br/>
        <w:t>• Avoid actions likely to cause injury unless there is no alternative to prevent serious harm.</w:t>
      </w:r>
      <w:r w:rsidRPr="001D2178">
        <w:rPr>
          <w:rFonts w:asciiTheme="minorHAnsi" w:hAnsiTheme="minorHAnsi" w:cstheme="minorHAnsi"/>
          <w:sz w:val="24"/>
          <w:szCs w:val="24"/>
        </w:rPr>
        <w:br/>
        <w:t>• Seek support from another adult whenever possible.</w:t>
      </w:r>
      <w:r w:rsidRPr="001D2178">
        <w:rPr>
          <w:rFonts w:asciiTheme="minorHAnsi" w:hAnsiTheme="minorHAnsi" w:cstheme="minorHAnsi"/>
          <w:sz w:val="24"/>
          <w:szCs w:val="24"/>
        </w:rPr>
        <w:br/>
        <w:t>• Continue to communicate with the child throughout the incident.</w:t>
      </w:r>
      <w:r w:rsidRPr="001D2178">
        <w:rPr>
          <w:rFonts w:asciiTheme="minorHAnsi" w:hAnsiTheme="minorHAnsi" w:cstheme="minorHAnsi"/>
          <w:sz w:val="24"/>
          <w:szCs w:val="24"/>
        </w:rPr>
        <w:br/>
      </w:r>
    </w:p>
    <w:p w14:paraId="79317BC8" w14:textId="1F97B114" w:rsidR="00515C63" w:rsidRPr="001D2178" w:rsidRDefault="00515C63" w:rsidP="0008738B">
      <w:pPr>
        <w:spacing w:before="100" w:beforeAutospacing="1"/>
        <w:rPr>
          <w:rFonts w:eastAsia="Times New Roman" w:cstheme="minorHAnsi"/>
          <w:sz w:val="24"/>
          <w:szCs w:val="24"/>
          <w:u w:val="single"/>
          <w:lang w:eastAsia="en-GB"/>
        </w:rPr>
      </w:pPr>
      <w:r w:rsidRPr="001D2178">
        <w:rPr>
          <w:rFonts w:eastAsia="Times New Roman" w:cstheme="minorHAnsi"/>
          <w:b/>
          <w:bCs/>
          <w:iCs/>
          <w:sz w:val="24"/>
          <w:szCs w:val="24"/>
          <w:u w:val="single"/>
          <w:lang w:eastAsia="en-GB"/>
        </w:rPr>
        <w:t xml:space="preserve">Staff training </w:t>
      </w:r>
    </w:p>
    <w:p w14:paraId="7A669FD7" w14:textId="41B02E12"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Staff at </w:t>
      </w:r>
      <w:r w:rsidR="00722C43" w:rsidRPr="001D2178">
        <w:rPr>
          <w:rFonts w:eastAsia="Times New Roman" w:cstheme="minorHAnsi"/>
          <w:sz w:val="24"/>
          <w:szCs w:val="24"/>
          <w:lang w:eastAsia="en-GB"/>
        </w:rPr>
        <w:t>Glenfield Primary School</w:t>
      </w:r>
      <w:r w:rsidRPr="001D2178">
        <w:rPr>
          <w:rFonts w:eastAsia="Times New Roman" w:cstheme="minorHAnsi"/>
          <w:sz w:val="24"/>
          <w:szCs w:val="24"/>
          <w:lang w:eastAsia="en-GB"/>
        </w:rPr>
        <w:t xml:space="preserve">, who have been identified as needing training in this area, will access training through </w:t>
      </w:r>
      <w:r w:rsidR="00722C43" w:rsidRPr="001D2178">
        <w:rPr>
          <w:rFonts w:eastAsia="Times New Roman" w:cstheme="minorHAnsi"/>
          <w:sz w:val="24"/>
          <w:szCs w:val="24"/>
          <w:lang w:eastAsia="en-GB"/>
        </w:rPr>
        <w:t>Team Teach</w:t>
      </w:r>
      <w:r w:rsidR="00BF78A5" w:rsidRPr="001D2178">
        <w:rPr>
          <w:rFonts w:eastAsia="Times New Roman" w:cstheme="minorHAnsi"/>
          <w:sz w:val="24"/>
          <w:szCs w:val="24"/>
          <w:lang w:eastAsia="en-GB"/>
        </w:rPr>
        <w:t xml:space="preserve"> </w:t>
      </w:r>
      <w:r w:rsidRPr="001D2178">
        <w:rPr>
          <w:rFonts w:eastAsia="Times New Roman" w:cstheme="minorHAnsi"/>
          <w:sz w:val="24"/>
          <w:szCs w:val="24"/>
          <w:lang w:eastAsia="en-GB"/>
        </w:rPr>
        <w:t>who deliver</w:t>
      </w:r>
      <w:r w:rsidR="00C06CA3" w:rsidRPr="001D2178">
        <w:rPr>
          <w:rFonts w:eastAsia="Times New Roman" w:cstheme="minorHAnsi"/>
          <w:sz w:val="24"/>
          <w:szCs w:val="24"/>
          <w:lang w:eastAsia="en-GB"/>
        </w:rPr>
        <w:t xml:space="preserve"> </w:t>
      </w:r>
      <w:r w:rsidRPr="001D2178">
        <w:rPr>
          <w:rFonts w:eastAsia="Times New Roman" w:cstheme="minorHAnsi"/>
          <w:sz w:val="24"/>
          <w:szCs w:val="24"/>
          <w:lang w:eastAsia="en-GB"/>
        </w:rPr>
        <w:t xml:space="preserve">nationally accredited courses. </w:t>
      </w:r>
    </w:p>
    <w:p w14:paraId="4E0EE26E" w14:textId="77777777"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These courses provide participants with an insight into recent legislation and guidance that could impact on policy and practice, as well as a range of physical and non-physical strategies to help manage the risks posed by children and young people’s behaviour. </w:t>
      </w:r>
    </w:p>
    <w:p w14:paraId="36C3BD13" w14:textId="2B664C81"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Staff who receive this training will be accredited to use the physical element for a defined period as stated on their certificate. Staff will be expected to attend a refresher course to update their skills and renew their certification </w:t>
      </w:r>
      <w:r w:rsidR="000E4180" w:rsidRPr="001D2178">
        <w:rPr>
          <w:rFonts w:eastAsia="Times New Roman" w:cstheme="minorHAnsi"/>
          <w:sz w:val="24"/>
          <w:szCs w:val="24"/>
          <w:lang w:eastAsia="en-GB"/>
        </w:rPr>
        <w:t xml:space="preserve">annually. </w:t>
      </w:r>
    </w:p>
    <w:p w14:paraId="32BF49EE"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r w:rsidRPr="001D2178">
        <w:rPr>
          <w:rFonts w:asciiTheme="minorHAnsi" w:hAnsiTheme="minorHAnsi" w:cstheme="minorHAnsi"/>
          <w:b/>
          <w:bCs/>
          <w:sz w:val="24"/>
          <w:szCs w:val="24"/>
          <w:u w:val="single"/>
        </w:rPr>
        <w:lastRenderedPageBreak/>
        <w:t>Recording and Reporting</w:t>
      </w:r>
      <w:r w:rsidRPr="001D2178">
        <w:rPr>
          <w:rFonts w:asciiTheme="minorHAnsi" w:hAnsiTheme="minorHAnsi" w:cstheme="minorHAnsi"/>
          <w:b/>
          <w:bCs/>
          <w:sz w:val="24"/>
          <w:szCs w:val="24"/>
        </w:rPr>
        <w:t xml:space="preserve"> </w:t>
      </w:r>
      <w:r w:rsidRPr="001D2178">
        <w:rPr>
          <w:rFonts w:asciiTheme="minorHAnsi" w:hAnsiTheme="minorHAnsi" w:cstheme="minorHAnsi"/>
          <w:b/>
          <w:bCs/>
          <w:sz w:val="24"/>
          <w:szCs w:val="24"/>
        </w:rPr>
        <w:br/>
      </w:r>
      <w:r w:rsidRPr="001D2178">
        <w:rPr>
          <w:rFonts w:asciiTheme="minorHAnsi" w:eastAsia="Times New Roman" w:hAnsiTheme="minorHAnsi" w:cstheme="minorHAnsi"/>
          <w:sz w:val="24"/>
          <w:szCs w:val="24"/>
          <w:lang w:eastAsia="en-GB"/>
        </w:rPr>
        <w:t>The school will record and report in line with:</w:t>
      </w:r>
      <w:r w:rsidRPr="001D2178">
        <w:rPr>
          <w:rFonts w:asciiTheme="minorHAnsi" w:eastAsia="Times New Roman" w:hAnsiTheme="minorHAnsi" w:cstheme="minorHAnsi"/>
          <w:sz w:val="24"/>
          <w:szCs w:val="24"/>
          <w:lang w:eastAsia="en-GB"/>
        </w:rPr>
        <w:br/>
        <w:t>• The Schools (Recording and Reporting of Seclusion and Restraint) (England) Regulations 2025 (in force 1 April 2026) for any seclusion or restraint.</w:t>
      </w:r>
      <w:r w:rsidRPr="001D2178">
        <w:rPr>
          <w:rFonts w:asciiTheme="minorHAnsi" w:eastAsia="Times New Roman" w:hAnsiTheme="minorHAnsi" w:cstheme="minorHAnsi"/>
          <w:sz w:val="24"/>
          <w:szCs w:val="24"/>
          <w:lang w:eastAsia="en-GB"/>
        </w:rPr>
        <w:br/>
        <w:t>• DfE statutory guidance (April 2026) under s93A Education and Inspections Act 2006 for each significant incident involving the use of force.</w:t>
      </w:r>
    </w:p>
    <w:p w14:paraId="6F83EF39"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p>
    <w:p w14:paraId="337D4DA7"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Parents/carers will be informed as soon as practicable of:</w:t>
      </w:r>
    </w:p>
    <w:p w14:paraId="6918C187" w14:textId="77777777" w:rsidR="005718CC" w:rsidRPr="001D2178" w:rsidRDefault="005718CC" w:rsidP="005718CC">
      <w:pPr>
        <w:spacing w:line="300" w:lineRule="atLeast"/>
        <w:rPr>
          <w:rFonts w:asciiTheme="minorHAnsi" w:hAnsiTheme="minorHAnsi" w:cstheme="minorHAnsi"/>
          <w:sz w:val="24"/>
          <w:szCs w:val="24"/>
        </w:rPr>
      </w:pPr>
      <w:r w:rsidRPr="001D2178">
        <w:rPr>
          <w:rFonts w:asciiTheme="minorHAnsi" w:hAnsiTheme="minorHAnsi" w:cstheme="minorHAnsi"/>
          <w:sz w:val="24"/>
          <w:szCs w:val="24"/>
        </w:rPr>
        <w:t>• All seclusion incidents.</w:t>
      </w:r>
      <w:r w:rsidRPr="001D2178">
        <w:rPr>
          <w:rFonts w:asciiTheme="minorHAnsi" w:hAnsiTheme="minorHAnsi" w:cstheme="minorHAnsi"/>
          <w:sz w:val="24"/>
          <w:szCs w:val="24"/>
        </w:rPr>
        <w:br/>
        <w:t>• All restraint incidents (physical or non</w:t>
      </w:r>
      <w:r w:rsidRPr="001D2178">
        <w:rPr>
          <w:rFonts w:asciiTheme="minorHAnsi" w:hAnsiTheme="minorHAnsi" w:cstheme="minorHAnsi"/>
          <w:sz w:val="24"/>
          <w:szCs w:val="24"/>
        </w:rPr>
        <w:noBreakHyphen/>
        <w:t>physical).</w:t>
      </w:r>
      <w:r w:rsidRPr="001D2178">
        <w:rPr>
          <w:rFonts w:asciiTheme="minorHAnsi" w:hAnsiTheme="minorHAnsi" w:cstheme="minorHAnsi"/>
          <w:sz w:val="24"/>
          <w:szCs w:val="24"/>
        </w:rPr>
        <w:br/>
        <w:t>• All significant incidents involving use of force.</w:t>
      </w:r>
      <w:r w:rsidRPr="001D2178">
        <w:rPr>
          <w:rFonts w:asciiTheme="minorHAnsi" w:hAnsiTheme="minorHAnsi" w:cstheme="minorHAnsi"/>
          <w:sz w:val="24"/>
          <w:szCs w:val="24"/>
        </w:rPr>
        <w:br/>
      </w:r>
    </w:p>
    <w:p w14:paraId="31F01AC1" w14:textId="77777777" w:rsidR="00E47F56" w:rsidRPr="001D2178" w:rsidRDefault="005718CC" w:rsidP="00E47F56">
      <w:pPr>
        <w:spacing w:line="300" w:lineRule="atLeast"/>
        <w:rPr>
          <w:rFonts w:asciiTheme="minorHAnsi" w:hAnsiTheme="minorHAnsi" w:cstheme="minorHAnsi"/>
          <w:sz w:val="24"/>
          <w:szCs w:val="24"/>
        </w:rPr>
      </w:pPr>
      <w:r w:rsidRPr="001D2178">
        <w:rPr>
          <w:rFonts w:asciiTheme="minorHAnsi" w:hAnsiTheme="minorHAnsi" w:cstheme="minorHAnsi"/>
          <w:sz w:val="24"/>
          <w:szCs w:val="24"/>
        </w:rPr>
        <w:t>This includes:</w:t>
      </w:r>
      <w:r w:rsidRPr="001D2178">
        <w:rPr>
          <w:rFonts w:asciiTheme="minorHAnsi" w:hAnsiTheme="minorHAnsi" w:cstheme="minorHAnsi"/>
          <w:sz w:val="24"/>
          <w:szCs w:val="24"/>
        </w:rPr>
        <w:br/>
        <w:t>• Blocking or restricting movement.</w:t>
      </w:r>
      <w:r w:rsidRPr="001D2178">
        <w:rPr>
          <w:rFonts w:asciiTheme="minorHAnsi" w:hAnsiTheme="minorHAnsi" w:cstheme="minorHAnsi"/>
          <w:sz w:val="24"/>
          <w:szCs w:val="24"/>
        </w:rPr>
        <w:br/>
        <w:t>• Directing or steering a child where freedom of movement is restricted.</w:t>
      </w:r>
      <w:r w:rsidRPr="001D2178">
        <w:rPr>
          <w:rFonts w:asciiTheme="minorHAnsi" w:hAnsiTheme="minorHAnsi" w:cstheme="minorHAnsi"/>
          <w:sz w:val="24"/>
          <w:szCs w:val="24"/>
        </w:rPr>
        <w:br/>
        <w:t>• Removing mobility aids.</w:t>
      </w:r>
      <w:r w:rsidRPr="001D2178">
        <w:rPr>
          <w:rFonts w:asciiTheme="minorHAnsi" w:hAnsiTheme="minorHAnsi" w:cstheme="minorHAnsi"/>
          <w:sz w:val="24"/>
          <w:szCs w:val="24"/>
        </w:rPr>
        <w:br/>
        <w:t>• Any restraint technique.</w:t>
      </w:r>
      <w:r w:rsidRPr="001D2178">
        <w:rPr>
          <w:rFonts w:asciiTheme="minorHAnsi" w:hAnsiTheme="minorHAnsi" w:cstheme="minorHAnsi"/>
          <w:sz w:val="24"/>
          <w:szCs w:val="24"/>
        </w:rPr>
        <w:br/>
        <w:t>• Any incident that results in notable distress to the child.</w:t>
      </w:r>
      <w:r w:rsidRPr="001D2178">
        <w:rPr>
          <w:rFonts w:asciiTheme="minorHAnsi" w:hAnsiTheme="minorHAnsi" w:cstheme="minorHAnsi"/>
          <w:sz w:val="24"/>
          <w:szCs w:val="24"/>
        </w:rPr>
        <w:br/>
      </w:r>
    </w:p>
    <w:p w14:paraId="4556D99F" w14:textId="4497E00B" w:rsidR="005718CC" w:rsidRPr="001D2178" w:rsidRDefault="00E47F56" w:rsidP="00E47F56">
      <w:pPr>
        <w:spacing w:line="300" w:lineRule="atLeast"/>
        <w:rPr>
          <w:rFonts w:ascii="Segoe UI" w:eastAsia="Times New Roman" w:hAnsi="Segoe UI" w:cs="Segoe UI"/>
          <w:sz w:val="24"/>
          <w:szCs w:val="24"/>
          <w:lang w:eastAsia="en-GB"/>
        </w:rPr>
      </w:pPr>
      <w:r w:rsidRPr="001D2178">
        <w:rPr>
          <w:rFonts w:asciiTheme="minorHAnsi" w:hAnsiTheme="minorHAnsi" w:cstheme="minorHAnsi"/>
          <w:sz w:val="24"/>
          <w:szCs w:val="24"/>
        </w:rPr>
        <w:t>Incidents are recorded on CPOMs and</w:t>
      </w:r>
      <w:r w:rsidR="005718CC" w:rsidRPr="001D2178">
        <w:rPr>
          <w:rFonts w:asciiTheme="minorHAnsi" w:hAnsiTheme="minorHAnsi" w:cstheme="minorHAnsi"/>
          <w:sz w:val="24"/>
          <w:szCs w:val="24"/>
        </w:rPr>
        <w:t xml:space="preserve"> include the rationale, actions taken, level of risk, pupil voice</w:t>
      </w:r>
      <w:r w:rsidRPr="001D2178">
        <w:rPr>
          <w:rFonts w:asciiTheme="minorHAnsi" w:hAnsiTheme="minorHAnsi" w:cstheme="minorHAnsi"/>
          <w:sz w:val="24"/>
          <w:szCs w:val="24"/>
        </w:rPr>
        <w:t>,</w:t>
      </w:r>
      <w:r w:rsidR="005718CC" w:rsidRPr="001D2178">
        <w:rPr>
          <w:rFonts w:asciiTheme="minorHAnsi" w:hAnsiTheme="minorHAnsi" w:cstheme="minorHAnsi"/>
          <w:sz w:val="24"/>
          <w:szCs w:val="24"/>
        </w:rPr>
        <w:t xml:space="preserve"> and post</w:t>
      </w:r>
      <w:r w:rsidR="005718CC" w:rsidRPr="001D2178">
        <w:rPr>
          <w:rFonts w:asciiTheme="minorHAnsi" w:hAnsiTheme="minorHAnsi" w:cstheme="minorHAnsi"/>
          <w:sz w:val="24"/>
          <w:szCs w:val="24"/>
        </w:rPr>
        <w:noBreakHyphen/>
        <w:t xml:space="preserve">incident actions. </w:t>
      </w:r>
      <w:r w:rsidR="00C037A9">
        <w:rPr>
          <w:rFonts w:asciiTheme="minorHAnsi" w:hAnsiTheme="minorHAnsi" w:cstheme="minorHAnsi"/>
          <w:sz w:val="24"/>
          <w:szCs w:val="24"/>
        </w:rPr>
        <w:t xml:space="preserve">If, for any reason, CPOMs is not accessible, a paper form is completed (see appendix 7). </w:t>
      </w:r>
      <w:r w:rsidR="005718CC" w:rsidRPr="001D2178">
        <w:rPr>
          <w:rFonts w:asciiTheme="minorHAnsi" w:hAnsiTheme="minorHAnsi" w:cstheme="minorHAnsi"/>
          <w:sz w:val="24"/>
          <w:szCs w:val="24"/>
        </w:rPr>
        <w:t>Patterns will be analysed by senior leaders and governors to ensure safe practice</w:t>
      </w:r>
      <w:r w:rsidRPr="001D2178">
        <w:rPr>
          <w:rFonts w:asciiTheme="minorHAnsi" w:hAnsiTheme="minorHAnsi" w:cstheme="minorHAnsi"/>
          <w:sz w:val="24"/>
          <w:szCs w:val="24"/>
        </w:rPr>
        <w:t>.</w:t>
      </w:r>
      <w:r w:rsidR="005718CC" w:rsidRPr="001D2178">
        <w:rPr>
          <w:rFonts w:asciiTheme="minorHAnsi" w:hAnsiTheme="minorHAnsi" w:cstheme="minorHAnsi"/>
          <w:sz w:val="24"/>
          <w:szCs w:val="24"/>
        </w:rPr>
        <w:br/>
      </w:r>
    </w:p>
    <w:p w14:paraId="3AC161D3" w14:textId="0C58CA55" w:rsidR="00515C63" w:rsidRPr="001D2178" w:rsidRDefault="00515C63" w:rsidP="0008738B">
      <w:pPr>
        <w:pStyle w:val="NormalWeb"/>
        <w:spacing w:after="0" w:afterAutospacing="0"/>
        <w:rPr>
          <w:u w:val="single"/>
        </w:rPr>
      </w:pPr>
      <w:r w:rsidRPr="001D2178">
        <w:rPr>
          <w:rFonts w:ascii="Calibri" w:hAnsi="Calibri" w:cs="Calibri"/>
          <w:b/>
          <w:bCs/>
          <w:iCs/>
          <w:u w:val="single"/>
        </w:rPr>
        <w:t xml:space="preserve">Post-incident support </w:t>
      </w:r>
    </w:p>
    <w:p w14:paraId="594C6093" w14:textId="77777777" w:rsidR="0008738B" w:rsidRPr="001D2178" w:rsidRDefault="00515C63" w:rsidP="0008738B">
      <w:pPr>
        <w:pStyle w:val="NormalWeb"/>
        <w:spacing w:before="0" w:beforeAutospacing="0"/>
        <w:rPr>
          <w:rFonts w:ascii="Calibri" w:hAnsi="Calibri" w:cs="Calibri"/>
        </w:rPr>
      </w:pPr>
      <w:r w:rsidRPr="001D2178">
        <w:rPr>
          <w:rFonts w:ascii="Calibri" w:hAnsi="Calibri" w:cs="Calibri"/>
        </w:rPr>
        <w:t>Following the use of physical intervention</w:t>
      </w:r>
      <w:r w:rsidR="000469E6" w:rsidRPr="001D2178">
        <w:rPr>
          <w:rFonts w:ascii="Calibri" w:hAnsi="Calibri" w:cs="Calibri"/>
        </w:rPr>
        <w:t>,</w:t>
      </w:r>
      <w:r w:rsidRPr="001D2178">
        <w:rPr>
          <w:rFonts w:ascii="Calibri" w:hAnsi="Calibri" w:cs="Calibri"/>
        </w:rPr>
        <w:t xml:space="preserve"> </w:t>
      </w:r>
      <w:r w:rsidR="00E47F56" w:rsidRPr="001D2178">
        <w:rPr>
          <w:rFonts w:ascii="Calibri" w:hAnsi="Calibri" w:cs="Calibri"/>
        </w:rPr>
        <w:t xml:space="preserve">we </w:t>
      </w:r>
      <w:r w:rsidR="00E47F56" w:rsidRPr="001D2178">
        <w:rPr>
          <w:rFonts w:asciiTheme="minorHAnsi" w:hAnsiTheme="minorHAnsi" w:cstheme="minorHAnsi"/>
        </w:rPr>
        <w:t>will ensure that pupils and staff involved in a restrictive intervention receive timely emotional, physical and relational support. Children will be given an opportunity to express their views.</w:t>
      </w:r>
      <w:r w:rsidR="00E47F56" w:rsidRPr="001D2178">
        <w:rPr>
          <w:rFonts w:asciiTheme="minorHAnsi" w:hAnsiTheme="minorHAnsi" w:cstheme="minorHAnsi"/>
        </w:rPr>
        <w:br/>
      </w:r>
      <w:r w:rsidR="00E47F56" w:rsidRPr="001D2178">
        <w:rPr>
          <w:rFonts w:ascii="Calibri" w:hAnsi="Calibri" w:cs="Calibri"/>
        </w:rPr>
        <w:t>T</w:t>
      </w:r>
      <w:r w:rsidRPr="001D2178">
        <w:rPr>
          <w:rFonts w:ascii="Calibri" w:hAnsi="Calibri" w:cs="Calibri"/>
        </w:rPr>
        <w:t xml:space="preserve">he health, </w:t>
      </w:r>
      <w:r w:rsidR="00424E9B" w:rsidRPr="001D2178">
        <w:rPr>
          <w:rFonts w:ascii="Calibri" w:hAnsi="Calibri" w:cs="Calibri"/>
        </w:rPr>
        <w:t>safety,</w:t>
      </w:r>
      <w:r w:rsidRPr="001D2178">
        <w:rPr>
          <w:rFonts w:ascii="Calibri" w:hAnsi="Calibri" w:cs="Calibri"/>
        </w:rPr>
        <w:t xml:space="preserve"> and welfare of all the people who work or learn at </w:t>
      </w:r>
      <w:r w:rsidR="00210129" w:rsidRPr="001D2178">
        <w:rPr>
          <w:rFonts w:ascii="Calibri" w:hAnsi="Calibri" w:cs="Calibri"/>
        </w:rPr>
        <w:t>Glenfield Primary School</w:t>
      </w:r>
      <w:r w:rsidRPr="001D2178">
        <w:rPr>
          <w:rFonts w:ascii="Calibri" w:hAnsi="Calibri" w:cs="Calibri"/>
        </w:rPr>
        <w:t xml:space="preserve"> are of fundamental importance. We aim to provide a safe, </w:t>
      </w:r>
      <w:r w:rsidR="00424E9B" w:rsidRPr="001D2178">
        <w:rPr>
          <w:rFonts w:ascii="Calibri" w:hAnsi="Calibri" w:cs="Calibri"/>
        </w:rPr>
        <w:t>secure,</w:t>
      </w:r>
      <w:r w:rsidRPr="001D2178">
        <w:rPr>
          <w:rFonts w:ascii="Calibri" w:hAnsi="Calibri" w:cs="Calibri"/>
        </w:rPr>
        <w:t xml:space="preserve"> and pleasant working environment for everyone. The governing body, along with the L</w:t>
      </w:r>
      <w:r w:rsidR="00C84C61" w:rsidRPr="001D2178">
        <w:rPr>
          <w:rFonts w:ascii="Calibri" w:hAnsi="Calibri" w:cs="Calibri"/>
        </w:rPr>
        <w:t xml:space="preserve">ocal </w:t>
      </w:r>
      <w:r w:rsidRPr="001D2178">
        <w:rPr>
          <w:rFonts w:ascii="Calibri" w:hAnsi="Calibri" w:cs="Calibri"/>
        </w:rPr>
        <w:t>A</w:t>
      </w:r>
      <w:r w:rsidR="00C84C61" w:rsidRPr="001D2178">
        <w:rPr>
          <w:rFonts w:ascii="Calibri" w:hAnsi="Calibri" w:cs="Calibri"/>
        </w:rPr>
        <w:t>uthority</w:t>
      </w:r>
      <w:r w:rsidRPr="001D2178">
        <w:rPr>
          <w:rFonts w:ascii="Calibri" w:hAnsi="Calibri" w:cs="Calibri"/>
        </w:rPr>
        <w:t xml:space="preserve">, and Flying High Trust takes responsibility for protecting the health and safety of all children and members of staff. </w:t>
      </w:r>
    </w:p>
    <w:p w14:paraId="7367487E" w14:textId="23323C9F" w:rsidR="00E47F56" w:rsidRPr="001D2178" w:rsidRDefault="00E47F56" w:rsidP="0008738B">
      <w:pPr>
        <w:pStyle w:val="NormalWeb"/>
        <w:spacing w:before="0" w:beforeAutospacing="0"/>
        <w:rPr>
          <w:rFonts w:ascii="Calibri" w:hAnsi="Calibri" w:cs="Calibri"/>
        </w:rPr>
      </w:pPr>
      <w:r w:rsidRPr="001D2178">
        <w:rPr>
          <w:rFonts w:asciiTheme="minorHAnsi" w:hAnsiTheme="minorHAnsi" w:cstheme="minorHAnsi"/>
          <w:b/>
          <w:bCs/>
          <w:u w:val="single"/>
        </w:rPr>
        <w:t>Oversight and Governance</w:t>
      </w:r>
      <w:r w:rsidRPr="001D2178">
        <w:rPr>
          <w:rFonts w:asciiTheme="minorHAnsi" w:hAnsiTheme="minorHAnsi" w:cstheme="minorHAnsi"/>
        </w:rPr>
        <w:br/>
        <w:t>The governing body will review data on restrictive interventions to ensure compliance, identify patterns and reduce their use.</w:t>
      </w:r>
      <w:r w:rsidRPr="001D2178">
        <w:rPr>
          <w:rFonts w:asciiTheme="minorHAnsi" w:hAnsiTheme="minorHAnsi" w:cstheme="minorHAnsi"/>
        </w:rPr>
        <w:br/>
      </w:r>
    </w:p>
    <w:p w14:paraId="22F7907E" w14:textId="2C87DE48" w:rsidR="00515C63" w:rsidRPr="001D2178" w:rsidRDefault="00210129" w:rsidP="0008738B">
      <w:pPr>
        <w:pStyle w:val="NormalWeb"/>
        <w:spacing w:after="0" w:afterAutospacing="0"/>
        <w:rPr>
          <w:u w:val="single"/>
        </w:rPr>
      </w:pPr>
      <w:r w:rsidRPr="001D2178">
        <w:rPr>
          <w:rFonts w:ascii="Calibri" w:hAnsi="Calibri" w:cs="Calibri"/>
          <w:b/>
          <w:bCs/>
          <w:u w:val="single"/>
        </w:rPr>
        <w:t xml:space="preserve">Individual </w:t>
      </w:r>
      <w:r w:rsidR="00515C63" w:rsidRPr="001D2178">
        <w:rPr>
          <w:rFonts w:ascii="Calibri" w:hAnsi="Calibri" w:cs="Calibri"/>
          <w:b/>
          <w:bCs/>
          <w:u w:val="single"/>
        </w:rPr>
        <w:t xml:space="preserve">Behaviour Plan </w:t>
      </w:r>
    </w:p>
    <w:p w14:paraId="0E6EEC85" w14:textId="3B8E8728" w:rsidR="00515C63" w:rsidRPr="001D2178" w:rsidRDefault="00515C63" w:rsidP="00515C63">
      <w:pPr>
        <w:pStyle w:val="NormalWeb"/>
      </w:pPr>
      <w:r w:rsidRPr="001D2178">
        <w:rPr>
          <w:rFonts w:ascii="Calibri" w:hAnsi="Calibri" w:cs="Calibri"/>
        </w:rPr>
        <w:t>A behaviour plan</w:t>
      </w:r>
      <w:r w:rsidR="00883502" w:rsidRPr="001D2178">
        <w:rPr>
          <w:rFonts w:ascii="Calibri" w:hAnsi="Calibri" w:cs="Calibri"/>
        </w:rPr>
        <w:t xml:space="preserve"> (see appendix 6)</w:t>
      </w:r>
      <w:r w:rsidRPr="001D2178">
        <w:rPr>
          <w:rFonts w:ascii="Calibri" w:hAnsi="Calibri" w:cs="Calibri"/>
        </w:rPr>
        <w:t xml:space="preserve"> is designed to support children in making the right choices and educating them with coping strategies and a ‘toolkit’ for positive behaviours. </w:t>
      </w:r>
    </w:p>
    <w:p w14:paraId="50746D60" w14:textId="77777777" w:rsidR="00515C63" w:rsidRPr="001D2178" w:rsidRDefault="00515C63" w:rsidP="00515C63">
      <w:pPr>
        <w:pStyle w:val="NormalWeb"/>
      </w:pPr>
      <w:r w:rsidRPr="001D2178">
        <w:rPr>
          <w:rFonts w:ascii="Calibri" w:hAnsi="Calibri" w:cs="Calibri"/>
        </w:rPr>
        <w:t xml:space="preserve">The plan will be devised: </w:t>
      </w:r>
    </w:p>
    <w:p w14:paraId="1D94EB85" w14:textId="77777777" w:rsidR="00515C63" w:rsidRPr="001D2178" w:rsidRDefault="00515C63">
      <w:pPr>
        <w:pStyle w:val="NormalWeb"/>
        <w:numPr>
          <w:ilvl w:val="0"/>
          <w:numId w:val="11"/>
        </w:numPr>
        <w:rPr>
          <w:rFonts w:ascii="SymbolMT" w:hAnsi="SymbolMT"/>
        </w:rPr>
      </w:pPr>
      <w:r w:rsidRPr="001D2178">
        <w:rPr>
          <w:rFonts w:ascii="Calibri" w:hAnsi="Calibri" w:cs="Calibri"/>
        </w:rPr>
        <w:t xml:space="preserve">Using a reflection and analysis of the behaviour presented and identification of triggers. </w:t>
      </w:r>
    </w:p>
    <w:p w14:paraId="751C1984" w14:textId="099B740F" w:rsidR="00515C63" w:rsidRPr="001D2178" w:rsidRDefault="00515C63">
      <w:pPr>
        <w:pStyle w:val="NormalWeb"/>
        <w:numPr>
          <w:ilvl w:val="0"/>
          <w:numId w:val="11"/>
        </w:numPr>
        <w:rPr>
          <w:rFonts w:ascii="SymbolMT" w:hAnsi="SymbolMT"/>
        </w:rPr>
      </w:pPr>
      <w:r w:rsidRPr="001D2178">
        <w:rPr>
          <w:rFonts w:ascii="Calibri" w:hAnsi="Calibri" w:cs="Calibri"/>
        </w:rPr>
        <w:t xml:space="preserve">Creating a personalised plan, in line with the school’s policy. </w:t>
      </w:r>
    </w:p>
    <w:p w14:paraId="520BD2BD" w14:textId="2B2E40DB" w:rsidR="00515C63" w:rsidRPr="001D2178" w:rsidRDefault="00515C63" w:rsidP="00E47F56">
      <w:pPr>
        <w:pStyle w:val="NormalWeb"/>
        <w:numPr>
          <w:ilvl w:val="0"/>
          <w:numId w:val="11"/>
        </w:numPr>
        <w:rPr>
          <w:rFonts w:asciiTheme="minorHAnsi" w:hAnsiTheme="minorHAnsi" w:cstheme="minorHAnsi"/>
        </w:rPr>
      </w:pPr>
      <w:r w:rsidRPr="001D2178">
        <w:rPr>
          <w:rFonts w:ascii="Calibri" w:hAnsi="Calibri" w:cs="Calibri"/>
        </w:rPr>
        <w:lastRenderedPageBreak/>
        <w:t>A meeting between the class teacher and behaviour lead to agree actions</w:t>
      </w:r>
      <w:r w:rsidR="00E47F56" w:rsidRPr="001D2178">
        <w:rPr>
          <w:rFonts w:ascii="Calibri" w:hAnsi="Calibri" w:cs="Calibri"/>
        </w:rPr>
        <w:t xml:space="preserve"> </w:t>
      </w:r>
      <w:r w:rsidR="00E47F56" w:rsidRPr="001D2178">
        <w:rPr>
          <w:rFonts w:asciiTheme="minorHAnsi" w:hAnsiTheme="minorHAnsi" w:cstheme="minorHAnsi"/>
        </w:rPr>
        <w:t xml:space="preserve">and targets to be set, with a clear timeline e.g. referral to external agencies, pastoral support plan, SALT. </w:t>
      </w:r>
    </w:p>
    <w:p w14:paraId="6C083A7A" w14:textId="1A1DA904" w:rsidR="00515C63" w:rsidRPr="001D2178" w:rsidRDefault="00515C63" w:rsidP="008B114C">
      <w:pPr>
        <w:pStyle w:val="NormalWeb"/>
        <w:numPr>
          <w:ilvl w:val="0"/>
          <w:numId w:val="11"/>
        </w:numPr>
        <w:rPr>
          <w:rFonts w:asciiTheme="minorHAnsi" w:hAnsiTheme="minorHAnsi" w:cstheme="minorHAnsi"/>
        </w:rPr>
      </w:pPr>
      <w:r w:rsidRPr="001D2178">
        <w:rPr>
          <w:rFonts w:asciiTheme="minorHAnsi" w:hAnsiTheme="minorHAnsi" w:cstheme="minorHAnsi"/>
        </w:rPr>
        <w:t xml:space="preserve">Planning provision </w:t>
      </w:r>
      <w:r w:rsidR="008B114C" w:rsidRPr="001D2178">
        <w:rPr>
          <w:rFonts w:asciiTheme="minorHAnsi" w:hAnsiTheme="minorHAnsi" w:cstheme="minorHAnsi"/>
        </w:rPr>
        <w:t>with appropriate outside agencies</w:t>
      </w:r>
      <w:r w:rsidR="00AA791B" w:rsidRPr="001D2178">
        <w:rPr>
          <w:rFonts w:asciiTheme="minorHAnsi" w:hAnsiTheme="minorHAnsi" w:cstheme="minorHAnsi"/>
        </w:rPr>
        <w:t xml:space="preserve">, if necessary. </w:t>
      </w:r>
    </w:p>
    <w:p w14:paraId="12B84133" w14:textId="77777777" w:rsidR="00515C63" w:rsidRPr="001D2178" w:rsidRDefault="00515C63">
      <w:pPr>
        <w:pStyle w:val="NormalWeb"/>
        <w:numPr>
          <w:ilvl w:val="0"/>
          <w:numId w:val="11"/>
        </w:numPr>
        <w:rPr>
          <w:rFonts w:ascii="SymbolMT" w:hAnsi="SymbolMT"/>
        </w:rPr>
      </w:pPr>
      <w:r w:rsidRPr="001D2178">
        <w:rPr>
          <w:rFonts w:ascii="Calibri" w:hAnsi="Calibri" w:cs="Calibri"/>
        </w:rPr>
        <w:t xml:space="preserve">Parental meeting to be held to discuss behaviour concerns, triggers and to work through the plan with parents and child. </w:t>
      </w:r>
    </w:p>
    <w:p w14:paraId="09A93327" w14:textId="594D9B26" w:rsidR="00E47F56" w:rsidRPr="001D2178" w:rsidRDefault="00E47F56" w:rsidP="00E47F56">
      <w:pPr>
        <w:pStyle w:val="NormalWeb"/>
        <w:numPr>
          <w:ilvl w:val="0"/>
          <w:numId w:val="11"/>
        </w:numPr>
        <w:rPr>
          <w:rFonts w:asciiTheme="minorHAnsi" w:hAnsiTheme="minorHAnsi" w:cstheme="minorHAnsi"/>
        </w:rPr>
      </w:pPr>
      <w:r w:rsidRPr="001D2178">
        <w:rPr>
          <w:rFonts w:asciiTheme="minorHAnsi" w:hAnsiTheme="minorHAnsi" w:cstheme="minorHAnsi"/>
        </w:rPr>
        <w:t>Risk Assessment, if required.</w:t>
      </w:r>
    </w:p>
    <w:p w14:paraId="326D9EEA" w14:textId="77777777" w:rsidR="00515C63" w:rsidRPr="001D2178" w:rsidRDefault="00515C63" w:rsidP="00515C63">
      <w:pPr>
        <w:pStyle w:val="NormalWeb"/>
        <w:rPr>
          <w:rFonts w:ascii="SymbolMT" w:hAnsi="SymbolMT"/>
        </w:rPr>
      </w:pPr>
      <w:r w:rsidRPr="001D2178">
        <w:rPr>
          <w:rFonts w:ascii="Calibri" w:hAnsi="Calibri" w:cs="Calibri"/>
        </w:rPr>
        <w:t xml:space="preserve">Staff will help children to understand the impact of their behaviour for others following a behaviour incident. This will not be done until the child has been given time to calm and recover following an incident. </w:t>
      </w:r>
    </w:p>
    <w:p w14:paraId="6E54941C" w14:textId="032E05FD" w:rsidR="00E060FD" w:rsidRPr="001D2178" w:rsidRDefault="00515C63" w:rsidP="00AD6154">
      <w:pPr>
        <w:spacing w:before="100" w:beforeAutospacing="1" w:after="100" w:afterAutospacing="1"/>
        <w:rPr>
          <w:rFonts w:asciiTheme="minorHAnsi" w:eastAsia="Times New Roman" w:hAnsiTheme="minorHAnsi" w:cstheme="minorHAnsi"/>
          <w:b/>
          <w:bCs/>
          <w:sz w:val="24"/>
          <w:szCs w:val="24"/>
          <w:u w:val="single"/>
          <w:lang w:eastAsia="en-GB"/>
        </w:rPr>
      </w:pPr>
      <w:r w:rsidRPr="001D2178">
        <w:rPr>
          <w:sz w:val="24"/>
          <w:szCs w:val="24"/>
        </w:rPr>
        <w:t xml:space="preserve">Whilst the child is returning to baseline, following an incident, there will be no discussion of what has happened, and the member of staff dealing with the incident will nurture their recovery. This may include offering comfort, sensory room time, drinks etc. Once back at baseline, a discussion will take place around what happened and what the impact of their behaviour has been for other children, staff members, </w:t>
      </w:r>
      <w:r w:rsidR="00E47F56" w:rsidRPr="001D2178">
        <w:rPr>
          <w:rFonts w:asciiTheme="minorHAnsi" w:hAnsiTheme="minorHAnsi" w:cstheme="minorHAnsi"/>
          <w:sz w:val="24"/>
          <w:szCs w:val="24"/>
        </w:rPr>
        <w:t xml:space="preserve">as well as the school learning environment. </w:t>
      </w:r>
      <w:r w:rsidR="00E47F56" w:rsidRPr="001D2178">
        <w:rPr>
          <w:rFonts w:asciiTheme="minorHAnsi" w:hAnsiTheme="minorHAnsi" w:cstheme="minorHAnsi"/>
          <w:sz w:val="24"/>
          <w:szCs w:val="24"/>
        </w:rPr>
        <w:br/>
      </w:r>
    </w:p>
    <w:p w14:paraId="7E3042A4" w14:textId="77777777" w:rsidR="00E47F56" w:rsidRPr="001D2178" w:rsidRDefault="00E47F56" w:rsidP="0008738B">
      <w:pPr>
        <w:widowControl/>
        <w:autoSpaceDE/>
        <w:autoSpaceDN/>
        <w:spacing w:line="276" w:lineRule="auto"/>
        <w:jc w:val="both"/>
        <w:rPr>
          <w:rFonts w:asciiTheme="minorHAnsi" w:eastAsia="MS Mincho" w:hAnsiTheme="minorHAnsi" w:cstheme="minorHAnsi"/>
          <w:b/>
          <w:bCs/>
          <w:sz w:val="24"/>
          <w:szCs w:val="24"/>
          <w:u w:val="single"/>
          <w:lang w:val="en-US"/>
        </w:rPr>
      </w:pPr>
      <w:r w:rsidRPr="001D2178">
        <w:rPr>
          <w:rFonts w:asciiTheme="minorHAnsi" w:eastAsia="MS Mincho" w:hAnsiTheme="minorHAnsi" w:cstheme="minorHAnsi"/>
          <w:b/>
          <w:bCs/>
          <w:sz w:val="24"/>
          <w:szCs w:val="24"/>
          <w:u w:val="single"/>
          <w:lang w:val="en-US"/>
        </w:rPr>
        <w:t>Use of Alternative Provision</w:t>
      </w:r>
    </w:p>
    <w:p w14:paraId="1C798C96" w14:textId="3FBC11B2"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A child may attend Alternative Provision when: their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places them at risk of suspension or permanent exclusion, when they require short</w:t>
      </w:r>
      <w:r w:rsidRPr="001D2178">
        <w:rPr>
          <w:rFonts w:ascii="Cambria Math" w:eastAsia="MS Mincho" w:hAnsi="Cambria Math" w:cs="Cambria Math"/>
          <w:color w:val="000000"/>
          <w:sz w:val="24"/>
          <w:szCs w:val="24"/>
          <w:lang w:val="en-US"/>
        </w:rPr>
        <w:t xml:space="preserve"> </w:t>
      </w:r>
      <w:r w:rsidRPr="001D2178">
        <w:rPr>
          <w:rFonts w:asciiTheme="minorHAnsi" w:eastAsia="MS Mincho" w:hAnsiTheme="minorHAnsi" w:cstheme="minorHAnsi"/>
          <w:color w:val="000000"/>
          <w:sz w:val="24"/>
          <w:szCs w:val="24"/>
          <w:lang w:val="en-US"/>
        </w:rPr>
        <w:t xml:space="preserve">term support to address </w:t>
      </w:r>
      <w:proofErr w:type="spellStart"/>
      <w:r w:rsidRPr="001D2178">
        <w:rPr>
          <w:rFonts w:asciiTheme="minorHAnsi" w:eastAsia="MS Mincho" w:hAnsiTheme="minorHAnsi" w:cstheme="minorHAnsi"/>
          <w:color w:val="000000"/>
          <w:sz w:val="24"/>
          <w:szCs w:val="24"/>
          <w:lang w:val="en-US"/>
        </w:rPr>
        <w:t>behavioural</w:t>
      </w:r>
      <w:proofErr w:type="spellEnd"/>
      <w:r w:rsidRPr="001D2178">
        <w:rPr>
          <w:rFonts w:asciiTheme="minorHAnsi" w:eastAsia="MS Mincho" w:hAnsiTheme="minorHAnsi" w:cstheme="minorHAnsi"/>
          <w:color w:val="000000"/>
          <w:sz w:val="24"/>
          <w:szCs w:val="24"/>
          <w:lang w:val="en-US"/>
        </w:rPr>
        <w:t xml:space="preserve"> or emotional needs, or when they are temporarily unable to access learning in the mainstream environment.</w:t>
      </w:r>
    </w:p>
    <w:p w14:paraId="7E130578"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Decision-Making and Placement</w:t>
      </w:r>
    </w:p>
    <w:p w14:paraId="3AC5C887" w14:textId="081FCFCB"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Decisions to use Alternative Provision are made only after</w:t>
      </w:r>
      <w:r w:rsidRPr="001D2178">
        <w:rPr>
          <w:rFonts w:ascii="Cambria Math" w:eastAsia="MS Mincho" w:hAnsi="Cambria Math" w:cs="Cambria Math"/>
          <w:color w:val="000000"/>
          <w:sz w:val="24"/>
          <w:szCs w:val="24"/>
          <w:lang w:val="en-US"/>
        </w:rPr>
        <w:t xml:space="preserve"> </w:t>
      </w:r>
      <w:r w:rsidRPr="001D2178">
        <w:rPr>
          <w:rFonts w:asciiTheme="minorHAnsi" w:eastAsia="MS Mincho" w:hAnsiTheme="minorHAnsi" w:cstheme="minorHAnsi"/>
          <w:color w:val="000000"/>
          <w:sz w:val="24"/>
          <w:szCs w:val="24"/>
          <w:lang w:val="en-US"/>
        </w:rPr>
        <w:t xml:space="preserve">school strategies have been exhausted and in the best interests of the child. Each placement decision considers age, ability, needs, safeguarding and provider suitability. </w:t>
      </w:r>
      <w:r w:rsidRPr="001D2178">
        <w:rPr>
          <w:rFonts w:asciiTheme="minorHAnsi" w:eastAsia="MS Mincho" w:hAnsiTheme="minorHAnsi" w:cstheme="minorHAnsi"/>
          <w:sz w:val="24"/>
          <w:szCs w:val="24"/>
          <w:lang w:val="en-US"/>
        </w:rPr>
        <w:t xml:space="preserve">Glenfield Primary School </w:t>
      </w:r>
      <w:r w:rsidRPr="001D2178">
        <w:rPr>
          <w:rFonts w:asciiTheme="minorHAnsi" w:eastAsia="MS Mincho" w:hAnsiTheme="minorHAnsi" w:cstheme="minorHAnsi"/>
          <w:color w:val="000000"/>
          <w:sz w:val="24"/>
          <w:szCs w:val="24"/>
          <w:lang w:val="en-US"/>
        </w:rPr>
        <w:t>commissions Alternative Provision only with registered, quality</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assured providers or unregistered providers approved and quality</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assured by the Local Authority. Alternative Provision is not a substitute for a special school place, and every placement includes a clear transition plan reviewed with parents/</w:t>
      </w:r>
      <w:proofErr w:type="spellStart"/>
      <w:r w:rsidRPr="001D2178">
        <w:rPr>
          <w:rFonts w:asciiTheme="minorHAnsi" w:eastAsia="MS Mincho" w:hAnsiTheme="minorHAnsi" w:cstheme="minorHAnsi"/>
          <w:color w:val="000000"/>
          <w:sz w:val="24"/>
          <w:szCs w:val="24"/>
          <w:lang w:val="en-US"/>
        </w:rPr>
        <w:t>carers</w:t>
      </w:r>
      <w:proofErr w:type="spellEnd"/>
      <w:r w:rsidRPr="001D2178">
        <w:rPr>
          <w:rFonts w:asciiTheme="minorHAnsi" w:eastAsia="MS Mincho" w:hAnsiTheme="minorHAnsi" w:cstheme="minorHAnsi"/>
          <w:color w:val="000000"/>
          <w:sz w:val="24"/>
          <w:szCs w:val="24"/>
          <w:lang w:val="en-US"/>
        </w:rPr>
        <w:t>.</w:t>
      </w:r>
    </w:p>
    <w:p w14:paraId="50AAA74D"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 xml:space="preserve">Expectations for </w:t>
      </w:r>
      <w:proofErr w:type="spellStart"/>
      <w:r w:rsidRPr="001D2178">
        <w:rPr>
          <w:rFonts w:asciiTheme="minorHAnsi" w:eastAsia="MS Mincho" w:hAnsiTheme="minorHAnsi" w:cstheme="minorHAnsi"/>
          <w:b/>
          <w:bCs/>
          <w:color w:val="000000"/>
          <w:sz w:val="24"/>
          <w:szCs w:val="24"/>
          <w:lang w:val="en-US"/>
        </w:rPr>
        <w:t>Behaviour</w:t>
      </w:r>
      <w:proofErr w:type="spellEnd"/>
      <w:r w:rsidRPr="001D2178">
        <w:rPr>
          <w:rFonts w:asciiTheme="minorHAnsi" w:eastAsia="MS Mincho" w:hAnsiTheme="minorHAnsi" w:cstheme="minorHAnsi"/>
          <w:b/>
          <w:bCs/>
          <w:color w:val="000000"/>
          <w:sz w:val="24"/>
          <w:szCs w:val="24"/>
          <w:lang w:val="en-US"/>
        </w:rPr>
        <w:t xml:space="preserve"> in Alternative Provision</w:t>
      </w:r>
    </w:p>
    <w:p w14:paraId="3DE12105" w14:textId="77777777"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Children placed in Alternative Provision remain subject to the school’s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Policy. Alternative Provision providers are expected to reinforce </w:t>
      </w:r>
      <w:proofErr w:type="spellStart"/>
      <w:r w:rsidRPr="001D2178">
        <w:rPr>
          <w:rFonts w:asciiTheme="minorHAnsi" w:eastAsia="MS Mincho" w:hAnsiTheme="minorHAnsi" w:cstheme="minorHAnsi"/>
          <w:color w:val="000000"/>
          <w:sz w:val="24"/>
          <w:szCs w:val="24"/>
          <w:lang w:val="en-US"/>
        </w:rPr>
        <w:t>behavioural</w:t>
      </w:r>
      <w:proofErr w:type="spellEnd"/>
      <w:r w:rsidRPr="001D2178">
        <w:rPr>
          <w:rFonts w:asciiTheme="minorHAnsi" w:eastAsia="MS Mincho" w:hAnsiTheme="minorHAnsi" w:cstheme="minorHAnsi"/>
          <w:color w:val="000000"/>
          <w:sz w:val="24"/>
          <w:szCs w:val="24"/>
          <w:lang w:val="en-US"/>
        </w:rPr>
        <w:t xml:space="preserve"> expectations, provide structured and supervised learning, and support children in regulating their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and remaining engaged in education.</w:t>
      </w:r>
    </w:p>
    <w:p w14:paraId="00BC93D0"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Monitoring and Oversight</w:t>
      </w:r>
    </w:p>
    <w:p w14:paraId="5D7F419E" w14:textId="70E25C58"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sz w:val="24"/>
          <w:szCs w:val="24"/>
          <w:lang w:val="en-US"/>
        </w:rPr>
        <w:t xml:space="preserve">Glenfield Primary School </w:t>
      </w:r>
      <w:r w:rsidRPr="001D2178">
        <w:rPr>
          <w:rFonts w:asciiTheme="minorHAnsi" w:eastAsia="MS Mincho" w:hAnsiTheme="minorHAnsi" w:cstheme="minorHAnsi"/>
          <w:color w:val="000000"/>
          <w:sz w:val="24"/>
          <w:szCs w:val="24"/>
          <w:lang w:val="en-US"/>
        </w:rPr>
        <w:t xml:space="preserve">retains responsibility for the child’s welfare, progress and safety throughout their placement. Staff maintain regular communication with providers, monitor attendance,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and progress, and ensure safeguarding standards remain consistently high.</w:t>
      </w:r>
    </w:p>
    <w:p w14:paraId="760526EF"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Reintegration</w:t>
      </w:r>
    </w:p>
    <w:p w14:paraId="3EB390A4" w14:textId="77777777"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Every Alternative Provision placement includes a planned reintegration created in collaboration with the provider, external agencies where appropriate, and parents/</w:t>
      </w:r>
      <w:proofErr w:type="spellStart"/>
      <w:r w:rsidRPr="001D2178">
        <w:rPr>
          <w:rFonts w:asciiTheme="minorHAnsi" w:eastAsia="MS Mincho" w:hAnsiTheme="minorHAnsi" w:cstheme="minorHAnsi"/>
          <w:color w:val="000000"/>
          <w:sz w:val="24"/>
          <w:szCs w:val="24"/>
          <w:lang w:val="en-US"/>
        </w:rPr>
        <w:t>carers</w:t>
      </w:r>
      <w:proofErr w:type="spellEnd"/>
      <w:r w:rsidRPr="001D2178">
        <w:rPr>
          <w:rFonts w:asciiTheme="minorHAnsi" w:eastAsia="MS Mincho" w:hAnsiTheme="minorHAnsi" w:cstheme="minorHAnsi"/>
          <w:color w:val="000000"/>
          <w:sz w:val="24"/>
          <w:szCs w:val="24"/>
          <w:lang w:val="en-US"/>
        </w:rPr>
        <w:t>. Support may include pastoral input, curriculum adjustments and phased reintegration into mainstream education.</w:t>
      </w:r>
    </w:p>
    <w:p w14:paraId="677D6482" w14:textId="77777777" w:rsidR="006737BC" w:rsidRDefault="006737BC" w:rsidP="00E47F56">
      <w:pPr>
        <w:widowControl/>
        <w:autoSpaceDE/>
        <w:autoSpaceDN/>
        <w:spacing w:line="276" w:lineRule="auto"/>
        <w:jc w:val="both"/>
        <w:rPr>
          <w:rFonts w:asciiTheme="minorHAnsi" w:eastAsia="MS Mincho" w:hAnsiTheme="minorHAnsi" w:cstheme="minorHAnsi"/>
          <w:b/>
          <w:bCs/>
          <w:color w:val="000000"/>
          <w:sz w:val="24"/>
          <w:szCs w:val="24"/>
          <w:lang w:val="en-US"/>
        </w:rPr>
      </w:pPr>
    </w:p>
    <w:p w14:paraId="38903F57" w14:textId="77777777" w:rsidR="006737BC" w:rsidRDefault="006737BC" w:rsidP="00E47F56">
      <w:pPr>
        <w:widowControl/>
        <w:autoSpaceDE/>
        <w:autoSpaceDN/>
        <w:spacing w:line="276" w:lineRule="auto"/>
        <w:jc w:val="both"/>
        <w:rPr>
          <w:rFonts w:asciiTheme="minorHAnsi" w:eastAsia="MS Mincho" w:hAnsiTheme="minorHAnsi" w:cstheme="minorHAnsi"/>
          <w:b/>
          <w:bCs/>
          <w:color w:val="000000"/>
          <w:sz w:val="24"/>
          <w:szCs w:val="24"/>
          <w:lang w:val="en-US"/>
        </w:rPr>
      </w:pPr>
    </w:p>
    <w:p w14:paraId="09C0BA20" w14:textId="5085D02D"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Relationship with Suspensions and Exclusions</w:t>
      </w:r>
    </w:p>
    <w:p w14:paraId="3EC02135" w14:textId="1BDD8F38" w:rsidR="00654B5A" w:rsidRPr="001D2178" w:rsidRDefault="00E47F56" w:rsidP="00654B5A">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Alternative Provision may be considered as an alternative to suspension or permanent exclusion where appropriate and in the best interests of the child. The DfE </w:t>
      </w:r>
      <w:proofErr w:type="spellStart"/>
      <w:r w:rsidRPr="001D2178">
        <w:rPr>
          <w:rFonts w:asciiTheme="minorHAnsi" w:eastAsia="MS Mincho" w:hAnsiTheme="minorHAnsi" w:cstheme="minorHAnsi"/>
          <w:color w:val="000000"/>
          <w:sz w:val="24"/>
          <w:szCs w:val="24"/>
          <w:lang w:val="en-US"/>
        </w:rPr>
        <w:t>recognises</w:t>
      </w:r>
      <w:proofErr w:type="spellEnd"/>
      <w:r w:rsidRPr="001D2178">
        <w:rPr>
          <w:rFonts w:asciiTheme="minorHAnsi" w:eastAsia="MS Mincho" w:hAnsiTheme="minorHAnsi" w:cstheme="minorHAnsi"/>
          <w:color w:val="000000"/>
          <w:sz w:val="24"/>
          <w:szCs w:val="24"/>
          <w:lang w:val="en-US"/>
        </w:rPr>
        <w:t xml:space="preserve"> off</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 xml:space="preserve">site direction and Alternative Provision as valid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management tools.</w:t>
      </w:r>
    </w:p>
    <w:p w14:paraId="7220CD58" w14:textId="5D96C7D9" w:rsidR="00AD6154" w:rsidRPr="001D2178" w:rsidRDefault="00AD6154" w:rsidP="0008738B">
      <w:pPr>
        <w:spacing w:before="100" w:beforeAutospacing="1"/>
        <w:rPr>
          <w:rFonts w:asciiTheme="minorHAnsi" w:eastAsia="Times New Roman" w:hAnsiTheme="minorHAnsi" w:cstheme="minorHAnsi"/>
          <w:b/>
          <w:bCs/>
          <w:sz w:val="24"/>
          <w:szCs w:val="24"/>
          <w:lang w:eastAsia="en-GB"/>
        </w:rPr>
      </w:pPr>
      <w:r w:rsidRPr="001D2178">
        <w:rPr>
          <w:rFonts w:asciiTheme="minorHAnsi" w:eastAsia="Times New Roman" w:hAnsiTheme="minorHAnsi" w:cstheme="minorHAnsi"/>
          <w:b/>
          <w:bCs/>
          <w:sz w:val="24"/>
          <w:szCs w:val="24"/>
          <w:u w:val="single"/>
          <w:lang w:eastAsia="en-GB"/>
        </w:rPr>
        <w:t>Suspension and permanent exclusion</w:t>
      </w:r>
    </w:p>
    <w:p w14:paraId="68EF393F" w14:textId="77777777" w:rsidR="00654B5A" w:rsidRPr="001D2178" w:rsidRDefault="00654B5A" w:rsidP="006737BC">
      <w:pPr>
        <w:pStyle w:val="NormalWeb"/>
        <w:spacing w:before="0" w:beforeAutospacing="0" w:line="300" w:lineRule="atLeast"/>
        <w:jc w:val="both"/>
        <w:rPr>
          <w:rFonts w:asciiTheme="minorHAnsi" w:hAnsiTheme="minorHAnsi" w:cstheme="minorHAnsi"/>
        </w:rPr>
      </w:pPr>
      <w:bookmarkStart w:id="5" w:name="_Toc159504447"/>
      <w:r w:rsidRPr="001D2178">
        <w:rPr>
          <w:rFonts w:asciiTheme="minorHAnsi" w:hAnsiTheme="minorHAnsi" w:cstheme="minorHAnsi"/>
        </w:rPr>
        <w:t>Suspensions (formerly known as fixed</w:t>
      </w:r>
      <w:r w:rsidRPr="001D2178">
        <w:rPr>
          <w:rFonts w:asciiTheme="minorHAnsi" w:hAnsiTheme="minorHAnsi" w:cstheme="minorHAnsi"/>
        </w:rPr>
        <w:noBreakHyphen/>
        <w:t>term suspensions) and permanent exclusions are extremely rare and are only issued in response to serious incidents, or to persistent challenging behaviour which has not improved following in school support, sanctions, and interventions.</w:t>
      </w:r>
    </w:p>
    <w:p w14:paraId="3C7421AB" w14:textId="77777777" w:rsidR="00654B5A" w:rsidRPr="001D2178" w:rsidRDefault="00654B5A" w:rsidP="00654B5A">
      <w:pPr>
        <w:widowControl/>
        <w:autoSpaceDE/>
        <w:autoSpaceDN/>
        <w:spacing w:before="100" w:beforeAutospacing="1" w:after="100" w:afterAutospacing="1"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Only the Headteacher may decide to suspend (for a specified number of school days) or permanently exclude a child, in line with DfE statutory guidance (Aug 2024). The governing board’s role is to consider the Headteacher’s decision in accordance with the thresholds set out in the guidance and/or where parents/carers request a review. During a suspension, children are usually not on site; however, they may attend school arranged meetings (e.g., reintegration). The school will arrange suitable education from day 6 of a suspension. The school may also use in school provision (internal exclusion) where appropriate; this is not a statutory suspension. </w:t>
      </w:r>
    </w:p>
    <w:p w14:paraId="4E3C79A8" w14:textId="77777777" w:rsidR="00654B5A" w:rsidRPr="001D2178" w:rsidRDefault="00654B5A" w:rsidP="00654B5A">
      <w:pPr>
        <w:widowControl/>
        <w:autoSpaceDE/>
        <w:autoSpaceDN/>
        <w:spacing w:before="100" w:beforeAutospacing="1" w:after="100" w:afterAutospacing="1"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After a suspension, parents and carers will be required to attend the reintegration meeting along with relevant external agencies (where applicable) to review the revised provision and to reduce the risk of further suspensions or a permanent exclusion.</w:t>
      </w:r>
    </w:p>
    <w:p w14:paraId="01140863" w14:textId="77777777" w:rsidR="00654B5A" w:rsidRPr="001D2178" w:rsidRDefault="00654B5A" w:rsidP="00654B5A">
      <w:pPr>
        <w:widowControl/>
        <w:autoSpaceDE/>
        <w:autoSpaceDN/>
        <w:spacing w:before="100" w:beforeAutospacing="1" w:after="100" w:afterAutospacing="1"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In line with the latest Department for Education guidance, a permanent exclusion is a measure of last resort, used only when all other reasonable measures have been exhausted. The decision to permanently exclude a child will only be taken by the Headteacher in response to a serious breach or persistent breaches of the school’s Positive Behaviour Policy, and where allowing the child to remain in school would seriously harm the education or welfare of the child or others in the school community. </w:t>
      </w:r>
    </w:p>
    <w:p w14:paraId="78927615" w14:textId="3B44FA41" w:rsidR="00654B5A" w:rsidRPr="001D2178" w:rsidRDefault="00654B5A" w:rsidP="00654B5A">
      <w:pPr>
        <w:widowControl/>
        <w:autoSpaceDE/>
        <w:autoSpaceDN/>
        <w:spacing w:before="100" w:beforeAutospacing="1" w:after="100" w:afterAutospacing="1"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At Glenfield primary School, we understand that any decision must be lawful, reasonable, and procedurally fair, taking into full account the school’s statutory duties under the Equality Act 2010 and towards children with Special Educational Needs and Disabilities (SEND).</w:t>
      </w:r>
    </w:p>
    <w:p w14:paraId="7B50B7A2" w14:textId="6041615C" w:rsidR="005D4682" w:rsidRPr="001D2178" w:rsidRDefault="00654B5A" w:rsidP="00654B5A">
      <w:pPr>
        <w:widowControl/>
        <w:autoSpaceDE/>
        <w:autoSpaceDN/>
        <w:spacing w:before="100" w:beforeAutospacing="1" w:after="100" w:afterAutospacing="1"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Following a permanent exclusion, the school will notify parents/carers, the local authority, and (if applicable) the child’s social worker or Virtual School Head without delay. The governing board will meet within 15 school days to consider reinstatement. After the meeting, the governing board will notify parents/carers, the Headteacher and the local authority in writing about their decision and the reasons behind it. If the permanent exclusion is overturned, the child will be reinstated. If the exclusion is upheld, the written notification will confirm the permanent exclusion and inform parents/carers of their right to request an Independent Review Panel (IRP) within 15 school days of receiving the board’s decision. The board will only remove the child from the school admission register after 15 school days have passed without an IRP application or if parents/carers confirm they will not seek a review. </w:t>
      </w:r>
      <w:bookmarkEnd w:id="5"/>
    </w:p>
    <w:p w14:paraId="5E27FFC8" w14:textId="77777777" w:rsidR="0008738B" w:rsidRPr="001D2178" w:rsidRDefault="0008738B" w:rsidP="00426372">
      <w:pPr>
        <w:widowControl/>
        <w:autoSpaceDE/>
        <w:autoSpaceDN/>
        <w:spacing w:before="240" w:after="120"/>
        <w:rPr>
          <w:rFonts w:eastAsia="MS Mincho"/>
          <w:b/>
          <w:sz w:val="24"/>
          <w:szCs w:val="24"/>
          <w:u w:val="single"/>
        </w:rPr>
      </w:pPr>
    </w:p>
    <w:p w14:paraId="337D5AC7" w14:textId="77777777" w:rsidR="006737BC" w:rsidRDefault="006737BC" w:rsidP="0008738B">
      <w:pPr>
        <w:widowControl/>
        <w:autoSpaceDE/>
        <w:autoSpaceDN/>
        <w:spacing w:before="240"/>
        <w:rPr>
          <w:rFonts w:eastAsia="MS Mincho"/>
          <w:b/>
          <w:sz w:val="24"/>
          <w:szCs w:val="24"/>
          <w:u w:val="single"/>
        </w:rPr>
      </w:pPr>
    </w:p>
    <w:p w14:paraId="6C5462E7" w14:textId="77777777" w:rsidR="006737BC" w:rsidRDefault="006737BC" w:rsidP="0008738B">
      <w:pPr>
        <w:widowControl/>
        <w:autoSpaceDE/>
        <w:autoSpaceDN/>
        <w:spacing w:before="240"/>
        <w:rPr>
          <w:rFonts w:eastAsia="MS Mincho"/>
          <w:b/>
          <w:sz w:val="24"/>
          <w:szCs w:val="24"/>
          <w:u w:val="single"/>
        </w:rPr>
      </w:pPr>
    </w:p>
    <w:p w14:paraId="416C949D" w14:textId="6B105331" w:rsidR="00426372" w:rsidRPr="001D2178" w:rsidRDefault="00426372" w:rsidP="0008738B">
      <w:pPr>
        <w:widowControl/>
        <w:autoSpaceDE/>
        <w:autoSpaceDN/>
        <w:spacing w:before="240"/>
        <w:rPr>
          <w:rFonts w:eastAsia="MS Mincho"/>
          <w:b/>
          <w:sz w:val="24"/>
          <w:szCs w:val="24"/>
          <w:u w:val="single"/>
        </w:rPr>
      </w:pPr>
      <w:r w:rsidRPr="001D2178">
        <w:rPr>
          <w:rFonts w:eastAsia="MS Mincho"/>
          <w:b/>
          <w:sz w:val="24"/>
          <w:szCs w:val="24"/>
          <w:u w:val="single"/>
        </w:rPr>
        <w:t>Monitoring and evaluating behaviour</w:t>
      </w:r>
    </w:p>
    <w:p w14:paraId="53DA2F31" w14:textId="163DA0A5" w:rsidR="00525754" w:rsidRPr="001D2178" w:rsidRDefault="00D2093E" w:rsidP="004D4497">
      <w:pPr>
        <w:widowControl/>
        <w:autoSpaceDE/>
        <w:autoSpaceDN/>
        <w:spacing w:after="120"/>
        <w:rPr>
          <w:rFonts w:eastAsia="MS Mincho"/>
          <w:sz w:val="24"/>
          <w:szCs w:val="24"/>
        </w:rPr>
      </w:pPr>
      <w:r w:rsidRPr="001D2178">
        <w:rPr>
          <w:rFonts w:eastAsia="MS Mincho"/>
          <w:sz w:val="24"/>
          <w:szCs w:val="24"/>
        </w:rPr>
        <w:t>T</w:t>
      </w:r>
      <w:r w:rsidR="00F02809" w:rsidRPr="001D2178">
        <w:rPr>
          <w:rFonts w:eastAsia="MS Mincho"/>
          <w:sz w:val="24"/>
          <w:szCs w:val="24"/>
        </w:rPr>
        <w:t>he Senior Leadership team will analyse data termly</w:t>
      </w:r>
      <w:r w:rsidR="003D6EBC" w:rsidRPr="001D2178">
        <w:rPr>
          <w:rFonts w:eastAsia="MS Mincho"/>
          <w:sz w:val="24"/>
          <w:szCs w:val="24"/>
        </w:rPr>
        <w:t xml:space="preserve"> including significant behavio</w:t>
      </w:r>
      <w:r w:rsidR="00D43FF3" w:rsidRPr="001D2178">
        <w:rPr>
          <w:rFonts w:eastAsia="MS Mincho"/>
          <w:sz w:val="24"/>
          <w:szCs w:val="24"/>
        </w:rPr>
        <w:t>u</w:t>
      </w:r>
      <w:r w:rsidR="003D6EBC" w:rsidRPr="001D2178">
        <w:rPr>
          <w:rFonts w:eastAsia="MS Mincho"/>
          <w:sz w:val="24"/>
          <w:szCs w:val="24"/>
        </w:rPr>
        <w:t xml:space="preserve">ral incidents, </w:t>
      </w:r>
      <w:r w:rsidR="00D43FF3" w:rsidRPr="001D2178">
        <w:rPr>
          <w:rFonts w:eastAsia="MS Mincho"/>
          <w:sz w:val="24"/>
          <w:szCs w:val="24"/>
        </w:rPr>
        <w:t xml:space="preserve">attendance, </w:t>
      </w:r>
      <w:r w:rsidR="00414310" w:rsidRPr="001D2178">
        <w:rPr>
          <w:rFonts w:eastAsia="MS Mincho"/>
          <w:sz w:val="24"/>
          <w:szCs w:val="24"/>
        </w:rPr>
        <w:t>suspensions,</w:t>
      </w:r>
      <w:r w:rsidR="00EA6B95" w:rsidRPr="001D2178">
        <w:rPr>
          <w:rFonts w:eastAsia="MS Mincho"/>
          <w:sz w:val="24"/>
          <w:szCs w:val="24"/>
        </w:rPr>
        <w:t xml:space="preserve"> and exclusions. </w:t>
      </w:r>
      <w:r w:rsidR="00304135" w:rsidRPr="001D2178">
        <w:rPr>
          <w:rFonts w:eastAsia="MS Mincho"/>
          <w:sz w:val="24"/>
          <w:szCs w:val="24"/>
        </w:rPr>
        <w:t xml:space="preserve">We will also seek perceptions of the school behaviour culture </w:t>
      </w:r>
      <w:r w:rsidR="00A616AB" w:rsidRPr="001D2178">
        <w:rPr>
          <w:rFonts w:eastAsia="MS Mincho"/>
          <w:sz w:val="24"/>
          <w:szCs w:val="24"/>
        </w:rPr>
        <w:t>for staff, children</w:t>
      </w:r>
      <w:r w:rsidR="00C073D4" w:rsidRPr="001D2178">
        <w:rPr>
          <w:rFonts w:eastAsia="MS Mincho"/>
          <w:sz w:val="24"/>
          <w:szCs w:val="24"/>
        </w:rPr>
        <w:t>,</w:t>
      </w:r>
      <w:r w:rsidR="00A616AB" w:rsidRPr="001D2178">
        <w:rPr>
          <w:rFonts w:eastAsia="MS Mincho"/>
          <w:sz w:val="24"/>
          <w:szCs w:val="24"/>
        </w:rPr>
        <w:t xml:space="preserve"> and parents and carers via </w:t>
      </w:r>
      <w:r w:rsidR="00650337" w:rsidRPr="001D2178">
        <w:rPr>
          <w:rFonts w:eastAsia="MS Mincho"/>
          <w:sz w:val="24"/>
          <w:szCs w:val="24"/>
        </w:rPr>
        <w:t>pupil voice, staff voice and parental questionnaires</w:t>
      </w:r>
      <w:r w:rsidR="00A616AB" w:rsidRPr="001D2178">
        <w:rPr>
          <w:rFonts w:eastAsia="MS Mincho"/>
          <w:sz w:val="24"/>
          <w:szCs w:val="24"/>
        </w:rPr>
        <w:t xml:space="preserve"> throughout the academic year. This information will be used</w:t>
      </w:r>
      <w:r w:rsidR="00414310" w:rsidRPr="001D2178">
        <w:rPr>
          <w:rFonts w:eastAsia="MS Mincho"/>
          <w:sz w:val="24"/>
          <w:szCs w:val="24"/>
        </w:rPr>
        <w:t xml:space="preserve"> to</w:t>
      </w:r>
      <w:r w:rsidR="00A616AB" w:rsidRPr="001D2178">
        <w:rPr>
          <w:rFonts w:eastAsia="MS Mincho"/>
          <w:sz w:val="24"/>
          <w:szCs w:val="24"/>
        </w:rPr>
        <w:t xml:space="preserve"> further strengthen </w:t>
      </w:r>
      <w:r w:rsidR="00330A68" w:rsidRPr="001D2178">
        <w:rPr>
          <w:rFonts w:eastAsia="MS Mincho"/>
          <w:sz w:val="24"/>
          <w:szCs w:val="24"/>
        </w:rPr>
        <w:t>behaviour culture and practice</w:t>
      </w:r>
      <w:r w:rsidR="00414310" w:rsidRPr="001D2178">
        <w:rPr>
          <w:rFonts w:eastAsia="MS Mincho"/>
          <w:sz w:val="24"/>
          <w:szCs w:val="24"/>
        </w:rPr>
        <w:t xml:space="preserve">, and make sure the </w:t>
      </w:r>
      <w:r w:rsidR="00330A68" w:rsidRPr="001D2178">
        <w:rPr>
          <w:rFonts w:eastAsia="MS Mincho"/>
          <w:sz w:val="24"/>
          <w:szCs w:val="24"/>
        </w:rPr>
        <w:t>school</w:t>
      </w:r>
      <w:r w:rsidR="00414310" w:rsidRPr="001D2178">
        <w:rPr>
          <w:rFonts w:eastAsia="MS Mincho"/>
          <w:sz w:val="24"/>
          <w:szCs w:val="24"/>
        </w:rPr>
        <w:t xml:space="preserve"> is meeting its duties under the Equality Act 2010</w:t>
      </w:r>
      <w:r w:rsidR="00330A68" w:rsidRPr="001D2178">
        <w:rPr>
          <w:rFonts w:eastAsia="MS Mincho"/>
          <w:sz w:val="24"/>
          <w:szCs w:val="24"/>
        </w:rPr>
        <w:t>.</w:t>
      </w:r>
      <w:r w:rsidR="003D6EBC" w:rsidRPr="001D2178">
        <w:rPr>
          <w:rFonts w:eastAsia="MS Mincho"/>
          <w:sz w:val="24"/>
          <w:szCs w:val="24"/>
        </w:rPr>
        <w:t xml:space="preserve"> </w:t>
      </w:r>
    </w:p>
    <w:p w14:paraId="7BF21593" w14:textId="56714E6A" w:rsidR="00515C63" w:rsidRPr="001D2178" w:rsidRDefault="00515C63" w:rsidP="0008738B">
      <w:pPr>
        <w:pStyle w:val="NormalWeb"/>
        <w:spacing w:after="0" w:afterAutospacing="0"/>
        <w:rPr>
          <w:rFonts w:ascii="SymbolMT" w:hAnsi="SymbolMT"/>
          <w:u w:val="single"/>
        </w:rPr>
      </w:pPr>
      <w:r w:rsidRPr="001D2178">
        <w:rPr>
          <w:rFonts w:ascii="Calibri" w:hAnsi="Calibri" w:cs="Calibri"/>
          <w:b/>
          <w:bCs/>
          <w:u w:val="single"/>
        </w:rPr>
        <w:t>Staff</w:t>
      </w:r>
      <w:r w:rsidR="007A27DE" w:rsidRPr="001D2178">
        <w:rPr>
          <w:rFonts w:ascii="Calibri" w:hAnsi="Calibri" w:cs="Calibri"/>
          <w:b/>
          <w:bCs/>
          <w:u w:val="single"/>
        </w:rPr>
        <w:t xml:space="preserve"> Support</w:t>
      </w:r>
      <w:r w:rsidRPr="001D2178">
        <w:rPr>
          <w:rFonts w:ascii="Calibri" w:hAnsi="Calibri" w:cs="Calibri"/>
          <w:b/>
          <w:bCs/>
          <w:u w:val="single"/>
        </w:rPr>
        <w:t xml:space="preserve"> </w:t>
      </w:r>
    </w:p>
    <w:p w14:paraId="1132AC0E" w14:textId="5881E0AC" w:rsidR="00515C63" w:rsidRPr="001D2178" w:rsidRDefault="00515C63" w:rsidP="1BFC9E91">
      <w:pPr>
        <w:pStyle w:val="NormalWeb"/>
      </w:pPr>
      <w:r w:rsidRPr="001D2178">
        <w:rPr>
          <w:rFonts w:ascii="Calibri" w:hAnsi="Calibri" w:cs="Calibri"/>
        </w:rPr>
        <w:t xml:space="preserve">At </w:t>
      </w:r>
      <w:r w:rsidR="00D30DF7" w:rsidRPr="001D2178">
        <w:rPr>
          <w:rFonts w:ascii="Calibri" w:hAnsi="Calibri" w:cs="Calibri"/>
        </w:rPr>
        <w:t>Glenfield Primary School,</w:t>
      </w:r>
      <w:r w:rsidRPr="001D2178">
        <w:rPr>
          <w:rFonts w:ascii="Calibri" w:hAnsi="Calibri" w:cs="Calibri"/>
        </w:rPr>
        <w:t xml:space="preserve"> we recognise the importance of providing </w:t>
      </w:r>
      <w:r w:rsidR="002833BD" w:rsidRPr="001D2178">
        <w:rPr>
          <w:rFonts w:ascii="Calibri" w:hAnsi="Calibri" w:cs="Calibri"/>
        </w:rPr>
        <w:t xml:space="preserve">Continued Professional Learning and </w:t>
      </w:r>
      <w:r w:rsidRPr="001D2178">
        <w:rPr>
          <w:rFonts w:ascii="Calibri" w:hAnsi="Calibri" w:cs="Calibri"/>
        </w:rPr>
        <w:t xml:space="preserve">emotional support to all staff </w:t>
      </w:r>
      <w:r w:rsidR="002833BD" w:rsidRPr="001D2178">
        <w:rPr>
          <w:rFonts w:ascii="Calibri" w:hAnsi="Calibri" w:cs="Calibri"/>
        </w:rPr>
        <w:t xml:space="preserve">so that staff feel confident to deliver on this </w:t>
      </w:r>
      <w:r w:rsidR="00E63555" w:rsidRPr="001D2178">
        <w:rPr>
          <w:rFonts w:ascii="Calibri" w:hAnsi="Calibri" w:cs="Calibri"/>
        </w:rPr>
        <w:t>policy and to</w:t>
      </w:r>
      <w:r w:rsidRPr="001D2178">
        <w:rPr>
          <w:rFonts w:ascii="Calibri" w:hAnsi="Calibri" w:cs="Calibri"/>
        </w:rPr>
        <w:t xml:space="preserve"> help manage stress. We do this in the following ways: </w:t>
      </w:r>
    </w:p>
    <w:p w14:paraId="6064446A" w14:textId="78330A8F" w:rsidR="00515C63" w:rsidRPr="001D2178" w:rsidRDefault="00515C63" w:rsidP="00C8704C">
      <w:pPr>
        <w:pStyle w:val="NormalWeb"/>
        <w:numPr>
          <w:ilvl w:val="0"/>
          <w:numId w:val="14"/>
        </w:numPr>
      </w:pPr>
      <w:r w:rsidRPr="001D2178">
        <w:rPr>
          <w:rFonts w:ascii="Calibri" w:hAnsi="Calibri" w:cs="Calibri"/>
        </w:rPr>
        <w:t xml:space="preserve">School Behaviour Lead and SLT </w:t>
      </w:r>
      <w:r w:rsidR="001B41FF" w:rsidRPr="001D2178">
        <w:rPr>
          <w:rFonts w:ascii="Calibri" w:hAnsi="Calibri" w:cs="Calibri"/>
        </w:rPr>
        <w:t>support and advice</w:t>
      </w:r>
    </w:p>
    <w:p w14:paraId="01A171D9" w14:textId="37CB6626" w:rsidR="00515C63" w:rsidRPr="001D2178" w:rsidRDefault="00515C63">
      <w:pPr>
        <w:pStyle w:val="NormalWeb"/>
        <w:numPr>
          <w:ilvl w:val="0"/>
          <w:numId w:val="14"/>
        </w:numPr>
      </w:pPr>
      <w:r w:rsidRPr="001D2178">
        <w:rPr>
          <w:rFonts w:ascii="Calibri" w:hAnsi="Calibri" w:cs="Calibri"/>
        </w:rPr>
        <w:t xml:space="preserve">A culture where the staff have the confidence to share questions, </w:t>
      </w:r>
      <w:r w:rsidR="004B6DC2" w:rsidRPr="001D2178">
        <w:rPr>
          <w:rFonts w:ascii="Calibri" w:hAnsi="Calibri" w:cs="Calibri"/>
        </w:rPr>
        <w:t>ideas,</w:t>
      </w:r>
      <w:r w:rsidRPr="001D2178">
        <w:rPr>
          <w:rFonts w:ascii="Calibri" w:hAnsi="Calibri" w:cs="Calibri"/>
        </w:rPr>
        <w:t xml:space="preserve"> and feelings</w:t>
      </w:r>
    </w:p>
    <w:p w14:paraId="2999556B" w14:textId="77777777" w:rsidR="00515C63" w:rsidRPr="001D2178" w:rsidRDefault="00515C63">
      <w:pPr>
        <w:pStyle w:val="NormalWeb"/>
        <w:numPr>
          <w:ilvl w:val="0"/>
          <w:numId w:val="14"/>
        </w:numPr>
      </w:pPr>
      <w:r w:rsidRPr="001D2178">
        <w:rPr>
          <w:rFonts w:ascii="Calibri" w:hAnsi="Calibri" w:cs="Calibri"/>
        </w:rPr>
        <w:t>A team approach to finding solutions (you are not on your own)</w:t>
      </w:r>
    </w:p>
    <w:p w14:paraId="7A6EBD90" w14:textId="7A4950FC" w:rsidR="00515C63" w:rsidRPr="001D2178" w:rsidRDefault="00515C63">
      <w:pPr>
        <w:pStyle w:val="NormalWeb"/>
        <w:numPr>
          <w:ilvl w:val="0"/>
          <w:numId w:val="14"/>
        </w:numPr>
      </w:pPr>
      <w:r w:rsidRPr="001D2178">
        <w:rPr>
          <w:rFonts w:ascii="Calibri" w:hAnsi="Calibri" w:cs="Calibri"/>
        </w:rPr>
        <w:t xml:space="preserve">Flying High </w:t>
      </w:r>
      <w:r w:rsidR="00E63555" w:rsidRPr="001D2178">
        <w:rPr>
          <w:rFonts w:ascii="Calibri" w:hAnsi="Calibri" w:cs="Calibri"/>
        </w:rPr>
        <w:t>Partnership</w:t>
      </w:r>
      <w:r w:rsidRPr="001D2178">
        <w:rPr>
          <w:rFonts w:ascii="Calibri" w:hAnsi="Calibri" w:cs="Calibri"/>
        </w:rPr>
        <w:t xml:space="preserve"> support available</w:t>
      </w:r>
    </w:p>
    <w:p w14:paraId="355A43DC" w14:textId="77777777" w:rsidR="0006669B" w:rsidRPr="001D2178" w:rsidRDefault="0006669B">
      <w:pPr>
        <w:pStyle w:val="NormalWeb"/>
        <w:numPr>
          <w:ilvl w:val="0"/>
          <w:numId w:val="14"/>
        </w:numPr>
      </w:pPr>
      <w:r w:rsidRPr="001D2178">
        <w:rPr>
          <w:rFonts w:ascii="Calibri" w:hAnsi="Calibri" w:cs="Calibri"/>
        </w:rPr>
        <w:t>Staff and INSET</w:t>
      </w:r>
      <w:r w:rsidR="00515C63" w:rsidRPr="001D2178">
        <w:rPr>
          <w:rFonts w:ascii="Calibri" w:hAnsi="Calibri" w:cs="Calibri"/>
        </w:rPr>
        <w:t xml:space="preserve"> training</w:t>
      </w:r>
    </w:p>
    <w:p w14:paraId="2A7225F1" w14:textId="77777777" w:rsidR="0008738B" w:rsidRPr="001D2178" w:rsidRDefault="0006669B" w:rsidP="0008738B">
      <w:pPr>
        <w:pStyle w:val="NormalWeb"/>
        <w:numPr>
          <w:ilvl w:val="0"/>
          <w:numId w:val="14"/>
        </w:numPr>
      </w:pPr>
      <w:r w:rsidRPr="001D2178">
        <w:rPr>
          <w:rFonts w:ascii="Calibri" w:hAnsi="Calibri" w:cs="Calibri"/>
        </w:rPr>
        <w:t>External Agency support and advice</w:t>
      </w:r>
      <w:r w:rsidR="00515C63" w:rsidRPr="001D2178">
        <w:rPr>
          <w:rFonts w:ascii="Calibri" w:hAnsi="Calibri" w:cs="Calibri"/>
        </w:rPr>
        <w:t xml:space="preserve"> </w:t>
      </w:r>
    </w:p>
    <w:p w14:paraId="72A68A20" w14:textId="77777777" w:rsidR="0008738B" w:rsidRPr="001D2178" w:rsidRDefault="0008738B" w:rsidP="0008738B">
      <w:pPr>
        <w:pStyle w:val="NormalWeb"/>
      </w:pPr>
    </w:p>
    <w:p w14:paraId="7DC03B9A" w14:textId="5EE0D70A" w:rsidR="004B6DC2" w:rsidRPr="001D2178" w:rsidRDefault="00515C63" w:rsidP="0008738B">
      <w:pPr>
        <w:pStyle w:val="NormalWeb"/>
        <w:spacing w:after="0" w:afterAutospacing="0"/>
      </w:pPr>
      <w:r w:rsidRPr="001D2178">
        <w:rPr>
          <w:rFonts w:ascii="Calibri" w:hAnsi="Calibri" w:cs="Calibri"/>
          <w:b/>
          <w:bCs/>
          <w:u w:val="single"/>
        </w:rPr>
        <w:t xml:space="preserve">Safeguarding </w:t>
      </w:r>
    </w:p>
    <w:p w14:paraId="3A17E9A1" w14:textId="5B7A32A3" w:rsidR="00515C63" w:rsidRPr="001D2178" w:rsidRDefault="00515C63" w:rsidP="1BFC9E91">
      <w:pPr>
        <w:pStyle w:val="NormalWeb"/>
        <w:spacing w:before="0" w:beforeAutospacing="0"/>
        <w:ind w:right="-46"/>
        <w:rPr>
          <w:rFonts w:ascii="SymbolMT" w:hAnsi="SymbolMT"/>
        </w:rPr>
      </w:pPr>
      <w:r w:rsidRPr="001D2178">
        <w:rPr>
          <w:rFonts w:ascii="Calibri" w:hAnsi="Calibri" w:cs="Calibri"/>
        </w:rPr>
        <w:t>As a school</w:t>
      </w:r>
      <w:r w:rsidR="00C073D4" w:rsidRPr="001D2178">
        <w:rPr>
          <w:rFonts w:ascii="Calibri" w:hAnsi="Calibri" w:cs="Calibri"/>
        </w:rPr>
        <w:t>,</w:t>
      </w:r>
      <w:r w:rsidRPr="001D2178">
        <w:rPr>
          <w:rFonts w:ascii="Calibri" w:hAnsi="Calibri" w:cs="Calibri"/>
        </w:rPr>
        <w:t xml:space="preserve"> we take all our safeguarding responsibilities extremely seriously. We recognise that young people can be vulnerable in a number of ways and that the dangers in the online world are as much a threat as those in the real world. We have ensured that our staff understand what makes some children and adults more vulnerable to certain risk factors; how to recognise the signs of somebody at risk; and what to do if they have a cause for concern. We include in our consideration of risk radicalisation and extremism; female genital mutilation; peer on peer abuse; sexual violence and harassment; forced marriage and honour-based violence; and child sexual exploitation. We will ensure that any changes in behaviour or patterns of attendance are identified quickly and that appropriate action is taken swiftly and is proportionate to the level of concern. We will work with the whole school community to ensure all our stakeholders understand our wider safeguarding responsibilities and work in partnership with us to keep our pupils safe. </w:t>
      </w:r>
    </w:p>
    <w:p w14:paraId="1C61798E" w14:textId="77777777" w:rsidR="00654B5A" w:rsidRPr="001D2178" w:rsidRDefault="00654B5A" w:rsidP="00654B5A">
      <w:pPr>
        <w:pStyle w:val="NormalWeb"/>
        <w:spacing w:before="0" w:beforeAutospacing="0"/>
        <w:ind w:right="-46"/>
        <w:rPr>
          <w:rFonts w:asciiTheme="minorHAnsi" w:hAnsiTheme="minorHAnsi" w:cstheme="minorHAnsi"/>
        </w:rPr>
      </w:pPr>
      <w:r w:rsidRPr="001D2178">
        <w:rPr>
          <w:rFonts w:asciiTheme="minorHAnsi" w:hAnsiTheme="minorHAnsi" w:cstheme="minorHAnsi"/>
        </w:rPr>
        <w:t xml:space="preserve">For further information please see our Child Protection and Attendance Policies. </w:t>
      </w:r>
    </w:p>
    <w:p w14:paraId="711D3629" w14:textId="77777777" w:rsidR="005D4682" w:rsidRPr="001D2178" w:rsidRDefault="005D4682" w:rsidP="00F509D2">
      <w:pPr>
        <w:pStyle w:val="Subhead2"/>
        <w:rPr>
          <w:rFonts w:asciiTheme="minorHAnsi" w:hAnsiTheme="minorHAnsi" w:cstheme="minorHAnsi"/>
          <w:color w:val="000000"/>
          <w:u w:val="single"/>
        </w:rPr>
      </w:pPr>
    </w:p>
    <w:p w14:paraId="0877DCA0" w14:textId="77777777" w:rsidR="00654B5A" w:rsidRPr="001D2178" w:rsidRDefault="00654B5A" w:rsidP="0008738B">
      <w:pPr>
        <w:pStyle w:val="Subhead2"/>
        <w:spacing w:after="0"/>
        <w:rPr>
          <w:rFonts w:asciiTheme="minorHAnsi" w:hAnsiTheme="minorHAnsi" w:cstheme="minorHAnsi"/>
          <w:color w:val="000000"/>
          <w:u w:val="single"/>
        </w:rPr>
      </w:pPr>
      <w:r w:rsidRPr="001D2178">
        <w:rPr>
          <w:rFonts w:asciiTheme="minorHAnsi" w:hAnsiTheme="minorHAnsi" w:cstheme="minorHAnsi"/>
          <w:color w:val="000000"/>
          <w:u w:val="single"/>
        </w:rPr>
        <w:t>Searching, Screening and Confiscation</w:t>
      </w:r>
    </w:p>
    <w:p w14:paraId="55682C9F" w14:textId="77777777" w:rsidR="00514046" w:rsidRPr="001D2178" w:rsidRDefault="00514046" w:rsidP="0008738B">
      <w:pPr>
        <w:pStyle w:val="Subhead2"/>
        <w:spacing w:before="0"/>
        <w:rPr>
          <w:rFonts w:asciiTheme="minorHAnsi" w:hAnsiTheme="minorHAnsi" w:cstheme="minorHAnsi"/>
          <w:b w:val="0"/>
          <w:color w:val="000000"/>
        </w:rPr>
      </w:pPr>
      <w:r w:rsidRPr="001D2178">
        <w:rPr>
          <w:rFonts w:asciiTheme="minorHAnsi" w:hAnsiTheme="minorHAnsi" w:cstheme="minorHAnsi"/>
          <w:b w:val="0"/>
          <w:color w:val="000000"/>
        </w:rPr>
        <w:t xml:space="preserve">Searching, screening and confiscation is conducted in line with the DfE’s </w:t>
      </w:r>
      <w:r w:rsidRPr="001D2178">
        <w:rPr>
          <w:rFonts w:asciiTheme="minorHAnsi" w:hAnsiTheme="minorHAnsi" w:cstheme="minorHAnsi"/>
          <w:b w:val="0"/>
          <w:i/>
          <w:iCs/>
          <w:color w:val="000000"/>
        </w:rPr>
        <w:t>Searching, Screening and Confiscation</w:t>
      </w:r>
      <w:r w:rsidRPr="001D2178">
        <w:rPr>
          <w:rFonts w:asciiTheme="minorHAnsi" w:hAnsiTheme="minorHAnsi" w:cstheme="minorHAnsi"/>
          <w:b w:val="0"/>
          <w:color w:val="000000"/>
        </w:rPr>
        <w:t xml:space="preserve"> guidance.</w:t>
      </w:r>
      <w:r w:rsidRPr="001D2178">
        <w:rPr>
          <w:rFonts w:asciiTheme="minorHAnsi" w:hAnsiTheme="minorHAnsi" w:cstheme="minorHAnsi"/>
          <w:b w:val="0"/>
          <w:color w:val="000000"/>
        </w:rPr>
        <w:br/>
        <w:t>Searches will normally be carried out by 2 members of staff, and by a staff member of the same sex as the child where reasonably practicable, unless there is a risk of serious harm if the search is not conducted immediately. Strip searches are police</w:t>
      </w:r>
      <w:r w:rsidRPr="001D2178">
        <w:rPr>
          <w:rFonts w:asciiTheme="minorHAnsi" w:hAnsiTheme="minorHAnsi" w:cstheme="minorHAnsi"/>
          <w:b w:val="0"/>
          <w:color w:val="000000"/>
        </w:rPr>
        <w:noBreakHyphen/>
        <w:t>led only; where these occur on site, the school will follow DfE expectations on after</w:t>
      </w:r>
      <w:r w:rsidRPr="001D2178">
        <w:rPr>
          <w:rFonts w:asciiTheme="minorHAnsi" w:hAnsiTheme="minorHAnsi" w:cstheme="minorHAnsi"/>
          <w:b w:val="0"/>
          <w:color w:val="000000"/>
        </w:rPr>
        <w:noBreakHyphen/>
        <w:t>care and parental notification.</w:t>
      </w:r>
    </w:p>
    <w:p w14:paraId="1884C2EE" w14:textId="77777777" w:rsidR="00514046" w:rsidRPr="001D2178" w:rsidRDefault="00514046" w:rsidP="00514046">
      <w:pPr>
        <w:pStyle w:val="Subhead2"/>
        <w:rPr>
          <w:rFonts w:asciiTheme="minorHAnsi" w:hAnsiTheme="minorHAnsi" w:cstheme="minorHAnsi"/>
          <w:b w:val="0"/>
          <w:color w:val="000000"/>
        </w:rPr>
      </w:pPr>
      <w:r w:rsidRPr="001D2178">
        <w:rPr>
          <w:rFonts w:asciiTheme="minorHAnsi" w:hAnsiTheme="minorHAnsi" w:cstheme="minorHAnsi"/>
          <w:b w:val="0"/>
          <w:color w:val="000000"/>
        </w:rPr>
        <w:lastRenderedPageBreak/>
        <w:t>Any member of staff may carry out a search with the child’s consent. Searches without consent will only be carried out by members of staff who have been authorised to do so by the Headteacher. Authorised staff may search a child’s pockets or possessions. Authorised staff will only carry out a search if they believe:</w:t>
      </w:r>
      <w:r w:rsidRPr="001D2178">
        <w:rPr>
          <w:rFonts w:asciiTheme="minorHAnsi" w:hAnsiTheme="minorHAnsi" w:cstheme="minorHAnsi"/>
          <w:b w:val="0"/>
          <w:color w:val="000000"/>
        </w:rPr>
        <w:br/>
        <w:t>• a child is in possession of a prohibited item</w:t>
      </w:r>
      <w:r w:rsidRPr="001D2178">
        <w:rPr>
          <w:rFonts w:asciiTheme="minorHAnsi" w:hAnsiTheme="minorHAnsi" w:cstheme="minorHAnsi"/>
          <w:b w:val="0"/>
          <w:color w:val="000000"/>
        </w:rPr>
        <w:br/>
        <w:t>• not doing the search would put the child, other children or staff at risk</w:t>
      </w:r>
      <w:r w:rsidRPr="001D2178">
        <w:rPr>
          <w:rFonts w:asciiTheme="minorHAnsi" w:hAnsiTheme="minorHAnsi" w:cstheme="minorHAnsi"/>
          <w:b w:val="0"/>
          <w:color w:val="000000"/>
        </w:rPr>
        <w:br/>
        <w:t>• the search does not pose a safeguarding risk</w:t>
      </w:r>
    </w:p>
    <w:p w14:paraId="7EFF968F" w14:textId="66FD9381"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The search would be explained to the pupil, and they would be requested to co-operate. For example, “I would like you to show me inside your bag and turn out your pockets”</w:t>
      </w:r>
      <w:r w:rsidR="00074A52" w:rsidRPr="001D2178">
        <w:rPr>
          <w:rFonts w:asciiTheme="minorHAnsi" w:hAnsiTheme="minorHAnsi" w:cstheme="minorHAnsi"/>
          <w:b w:val="0"/>
          <w:bCs/>
          <w:color w:val="000000"/>
        </w:rPr>
        <w:t xml:space="preserve">.  </w:t>
      </w:r>
      <w:r w:rsidRPr="001D2178">
        <w:rPr>
          <w:rFonts w:asciiTheme="minorHAnsi" w:hAnsiTheme="minorHAnsi" w:cstheme="minorHAnsi"/>
          <w:b w:val="0"/>
          <w:bCs/>
          <w:color w:val="000000"/>
        </w:rPr>
        <w:t xml:space="preserve">If the pupil refuses to co-operate the authorised staff member would inform the </w:t>
      </w:r>
      <w:r w:rsidR="008E25C8" w:rsidRPr="001D2178">
        <w:rPr>
          <w:rFonts w:asciiTheme="minorHAnsi" w:hAnsiTheme="minorHAnsi" w:cstheme="minorHAnsi"/>
          <w:b w:val="0"/>
          <w:bCs/>
          <w:color w:val="000000"/>
        </w:rPr>
        <w:t>H</w:t>
      </w:r>
      <w:r w:rsidRPr="001D2178">
        <w:rPr>
          <w:rFonts w:asciiTheme="minorHAnsi" w:hAnsiTheme="minorHAnsi" w:cstheme="minorHAnsi"/>
          <w:b w:val="0"/>
          <w:bCs/>
          <w:color w:val="000000"/>
        </w:rPr>
        <w:t>eadteacher who would determine the next steps on a case-by-case basis.</w:t>
      </w:r>
      <w:r w:rsidR="00E6111A" w:rsidRPr="001D2178">
        <w:rPr>
          <w:rFonts w:asciiTheme="minorHAnsi" w:hAnsiTheme="minorHAnsi" w:cstheme="minorHAnsi"/>
          <w:b w:val="0"/>
          <w:bCs/>
          <w:color w:val="000000"/>
        </w:rPr>
        <w:t xml:space="preserve">  </w:t>
      </w:r>
      <w:r w:rsidRPr="001D2178">
        <w:rPr>
          <w:rFonts w:asciiTheme="minorHAnsi" w:hAnsiTheme="minorHAnsi" w:cstheme="minorHAnsi"/>
          <w:b w:val="0"/>
          <w:bCs/>
          <w:color w:val="000000"/>
        </w:rPr>
        <w:t>The staff member who carries out the search should inform the DSL without delay of any incidents where a member of staff had reasonable grounds to suspect a pupil was in possession of a prohibited item, and/or if they believe the search has revealed a safeguarding risk.</w:t>
      </w:r>
    </w:p>
    <w:p w14:paraId="63E096AC" w14:textId="65D863BD"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 xml:space="preserve">All searches will be recorded on </w:t>
      </w:r>
      <w:r w:rsidR="001A7455" w:rsidRPr="001D2178">
        <w:rPr>
          <w:rFonts w:asciiTheme="minorHAnsi" w:hAnsiTheme="minorHAnsi" w:cstheme="minorHAnsi"/>
          <w:b w:val="0"/>
          <w:bCs/>
          <w:color w:val="000000"/>
        </w:rPr>
        <w:t>CPOMs</w:t>
      </w:r>
      <w:r w:rsidRPr="001D2178">
        <w:rPr>
          <w:rFonts w:asciiTheme="minorHAnsi" w:hAnsiTheme="minorHAnsi" w:cstheme="minorHAnsi"/>
          <w:b w:val="0"/>
          <w:bCs/>
          <w:color w:val="000000"/>
        </w:rPr>
        <w:t xml:space="preserve"> and parents/carers will be informed as soon as reasonably practicable.</w:t>
      </w:r>
    </w:p>
    <w:p w14:paraId="333019B7" w14:textId="6794193F"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 xml:space="preserve">Any prohibited items will be confiscated and parents/carers informed. If a pupil is suspected of criminal behaviour, the school will </w:t>
      </w:r>
      <w:r w:rsidR="005D7EE0" w:rsidRPr="001D2178">
        <w:rPr>
          <w:rFonts w:asciiTheme="minorHAnsi" w:hAnsiTheme="minorHAnsi" w:cstheme="minorHAnsi"/>
          <w:b w:val="0"/>
          <w:bCs/>
          <w:color w:val="000000"/>
        </w:rPr>
        <w:t>assess</w:t>
      </w:r>
      <w:r w:rsidRPr="001D2178">
        <w:rPr>
          <w:rFonts w:asciiTheme="minorHAnsi" w:hAnsiTheme="minorHAnsi" w:cstheme="minorHAnsi"/>
          <w:b w:val="0"/>
          <w:bCs/>
          <w:color w:val="000000"/>
        </w:rPr>
        <w:t xml:space="preserve"> whether to report the incident to the police.</w:t>
      </w:r>
    </w:p>
    <w:p w14:paraId="426A9D61" w14:textId="2B92A0D0" w:rsidR="00515C63" w:rsidRPr="001D2178" w:rsidRDefault="00515C63" w:rsidP="0008738B">
      <w:pPr>
        <w:pStyle w:val="Subhead2"/>
        <w:spacing w:after="0"/>
        <w:rPr>
          <w:rFonts w:asciiTheme="minorHAnsi" w:hAnsiTheme="minorHAnsi" w:cstheme="minorHAnsi"/>
          <w:color w:val="000000"/>
          <w:u w:val="single"/>
        </w:rPr>
      </w:pPr>
      <w:r w:rsidRPr="001D2178">
        <w:rPr>
          <w:rFonts w:asciiTheme="minorHAnsi" w:hAnsiTheme="minorHAnsi" w:cstheme="minorHAnsi"/>
          <w:color w:val="000000"/>
          <w:u w:val="single"/>
        </w:rPr>
        <w:t>Zero-tolerance approach to sexual harassment and sexual violence</w:t>
      </w:r>
    </w:p>
    <w:p w14:paraId="0F246E8E" w14:textId="79F57A1E"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 xml:space="preserve">We are committed to a whole school approach to ensure the prevention, early </w:t>
      </w:r>
      <w:r w:rsidR="004B6DC2" w:rsidRPr="001D2178">
        <w:rPr>
          <w:rFonts w:asciiTheme="minorHAnsi" w:hAnsiTheme="minorHAnsi" w:cstheme="minorHAnsi"/>
          <w:sz w:val="24"/>
        </w:rPr>
        <w:t>identification,</w:t>
      </w:r>
      <w:r w:rsidRPr="001D2178">
        <w:rPr>
          <w:rFonts w:asciiTheme="minorHAnsi" w:hAnsiTheme="minorHAnsi" w:cstheme="minorHAnsi"/>
          <w:sz w:val="24"/>
        </w:rPr>
        <w:t xml:space="preserve"> and appropriate management of child-on-child abuse within our school and beyond. We recognise that child-on-child abuse can manifest itself in many ways including:</w:t>
      </w:r>
    </w:p>
    <w:p w14:paraId="03B1E8AC" w14:textId="77777777" w:rsidR="00515C63" w:rsidRPr="001D2178" w:rsidRDefault="00515C63">
      <w:pPr>
        <w:pStyle w:val="1bodycopy10pt"/>
        <w:numPr>
          <w:ilvl w:val="0"/>
          <w:numId w:val="23"/>
        </w:numPr>
        <w:rPr>
          <w:rFonts w:asciiTheme="minorHAnsi" w:hAnsiTheme="minorHAnsi" w:cstheme="minorHAnsi"/>
          <w:sz w:val="24"/>
        </w:rPr>
      </w:pPr>
      <w:r w:rsidRPr="001D2178">
        <w:rPr>
          <w:rFonts w:asciiTheme="minorHAnsi" w:hAnsiTheme="minorHAnsi" w:cstheme="minorHAnsi"/>
          <w:sz w:val="24"/>
        </w:rPr>
        <w:t>Sexual Harassment – (defined as the unwanted conduct of a sexual nature, including sexual remarks, sexual taunts, physical behaviour or online sexual harassment)</w:t>
      </w:r>
    </w:p>
    <w:p w14:paraId="5B37D2F8" w14:textId="77777777" w:rsidR="00515C63" w:rsidRPr="001D2178" w:rsidRDefault="00515C63">
      <w:pPr>
        <w:pStyle w:val="1bodycopy10pt"/>
        <w:numPr>
          <w:ilvl w:val="0"/>
          <w:numId w:val="23"/>
        </w:numPr>
        <w:rPr>
          <w:rFonts w:asciiTheme="minorHAnsi" w:hAnsiTheme="minorHAnsi" w:cstheme="minorHAnsi"/>
          <w:sz w:val="24"/>
        </w:rPr>
      </w:pPr>
      <w:r w:rsidRPr="001D2178">
        <w:rPr>
          <w:rFonts w:asciiTheme="minorHAnsi" w:hAnsiTheme="minorHAnsi" w:cstheme="minorHAnsi"/>
          <w:sz w:val="24"/>
        </w:rPr>
        <w:t>Sexual Violence</w:t>
      </w:r>
    </w:p>
    <w:p w14:paraId="07A54EB0" w14:textId="5DBEF713"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Pupils are encouraged to report anything that makes them uncomfortable, no matter how ‘small’ they feel it might be.</w:t>
      </w:r>
    </w:p>
    <w:p w14:paraId="6BC85A33" w14:textId="77777777"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The school’s response will be:</w:t>
      </w:r>
    </w:p>
    <w:p w14:paraId="00395370" w14:textId="77777777" w:rsidR="00515C63" w:rsidRPr="001D2178" w:rsidRDefault="00515C63">
      <w:pPr>
        <w:pStyle w:val="4Bulletedcopyblue"/>
        <w:numPr>
          <w:ilvl w:val="0"/>
          <w:numId w:val="24"/>
        </w:numPr>
        <w:rPr>
          <w:rFonts w:asciiTheme="minorHAnsi" w:hAnsiTheme="minorHAnsi" w:cstheme="minorHAnsi"/>
          <w:sz w:val="24"/>
          <w:szCs w:val="24"/>
        </w:rPr>
      </w:pPr>
      <w:r w:rsidRPr="001D2178">
        <w:rPr>
          <w:rFonts w:asciiTheme="minorHAnsi" w:hAnsiTheme="minorHAnsi" w:cstheme="minorHAnsi"/>
          <w:sz w:val="24"/>
          <w:szCs w:val="24"/>
        </w:rPr>
        <w:t>Proportionate</w:t>
      </w:r>
    </w:p>
    <w:p w14:paraId="32429B5F" w14:textId="77777777" w:rsidR="00515C63" w:rsidRPr="001D2178" w:rsidRDefault="00515C63">
      <w:pPr>
        <w:pStyle w:val="4Bulletedcopyblue"/>
        <w:numPr>
          <w:ilvl w:val="0"/>
          <w:numId w:val="24"/>
        </w:numPr>
        <w:rPr>
          <w:rFonts w:asciiTheme="minorHAnsi" w:hAnsiTheme="minorHAnsi" w:cstheme="minorHAnsi"/>
          <w:sz w:val="24"/>
          <w:szCs w:val="24"/>
        </w:rPr>
      </w:pPr>
      <w:r w:rsidRPr="001D2178">
        <w:rPr>
          <w:rFonts w:asciiTheme="minorHAnsi" w:hAnsiTheme="minorHAnsi" w:cstheme="minorHAnsi"/>
          <w:sz w:val="24"/>
          <w:szCs w:val="24"/>
        </w:rPr>
        <w:t>Considered</w:t>
      </w:r>
    </w:p>
    <w:p w14:paraId="404F6162" w14:textId="77777777" w:rsidR="00515C63" w:rsidRPr="001D2178" w:rsidRDefault="00515C63">
      <w:pPr>
        <w:pStyle w:val="4Bulletedcopyblue"/>
        <w:numPr>
          <w:ilvl w:val="0"/>
          <w:numId w:val="24"/>
        </w:numPr>
        <w:rPr>
          <w:rFonts w:asciiTheme="minorHAnsi" w:hAnsiTheme="minorHAnsi" w:cstheme="minorHAnsi"/>
          <w:sz w:val="24"/>
          <w:szCs w:val="24"/>
        </w:rPr>
      </w:pPr>
      <w:r w:rsidRPr="001D2178">
        <w:rPr>
          <w:rFonts w:asciiTheme="minorHAnsi" w:hAnsiTheme="minorHAnsi" w:cstheme="minorHAnsi"/>
          <w:sz w:val="24"/>
          <w:szCs w:val="24"/>
        </w:rPr>
        <w:t>Supportive</w:t>
      </w:r>
    </w:p>
    <w:p w14:paraId="4057B49C" w14:textId="77777777" w:rsidR="00515C63" w:rsidRPr="001D2178" w:rsidRDefault="00515C63">
      <w:pPr>
        <w:pStyle w:val="4Bulletedcopyblue"/>
        <w:numPr>
          <w:ilvl w:val="0"/>
          <w:numId w:val="24"/>
        </w:numPr>
        <w:rPr>
          <w:rFonts w:asciiTheme="minorHAnsi" w:hAnsiTheme="minorHAnsi" w:cstheme="minorHAnsi"/>
          <w:sz w:val="24"/>
          <w:szCs w:val="24"/>
        </w:rPr>
      </w:pPr>
      <w:r w:rsidRPr="001D2178">
        <w:rPr>
          <w:rFonts w:asciiTheme="minorHAnsi" w:hAnsiTheme="minorHAnsi" w:cstheme="minorHAnsi"/>
          <w:sz w:val="24"/>
          <w:szCs w:val="24"/>
        </w:rPr>
        <w:t>Decided on a case-by-case basis</w:t>
      </w:r>
    </w:p>
    <w:p w14:paraId="7C32ABDF" w14:textId="595AC81C" w:rsidR="005D7EE0"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In cases where child-on-child abuse is identified, we will follow our child protection procedures, taking a contextualised approach to support all children and young people who have been affected by the situation.</w:t>
      </w:r>
    </w:p>
    <w:p w14:paraId="5EDAED1F" w14:textId="77777777" w:rsidR="00514046" w:rsidRPr="001D2178" w:rsidRDefault="00514046" w:rsidP="0008738B">
      <w:pPr>
        <w:pStyle w:val="NormalWeb"/>
        <w:spacing w:after="0" w:afterAutospacing="0"/>
        <w:rPr>
          <w:rFonts w:asciiTheme="minorHAnsi" w:hAnsiTheme="minorHAnsi" w:cstheme="minorHAnsi"/>
          <w:b/>
          <w:bCs/>
          <w:u w:val="single"/>
        </w:rPr>
      </w:pPr>
      <w:r w:rsidRPr="001D2178">
        <w:rPr>
          <w:rFonts w:asciiTheme="minorHAnsi" w:hAnsiTheme="minorHAnsi" w:cstheme="minorHAnsi"/>
          <w:b/>
          <w:bCs/>
          <w:u w:val="single"/>
        </w:rPr>
        <w:t>Transition</w:t>
      </w:r>
    </w:p>
    <w:p w14:paraId="0FC7A5D1" w14:textId="74B98AF5" w:rsidR="00514046" w:rsidRPr="001D2178" w:rsidRDefault="00514046" w:rsidP="00514046">
      <w:pPr>
        <w:pStyle w:val="NormalWeb"/>
        <w:jc w:val="both"/>
        <w:rPr>
          <w:rFonts w:asciiTheme="minorHAnsi" w:hAnsiTheme="minorHAnsi" w:cstheme="minorHAnsi"/>
          <w:color w:val="FF0000"/>
        </w:rPr>
      </w:pPr>
      <w:r w:rsidRPr="001D2178">
        <w:rPr>
          <w:rFonts w:asciiTheme="minorHAnsi" w:hAnsiTheme="minorHAnsi" w:cstheme="minorHAnsi"/>
        </w:rPr>
        <w:t xml:space="preserve">At Glenfield Primary School, we ensure any children joining our school receives an induction from a member of the Senior Leadership Team to familiarise them with the behaviour policy and the wider school culture. To ensure a smooth transition to the next year, children have transition sessions with their new teacher(s). In addition, staff members hold transition meetings. To ensure behaviour is </w:t>
      </w:r>
      <w:r w:rsidRPr="001D2178">
        <w:rPr>
          <w:rFonts w:asciiTheme="minorHAnsi" w:hAnsiTheme="minorHAnsi" w:cstheme="minorHAnsi"/>
        </w:rPr>
        <w:lastRenderedPageBreak/>
        <w:t>continually monitored and the right support is in place, information relating to child is transferred to relevant staff at the start of the term or year.</w:t>
      </w:r>
    </w:p>
    <w:p w14:paraId="6619569E" w14:textId="40A10467" w:rsidR="00515C63" w:rsidRPr="001D2178" w:rsidRDefault="004B6DC2" w:rsidP="00515C63">
      <w:pPr>
        <w:pStyle w:val="1bodycopy10pt"/>
        <w:rPr>
          <w:rFonts w:ascii="Calibri" w:hAnsi="Calibri" w:cs="Calibri"/>
          <w:b/>
          <w:bCs/>
          <w:sz w:val="24"/>
          <w:u w:val="single"/>
        </w:rPr>
      </w:pPr>
      <w:r w:rsidRPr="001D2178">
        <w:rPr>
          <w:b/>
          <w:bCs/>
          <w:sz w:val="24"/>
          <w:u w:val="single"/>
        </w:rPr>
        <w:t>C</w:t>
      </w:r>
      <w:r w:rsidR="00515C63" w:rsidRPr="001D2178">
        <w:rPr>
          <w:rFonts w:ascii="Calibri" w:hAnsi="Calibri" w:cs="Calibri"/>
          <w:b/>
          <w:bCs/>
          <w:sz w:val="24"/>
          <w:u w:val="single"/>
        </w:rPr>
        <w:t xml:space="preserve">omplaints and allegations </w:t>
      </w:r>
    </w:p>
    <w:p w14:paraId="2C1237D5" w14:textId="77777777" w:rsidR="00514046" w:rsidRPr="001D2178" w:rsidRDefault="00515C63" w:rsidP="00515C63">
      <w:pPr>
        <w:pStyle w:val="1bodycopy10pt"/>
        <w:rPr>
          <w:rFonts w:ascii="Calibri" w:hAnsi="Calibri" w:cs="Calibri"/>
          <w:sz w:val="24"/>
        </w:rPr>
      </w:pPr>
      <w:r w:rsidRPr="001D2178">
        <w:rPr>
          <w:rFonts w:ascii="Calibri" w:hAnsi="Calibri" w:cs="Calibri"/>
          <w:sz w:val="24"/>
        </w:rPr>
        <w:t xml:space="preserve">Our school aims to be fair, </w:t>
      </w:r>
      <w:r w:rsidR="004D4497" w:rsidRPr="001D2178">
        <w:rPr>
          <w:rFonts w:ascii="Calibri" w:hAnsi="Calibri" w:cs="Calibri"/>
          <w:sz w:val="24"/>
        </w:rPr>
        <w:t>open,</w:t>
      </w:r>
      <w:r w:rsidRPr="001D2178">
        <w:rPr>
          <w:rFonts w:ascii="Calibri" w:hAnsi="Calibri" w:cs="Calibri"/>
          <w:sz w:val="24"/>
        </w:rPr>
        <w:t xml:space="preserve"> and honest when dealing with any complaint. We </w:t>
      </w:r>
      <w:r w:rsidR="004D4497" w:rsidRPr="001D2178">
        <w:rPr>
          <w:rFonts w:ascii="Calibri" w:hAnsi="Calibri" w:cs="Calibri"/>
          <w:sz w:val="24"/>
        </w:rPr>
        <w:t>consider</w:t>
      </w:r>
      <w:r w:rsidRPr="001D2178">
        <w:rPr>
          <w:rFonts w:ascii="Calibri" w:hAnsi="Calibri" w:cs="Calibri"/>
          <w:sz w:val="24"/>
        </w:rPr>
        <w:t xml:space="preserve"> all complaints and deal with them as swiftly as possible. We aim to resolve any complaint through dialogue and mutual </w:t>
      </w:r>
      <w:r w:rsidR="005D7EE0" w:rsidRPr="001D2178">
        <w:rPr>
          <w:rFonts w:ascii="Calibri" w:hAnsi="Calibri" w:cs="Calibri"/>
          <w:sz w:val="24"/>
        </w:rPr>
        <w:t>understanding,</w:t>
      </w:r>
      <w:r w:rsidRPr="001D2178">
        <w:rPr>
          <w:rFonts w:ascii="Calibri" w:hAnsi="Calibri" w:cs="Calibri"/>
          <w:sz w:val="24"/>
        </w:rPr>
        <w:t xml:space="preserve"> and, in all cases, we put the interests of the child above all other issues. We provide sufficient opportunity for any complaint to be fully discussed and then resolved. </w:t>
      </w:r>
    </w:p>
    <w:p w14:paraId="751CD39F" w14:textId="3836DEE8" w:rsidR="00515C63" w:rsidRPr="001D2178" w:rsidRDefault="00515C63" w:rsidP="00515C63">
      <w:pPr>
        <w:pStyle w:val="1bodycopy10pt"/>
        <w:rPr>
          <w:sz w:val="24"/>
        </w:rPr>
      </w:pPr>
      <w:r w:rsidRPr="001D2178">
        <w:rPr>
          <w:rFonts w:ascii="Calibri" w:hAnsi="Calibri" w:cs="Calibri"/>
          <w:sz w:val="24"/>
        </w:rPr>
        <w:t>For further details</w:t>
      </w:r>
      <w:r w:rsidR="00B37146" w:rsidRPr="001D2178">
        <w:rPr>
          <w:rFonts w:ascii="Calibri" w:hAnsi="Calibri" w:cs="Calibri"/>
          <w:sz w:val="24"/>
        </w:rPr>
        <w:t>,</w:t>
      </w:r>
      <w:r w:rsidRPr="001D2178">
        <w:rPr>
          <w:rFonts w:ascii="Calibri" w:hAnsi="Calibri" w:cs="Calibri"/>
          <w:sz w:val="24"/>
        </w:rPr>
        <w:t xml:space="preserve"> please refer to </w:t>
      </w:r>
      <w:r w:rsidR="004D4497" w:rsidRPr="001D2178">
        <w:rPr>
          <w:rFonts w:ascii="Calibri" w:hAnsi="Calibri" w:cs="Calibri"/>
          <w:sz w:val="24"/>
        </w:rPr>
        <w:t>our C</w:t>
      </w:r>
      <w:r w:rsidRPr="001D2178">
        <w:rPr>
          <w:rFonts w:ascii="Calibri" w:hAnsi="Calibri" w:cs="Calibri"/>
          <w:sz w:val="24"/>
        </w:rPr>
        <w:t xml:space="preserve">omplaints </w:t>
      </w:r>
      <w:r w:rsidR="004D4497" w:rsidRPr="001D2178">
        <w:rPr>
          <w:rFonts w:ascii="Calibri" w:hAnsi="Calibri" w:cs="Calibri"/>
          <w:sz w:val="24"/>
        </w:rPr>
        <w:t>P</w:t>
      </w:r>
      <w:r w:rsidRPr="001D2178">
        <w:rPr>
          <w:rFonts w:ascii="Calibri" w:hAnsi="Calibri" w:cs="Calibri"/>
          <w:sz w:val="24"/>
        </w:rPr>
        <w:t xml:space="preserve">olicy. </w:t>
      </w:r>
    </w:p>
    <w:p w14:paraId="155BDDEE" w14:textId="0A5A1EDB" w:rsidR="00515C63" w:rsidRPr="001D2178" w:rsidRDefault="00515C63" w:rsidP="1BFC9E91">
      <w:pPr>
        <w:pStyle w:val="NormalWeb"/>
        <w:spacing w:before="0" w:beforeAutospacing="0" w:after="0" w:afterAutospacing="0"/>
        <w:rPr>
          <w:rFonts w:ascii="Calibri" w:hAnsi="Calibri" w:cs="Calibri"/>
        </w:rPr>
      </w:pPr>
      <w:r w:rsidRPr="001D2178">
        <w:rPr>
          <w:rFonts w:ascii="Calibri" w:hAnsi="Calibri" w:cs="Calibri"/>
        </w:rPr>
        <w:t xml:space="preserve">We will also make clear to pupils that they have a </w:t>
      </w:r>
      <w:r w:rsidR="004D4497" w:rsidRPr="001D2178">
        <w:rPr>
          <w:rFonts w:ascii="Calibri" w:hAnsi="Calibri" w:cs="Calibri"/>
        </w:rPr>
        <w:t>right and</w:t>
      </w:r>
      <w:r w:rsidRPr="001D2178">
        <w:rPr>
          <w:rFonts w:ascii="Calibri" w:hAnsi="Calibri" w:cs="Calibri"/>
        </w:rPr>
        <w:t xml:space="preserve"> are able to question/complain about the use of reasonable force. </w:t>
      </w:r>
      <w:r w:rsidR="00DB7687" w:rsidRPr="001D2178">
        <w:rPr>
          <w:rFonts w:ascii="Calibri" w:hAnsi="Calibri" w:cs="Calibri"/>
        </w:rPr>
        <w:t xml:space="preserve"> </w:t>
      </w:r>
      <w:r w:rsidRPr="001D2178">
        <w:rPr>
          <w:rFonts w:ascii="Calibri" w:hAnsi="Calibri" w:cs="Calibri"/>
        </w:rPr>
        <w:t xml:space="preserve">We will ensure that mechanisms are in place for pupils, parents, carers and staff to voice the opinions, comments or concerns through </w:t>
      </w:r>
      <w:r w:rsidR="004D4497" w:rsidRPr="001D2178">
        <w:rPr>
          <w:rFonts w:ascii="Calibri" w:hAnsi="Calibri" w:cs="Calibri"/>
        </w:rPr>
        <w:t>face-to-face</w:t>
      </w:r>
      <w:r w:rsidRPr="001D2178">
        <w:rPr>
          <w:rFonts w:ascii="Calibri" w:hAnsi="Calibri" w:cs="Calibri"/>
        </w:rPr>
        <w:t xml:space="preserve"> dialogues, use of home / school diaries or by telephone. </w:t>
      </w:r>
    </w:p>
    <w:p w14:paraId="3E5E68A3" w14:textId="2D075BE0" w:rsidR="00654B5A" w:rsidRPr="001D2178" w:rsidRDefault="00654B5A" w:rsidP="1BFC9E91">
      <w:pPr>
        <w:pStyle w:val="NormalWeb"/>
        <w:spacing w:before="0" w:beforeAutospacing="0" w:after="0" w:afterAutospacing="0"/>
      </w:pPr>
    </w:p>
    <w:p w14:paraId="0E5C6AEF" w14:textId="0A7EFC0A" w:rsidR="0008738B" w:rsidRPr="001D2178" w:rsidRDefault="0008738B" w:rsidP="1BFC9E91">
      <w:pPr>
        <w:pStyle w:val="NormalWeb"/>
        <w:spacing w:before="0" w:beforeAutospacing="0" w:after="0" w:afterAutospacing="0"/>
      </w:pPr>
    </w:p>
    <w:p w14:paraId="4497BB5D" w14:textId="77777777" w:rsidR="0008738B" w:rsidRPr="001D2178" w:rsidRDefault="0008738B" w:rsidP="1BFC9E91">
      <w:pPr>
        <w:pStyle w:val="NormalWeb"/>
        <w:spacing w:before="0" w:beforeAutospacing="0" w:after="0" w:afterAutospacing="0"/>
      </w:pPr>
    </w:p>
    <w:p w14:paraId="0C85544A" w14:textId="77777777" w:rsidR="00654B5A" w:rsidRPr="001D2178" w:rsidRDefault="00654B5A" w:rsidP="0008738B">
      <w:pPr>
        <w:pStyle w:val="NormalWeb"/>
        <w:spacing w:after="0" w:afterAutospacing="0"/>
        <w:rPr>
          <w:u w:val="single"/>
        </w:rPr>
      </w:pPr>
      <w:r w:rsidRPr="001D2178">
        <w:rPr>
          <w:rFonts w:ascii="Calibri" w:hAnsi="Calibri" w:cs="Calibri"/>
          <w:b/>
          <w:bCs/>
          <w:u w:val="single"/>
        </w:rPr>
        <w:t xml:space="preserve">Who is the policy for? </w:t>
      </w:r>
    </w:p>
    <w:p w14:paraId="71FF643C" w14:textId="77777777" w:rsidR="00654B5A" w:rsidRPr="001D2178" w:rsidRDefault="00654B5A" w:rsidP="00654B5A">
      <w:pPr>
        <w:pStyle w:val="NormalWeb"/>
        <w:ind w:right="-46"/>
      </w:pPr>
      <w:r w:rsidRPr="001D2178">
        <w:rPr>
          <w:rFonts w:ascii="Calibri" w:hAnsi="Calibri" w:cs="Calibri"/>
        </w:rPr>
        <w:t xml:space="preserve">This policy is for all children, staff, parents and carers, governors, visitors, and partner agencies working within the school, and provides guidelines and procedures as to how our school supports and responds to behaviour and emotional distress. </w:t>
      </w:r>
    </w:p>
    <w:p w14:paraId="6DB54B54" w14:textId="77777777" w:rsidR="00654B5A" w:rsidRPr="001D2178" w:rsidRDefault="00654B5A" w:rsidP="00654B5A">
      <w:pPr>
        <w:pStyle w:val="NormalWeb"/>
        <w:ind w:right="-46"/>
        <w:rPr>
          <w:rFonts w:ascii="Calibri" w:hAnsi="Calibri" w:cs="Calibri"/>
          <w:b/>
          <w:bCs/>
          <w:color w:val="111111"/>
        </w:rPr>
      </w:pPr>
      <w:r w:rsidRPr="001D2178">
        <w:rPr>
          <w:rFonts w:ascii="Calibri" w:hAnsi="Calibri" w:cs="Calibri"/>
          <w:b/>
          <w:bCs/>
          <w:color w:val="111111"/>
          <w:u w:val="single"/>
        </w:rPr>
        <w:t>Equality Duty</w:t>
      </w:r>
      <w:r w:rsidRPr="001D2178">
        <w:rPr>
          <w:rFonts w:ascii="Calibri" w:hAnsi="Calibri" w:cs="Calibri"/>
          <w:b/>
          <w:bCs/>
          <w:color w:val="111111"/>
          <w:u w:val="single"/>
        </w:rPr>
        <w:br/>
      </w:r>
      <w:r w:rsidRPr="001D2178">
        <w:rPr>
          <w:rFonts w:ascii="Calibri" w:hAnsi="Calibri" w:cs="Calibri"/>
          <w:color w:val="111111"/>
        </w:rPr>
        <w:t xml:space="preserve">In developing this policy, and in its implementation, we have had </w:t>
      </w:r>
      <w:r w:rsidRPr="001D2178">
        <w:rPr>
          <w:rFonts w:ascii="Calibri" w:hAnsi="Calibri" w:cs="Calibri"/>
        </w:rPr>
        <w:t xml:space="preserve">due regard to the provisions of the Equality Act 2010 and our need to: </w:t>
      </w:r>
    </w:p>
    <w:p w14:paraId="5F17C755" w14:textId="77777777" w:rsidR="00654B5A" w:rsidRPr="001D2178" w:rsidRDefault="00654B5A" w:rsidP="00654B5A">
      <w:pPr>
        <w:pStyle w:val="NormalWeb"/>
        <w:numPr>
          <w:ilvl w:val="0"/>
          <w:numId w:val="12"/>
        </w:numPr>
        <w:ind w:right="-46"/>
        <w:rPr>
          <w:rFonts w:ascii="SymbolMT" w:hAnsi="SymbolMT"/>
        </w:rPr>
      </w:pPr>
      <w:r w:rsidRPr="001D2178">
        <w:rPr>
          <w:rFonts w:ascii="Calibri" w:hAnsi="Calibri" w:cs="Calibri"/>
        </w:rPr>
        <w:t xml:space="preserve">Eliminate discrimination and other conduct that is prohibited by the Equality Act 2010, </w:t>
      </w:r>
    </w:p>
    <w:p w14:paraId="2E46DE6C" w14:textId="77777777" w:rsidR="00654B5A" w:rsidRPr="001D2178" w:rsidRDefault="00654B5A" w:rsidP="00654B5A">
      <w:pPr>
        <w:pStyle w:val="NormalWeb"/>
        <w:numPr>
          <w:ilvl w:val="0"/>
          <w:numId w:val="12"/>
        </w:numPr>
        <w:ind w:right="-46"/>
        <w:rPr>
          <w:rFonts w:ascii="SymbolMT" w:hAnsi="SymbolMT"/>
        </w:rPr>
      </w:pPr>
      <w:r w:rsidRPr="001D2178">
        <w:rPr>
          <w:rFonts w:ascii="Calibri" w:hAnsi="Calibri" w:cs="Calibri"/>
        </w:rPr>
        <w:t xml:space="preserve">Advance equality of opportunity between people who share a protected characteristic and people who do not share it, </w:t>
      </w:r>
    </w:p>
    <w:p w14:paraId="6FCFA734" w14:textId="77777777" w:rsidR="00654B5A" w:rsidRPr="001D2178" w:rsidRDefault="00654B5A" w:rsidP="00654B5A">
      <w:pPr>
        <w:pStyle w:val="NormalWeb"/>
        <w:numPr>
          <w:ilvl w:val="0"/>
          <w:numId w:val="12"/>
        </w:numPr>
        <w:ind w:right="-46"/>
        <w:rPr>
          <w:rFonts w:ascii="SymbolMT" w:hAnsi="SymbolMT"/>
        </w:rPr>
      </w:pPr>
      <w:r w:rsidRPr="001D2178">
        <w:rPr>
          <w:rFonts w:ascii="Calibri" w:hAnsi="Calibri" w:cs="Calibri"/>
        </w:rPr>
        <w:t xml:space="preserve">Foster good relations across all characteristics - between people who share a protected characteristic and people who do not share it. </w:t>
      </w:r>
    </w:p>
    <w:p w14:paraId="42E5FF70" w14:textId="7F2D44FF" w:rsidR="00654B5A" w:rsidRPr="001D2178" w:rsidRDefault="00654B5A" w:rsidP="0008738B">
      <w:pPr>
        <w:pStyle w:val="NormalWeb"/>
        <w:ind w:right="-46"/>
        <w:rPr>
          <w:rFonts w:ascii="SymbolMT" w:hAnsi="SymbolMT"/>
        </w:rPr>
      </w:pPr>
      <w:r w:rsidRPr="001D2178">
        <w:rPr>
          <w:rFonts w:ascii="Calibri" w:hAnsi="Calibri" w:cs="Calibri"/>
        </w:rPr>
        <w:t>The protected characteristics are sex, race, disability, religion or belief, sexual orientation, gender reassignment and pregnancy or maternity. For more information, please refer to our Equality Policy.</w:t>
      </w:r>
    </w:p>
    <w:p w14:paraId="005DA48B" w14:textId="77777777" w:rsidR="00515C63" w:rsidRPr="001D2178" w:rsidRDefault="00515C63" w:rsidP="00515C63">
      <w:pPr>
        <w:pStyle w:val="NormalWeb"/>
        <w:spacing w:before="0" w:beforeAutospacing="0" w:after="0" w:afterAutospacing="0"/>
      </w:pPr>
    </w:p>
    <w:p w14:paraId="237E1B00" w14:textId="4BDDB340" w:rsidR="00515C63" w:rsidRPr="001D2178" w:rsidRDefault="00515C63" w:rsidP="00515C63">
      <w:pPr>
        <w:pStyle w:val="NormalWeb"/>
        <w:spacing w:before="0" w:beforeAutospacing="0" w:after="0" w:afterAutospacing="0"/>
        <w:rPr>
          <w:u w:val="single"/>
        </w:rPr>
      </w:pPr>
      <w:r w:rsidRPr="001D2178">
        <w:rPr>
          <w:rFonts w:ascii="Calibri" w:hAnsi="Calibri" w:cs="Calibri"/>
          <w:b/>
          <w:bCs/>
          <w:u w:val="single"/>
        </w:rPr>
        <w:t xml:space="preserve">Policy links </w:t>
      </w:r>
    </w:p>
    <w:p w14:paraId="37DE92D0" w14:textId="77777777" w:rsidR="00515C63" w:rsidRPr="001D2178" w:rsidRDefault="00515C63" w:rsidP="00515C63">
      <w:pPr>
        <w:pStyle w:val="NormalWeb"/>
        <w:spacing w:before="0" w:beforeAutospacing="0" w:after="0" w:afterAutospacing="0"/>
      </w:pPr>
      <w:r w:rsidRPr="001D2178">
        <w:rPr>
          <w:rFonts w:ascii="Calibri" w:hAnsi="Calibri" w:cs="Calibri"/>
        </w:rPr>
        <w:t xml:space="preserve">This policy links to the following policies in school: </w:t>
      </w:r>
    </w:p>
    <w:p w14:paraId="1F012400" w14:textId="77777777" w:rsidR="00515C63" w:rsidRPr="001D2178" w:rsidRDefault="00515C63">
      <w:pPr>
        <w:pStyle w:val="NormalWeb"/>
        <w:numPr>
          <w:ilvl w:val="0"/>
          <w:numId w:val="13"/>
        </w:numPr>
        <w:rPr>
          <w:rFonts w:ascii="SymbolMT" w:hAnsi="SymbolMT"/>
        </w:rPr>
      </w:pPr>
      <w:r w:rsidRPr="001D2178">
        <w:rPr>
          <w:rFonts w:ascii="Calibri" w:hAnsi="Calibri" w:cs="Calibri"/>
        </w:rPr>
        <w:t xml:space="preserve">Anti-bullying </w:t>
      </w:r>
    </w:p>
    <w:p w14:paraId="09CECF46" w14:textId="77777777" w:rsidR="00515C63" w:rsidRPr="001D2178" w:rsidRDefault="00515C63">
      <w:pPr>
        <w:pStyle w:val="NormalWeb"/>
        <w:numPr>
          <w:ilvl w:val="0"/>
          <w:numId w:val="13"/>
        </w:numPr>
        <w:rPr>
          <w:rFonts w:ascii="SymbolMT" w:hAnsi="SymbolMT"/>
        </w:rPr>
      </w:pPr>
      <w:r w:rsidRPr="001D2178">
        <w:rPr>
          <w:rFonts w:ascii="Calibri" w:hAnsi="Calibri" w:cs="Calibri"/>
        </w:rPr>
        <w:t xml:space="preserve">Equality </w:t>
      </w:r>
    </w:p>
    <w:p w14:paraId="5DF2578A" w14:textId="77777777" w:rsidR="00515C63" w:rsidRPr="001D2178" w:rsidRDefault="00515C63">
      <w:pPr>
        <w:pStyle w:val="NormalWeb"/>
        <w:numPr>
          <w:ilvl w:val="0"/>
          <w:numId w:val="13"/>
        </w:numPr>
        <w:rPr>
          <w:rFonts w:ascii="SymbolMT" w:hAnsi="SymbolMT"/>
        </w:rPr>
      </w:pPr>
      <w:r w:rsidRPr="001D2178">
        <w:rPr>
          <w:rFonts w:ascii="Calibri" w:hAnsi="Calibri" w:cs="Calibri"/>
        </w:rPr>
        <w:t xml:space="preserve">Health and Safety </w:t>
      </w:r>
    </w:p>
    <w:p w14:paraId="3515424B" w14:textId="13A2390C" w:rsidR="00515C63" w:rsidRPr="001D2178" w:rsidRDefault="00515C63">
      <w:pPr>
        <w:pStyle w:val="NormalWeb"/>
        <w:numPr>
          <w:ilvl w:val="0"/>
          <w:numId w:val="13"/>
        </w:numPr>
        <w:rPr>
          <w:rFonts w:ascii="SymbolMT" w:hAnsi="SymbolMT"/>
        </w:rPr>
      </w:pPr>
      <w:r w:rsidRPr="001D2178">
        <w:rPr>
          <w:rFonts w:ascii="Calibri" w:hAnsi="Calibri" w:cs="Calibri"/>
        </w:rPr>
        <w:t xml:space="preserve">Child Protection and Safeguarding </w:t>
      </w:r>
    </w:p>
    <w:p w14:paraId="0B9D0613" w14:textId="77777777" w:rsidR="00515C63" w:rsidRPr="001D2178" w:rsidRDefault="00515C63">
      <w:pPr>
        <w:pStyle w:val="NormalWeb"/>
        <w:numPr>
          <w:ilvl w:val="0"/>
          <w:numId w:val="13"/>
        </w:numPr>
        <w:rPr>
          <w:rFonts w:ascii="SymbolMT" w:hAnsi="SymbolMT"/>
        </w:rPr>
      </w:pPr>
      <w:r w:rsidRPr="001D2178">
        <w:rPr>
          <w:rFonts w:ascii="Calibri" w:hAnsi="Calibri" w:cs="Calibri"/>
        </w:rPr>
        <w:t xml:space="preserve">Physical Intervention </w:t>
      </w:r>
    </w:p>
    <w:p w14:paraId="3CD3706B" w14:textId="1EBFE7B7" w:rsidR="00515C63" w:rsidRPr="001D2178" w:rsidRDefault="00515C63" w:rsidP="00136F25">
      <w:pPr>
        <w:pStyle w:val="NormalWeb"/>
        <w:numPr>
          <w:ilvl w:val="0"/>
          <w:numId w:val="13"/>
        </w:numPr>
        <w:rPr>
          <w:rFonts w:ascii="SymbolMT" w:hAnsi="SymbolMT"/>
        </w:rPr>
      </w:pPr>
      <w:r w:rsidRPr="001D2178">
        <w:rPr>
          <w:rFonts w:ascii="Calibri" w:hAnsi="Calibri" w:cs="Calibri"/>
        </w:rPr>
        <w:t>On-line safet</w:t>
      </w:r>
      <w:r w:rsidR="006F29DB" w:rsidRPr="001D2178">
        <w:rPr>
          <w:rFonts w:ascii="Calibri" w:hAnsi="Calibri" w:cs="Calibri"/>
        </w:rPr>
        <w:t xml:space="preserve">y (including </w:t>
      </w:r>
      <w:r w:rsidRPr="001D2178">
        <w:rPr>
          <w:rFonts w:ascii="Calibri" w:hAnsi="Calibri" w:cs="Calibri"/>
        </w:rPr>
        <w:t>Social Media</w:t>
      </w:r>
      <w:r w:rsidR="006F29DB" w:rsidRPr="001D2178">
        <w:rPr>
          <w:rFonts w:ascii="Calibri" w:hAnsi="Calibri" w:cs="Calibri"/>
        </w:rPr>
        <w:t>)</w:t>
      </w:r>
    </w:p>
    <w:p w14:paraId="388E3E55" w14:textId="302DC4F2" w:rsidR="00DB7687" w:rsidRPr="001D2178" w:rsidRDefault="00515C63" w:rsidP="00E1315D">
      <w:pPr>
        <w:pStyle w:val="NormalWeb"/>
        <w:numPr>
          <w:ilvl w:val="0"/>
          <w:numId w:val="13"/>
        </w:numPr>
        <w:rPr>
          <w:rFonts w:ascii="SymbolMT" w:hAnsi="SymbolMT"/>
        </w:rPr>
      </w:pPr>
      <w:r w:rsidRPr="001D2178">
        <w:rPr>
          <w:rFonts w:ascii="Calibri" w:hAnsi="Calibri" w:cs="Calibri"/>
        </w:rPr>
        <w:t xml:space="preserve">SEND </w:t>
      </w:r>
    </w:p>
    <w:p w14:paraId="36CBDC91" w14:textId="77777777" w:rsidR="005D4682" w:rsidRPr="001D2178" w:rsidRDefault="005D4682" w:rsidP="00DB7687">
      <w:pPr>
        <w:widowControl/>
        <w:autoSpaceDE/>
        <w:autoSpaceDN/>
        <w:spacing w:after="120"/>
        <w:rPr>
          <w:rFonts w:asciiTheme="minorHAnsi" w:eastAsia="MS Mincho" w:hAnsiTheme="minorHAnsi" w:cstheme="minorHAnsi"/>
          <w:sz w:val="24"/>
          <w:szCs w:val="24"/>
        </w:rPr>
      </w:pPr>
    </w:p>
    <w:p w14:paraId="0389E4BD" w14:textId="77777777" w:rsidR="006737BC" w:rsidRDefault="006737BC" w:rsidP="00DB7687">
      <w:pPr>
        <w:widowControl/>
        <w:autoSpaceDE/>
        <w:autoSpaceDN/>
        <w:spacing w:after="120"/>
        <w:rPr>
          <w:rFonts w:asciiTheme="minorHAnsi" w:eastAsia="MS Mincho" w:hAnsiTheme="minorHAnsi" w:cstheme="minorHAnsi"/>
          <w:sz w:val="24"/>
          <w:szCs w:val="24"/>
        </w:rPr>
      </w:pPr>
    </w:p>
    <w:p w14:paraId="43FA068A" w14:textId="7C632B87" w:rsidR="00DB7687" w:rsidRPr="001D2178" w:rsidRDefault="00DB7687" w:rsidP="00DB7687">
      <w:pPr>
        <w:widowControl/>
        <w:autoSpaceDE/>
        <w:autoSpaceDN/>
        <w:spacing w:after="120"/>
        <w:rPr>
          <w:rFonts w:asciiTheme="minorHAnsi" w:eastAsia="MS Mincho" w:hAnsiTheme="minorHAnsi" w:cstheme="minorHAnsi"/>
          <w:sz w:val="24"/>
          <w:szCs w:val="24"/>
        </w:rPr>
      </w:pPr>
      <w:r w:rsidRPr="001D2178">
        <w:rPr>
          <w:rFonts w:asciiTheme="minorHAnsi" w:eastAsia="MS Mincho" w:hAnsiTheme="minorHAnsi" w:cstheme="minorHAnsi"/>
          <w:sz w:val="24"/>
          <w:szCs w:val="24"/>
        </w:rPr>
        <w:t>This policy is based on legislation and advice from the Department for Education (DfE) on:</w:t>
      </w:r>
    </w:p>
    <w:p w14:paraId="2D66A5C6" w14:textId="77777777" w:rsidR="00514046" w:rsidRPr="001D2178" w:rsidRDefault="00291918" w:rsidP="00514046">
      <w:pPr>
        <w:widowControl/>
        <w:autoSpaceDE/>
        <w:autoSpaceDN/>
        <w:spacing w:after="120"/>
        <w:rPr>
          <w:rFonts w:asciiTheme="minorHAnsi" w:hAnsiTheme="minorHAnsi" w:cstheme="minorHAnsi"/>
          <w:sz w:val="24"/>
          <w:szCs w:val="24"/>
        </w:rPr>
      </w:pPr>
      <w:hyperlink r:id="rId18" w:history="1">
        <w:r w:rsidR="00514046" w:rsidRPr="001D2178">
          <w:rPr>
            <w:rFonts w:asciiTheme="minorHAnsi" w:hAnsiTheme="minorHAnsi" w:cstheme="minorHAnsi"/>
            <w:color w:val="0000FF"/>
            <w:sz w:val="24"/>
            <w:szCs w:val="24"/>
            <w:u w:val="single"/>
          </w:rPr>
          <w:t>Keeping children safe in education</w:t>
        </w:r>
      </w:hyperlink>
    </w:p>
    <w:p w14:paraId="55F27292" w14:textId="77777777" w:rsidR="00514046" w:rsidRPr="001D2178" w:rsidRDefault="00291918" w:rsidP="00514046">
      <w:pPr>
        <w:widowControl/>
        <w:autoSpaceDE/>
        <w:autoSpaceDN/>
        <w:spacing w:after="120"/>
        <w:rPr>
          <w:rFonts w:asciiTheme="minorHAnsi" w:eastAsia="MS Mincho" w:hAnsiTheme="minorHAnsi" w:cstheme="minorHAnsi"/>
          <w:color w:val="0072CC"/>
          <w:sz w:val="24"/>
          <w:szCs w:val="24"/>
          <w:u w:val="single"/>
        </w:rPr>
      </w:pPr>
      <w:hyperlink r:id="rId19" w:history="1">
        <w:r w:rsidR="00514046" w:rsidRPr="001D2178">
          <w:rPr>
            <w:rFonts w:asciiTheme="minorHAnsi" w:eastAsia="MS Mincho" w:hAnsiTheme="minorHAnsi" w:cstheme="minorHAnsi"/>
            <w:color w:val="0072CC"/>
            <w:sz w:val="24"/>
            <w:szCs w:val="24"/>
            <w:u w:val="single"/>
          </w:rPr>
          <w:t>Behaviour in schools: advice for headteachers and school staff 2024</w:t>
        </w:r>
      </w:hyperlink>
    </w:p>
    <w:p w14:paraId="51223C7B" w14:textId="77777777" w:rsidR="00514046" w:rsidRPr="001D2178" w:rsidRDefault="00291918" w:rsidP="00514046">
      <w:pPr>
        <w:widowControl/>
        <w:autoSpaceDE/>
        <w:autoSpaceDN/>
        <w:spacing w:after="120"/>
        <w:rPr>
          <w:rFonts w:asciiTheme="minorHAnsi" w:eastAsia="MS Mincho" w:hAnsiTheme="minorHAnsi" w:cstheme="minorHAnsi"/>
          <w:color w:val="0072CC"/>
          <w:sz w:val="24"/>
          <w:szCs w:val="24"/>
          <w:u w:val="single"/>
        </w:rPr>
      </w:pPr>
      <w:hyperlink r:id="rId20" w:history="1">
        <w:r w:rsidR="00514046" w:rsidRPr="001D2178">
          <w:rPr>
            <w:rFonts w:asciiTheme="minorHAnsi" w:eastAsia="MS Mincho" w:hAnsiTheme="minorHAnsi" w:cstheme="minorHAnsi"/>
            <w:color w:val="0072CC"/>
            <w:sz w:val="24"/>
            <w:szCs w:val="24"/>
            <w:u w:val="single"/>
          </w:rPr>
          <w:t>Searching, screening and confiscation</w:t>
        </w:r>
      </w:hyperlink>
    </w:p>
    <w:p w14:paraId="297714AD" w14:textId="77777777" w:rsidR="00514046" w:rsidRPr="001D2178" w:rsidRDefault="00291918" w:rsidP="00514046">
      <w:pPr>
        <w:widowControl/>
        <w:autoSpaceDE/>
        <w:autoSpaceDN/>
        <w:spacing w:after="120"/>
        <w:rPr>
          <w:rFonts w:asciiTheme="minorHAnsi" w:eastAsia="MS Mincho" w:hAnsiTheme="minorHAnsi" w:cstheme="minorHAnsi"/>
          <w:color w:val="0072CC"/>
          <w:sz w:val="24"/>
          <w:szCs w:val="24"/>
          <w:u w:val="single"/>
        </w:rPr>
      </w:pPr>
      <w:hyperlink r:id="rId21" w:history="1">
        <w:r w:rsidR="00514046" w:rsidRPr="001D2178">
          <w:rPr>
            <w:rFonts w:asciiTheme="minorHAnsi" w:eastAsia="MS Mincho" w:hAnsiTheme="minorHAnsi" w:cstheme="minorHAnsi"/>
            <w:color w:val="0072CC"/>
            <w:sz w:val="24"/>
            <w:szCs w:val="24"/>
            <w:u w:val="single"/>
          </w:rPr>
          <w:t>The Equality Act 2010</w:t>
        </w:r>
      </w:hyperlink>
    </w:p>
    <w:p w14:paraId="5860EA17" w14:textId="77777777" w:rsidR="00514046" w:rsidRPr="001D2178" w:rsidRDefault="00291918" w:rsidP="00514046">
      <w:pPr>
        <w:widowControl/>
        <w:autoSpaceDE/>
        <w:autoSpaceDN/>
        <w:spacing w:after="120"/>
        <w:rPr>
          <w:rFonts w:asciiTheme="minorHAnsi" w:eastAsia="MS Mincho" w:hAnsiTheme="minorHAnsi" w:cstheme="minorHAnsi"/>
          <w:color w:val="0072CC"/>
          <w:sz w:val="24"/>
          <w:szCs w:val="24"/>
          <w:u w:val="single"/>
        </w:rPr>
      </w:pPr>
      <w:hyperlink r:id="rId22" w:history="1">
        <w:r w:rsidR="00514046" w:rsidRPr="001D2178">
          <w:rPr>
            <w:rFonts w:asciiTheme="minorHAnsi" w:hAnsiTheme="minorHAnsi" w:cstheme="minorHAnsi"/>
            <w:color w:val="0000FF"/>
            <w:sz w:val="24"/>
            <w:szCs w:val="24"/>
            <w:u w:val="single"/>
          </w:rPr>
          <w:t>Suspension and permanent exclusion guidance</w:t>
        </w:r>
      </w:hyperlink>
    </w:p>
    <w:p w14:paraId="19016BDE" w14:textId="77777777" w:rsidR="00514046" w:rsidRPr="001D2178" w:rsidRDefault="00291918" w:rsidP="00514046">
      <w:pPr>
        <w:widowControl/>
        <w:autoSpaceDE/>
        <w:autoSpaceDN/>
        <w:spacing w:after="120"/>
        <w:rPr>
          <w:sz w:val="24"/>
          <w:szCs w:val="24"/>
        </w:rPr>
      </w:pPr>
      <w:hyperlink r:id="rId23" w:history="1">
        <w:r w:rsidR="00514046" w:rsidRPr="001D2178">
          <w:rPr>
            <w:color w:val="0000FF"/>
            <w:sz w:val="24"/>
            <w:szCs w:val="24"/>
            <w:u w:val="single"/>
          </w:rPr>
          <w:t>Use of reasonable force and other restrictive interventions guidance</w:t>
        </w:r>
      </w:hyperlink>
    </w:p>
    <w:p w14:paraId="6693F29F" w14:textId="77777777" w:rsidR="00514046" w:rsidRPr="001D2178" w:rsidRDefault="00291918" w:rsidP="00514046">
      <w:pPr>
        <w:widowControl/>
        <w:autoSpaceDE/>
        <w:autoSpaceDN/>
        <w:spacing w:after="120"/>
        <w:rPr>
          <w:rFonts w:asciiTheme="minorHAnsi" w:eastAsia="MS Mincho" w:hAnsiTheme="minorHAnsi" w:cstheme="minorHAnsi"/>
          <w:color w:val="0072CC"/>
          <w:sz w:val="24"/>
          <w:szCs w:val="24"/>
          <w:u w:val="single"/>
        </w:rPr>
      </w:pPr>
      <w:hyperlink r:id="rId24" w:history="1">
        <w:r w:rsidR="00514046" w:rsidRPr="001D2178">
          <w:rPr>
            <w:rFonts w:asciiTheme="minorHAnsi" w:eastAsia="MS Mincho" w:hAnsiTheme="minorHAnsi" w:cstheme="minorHAnsi"/>
            <w:color w:val="0072CC"/>
            <w:sz w:val="24"/>
            <w:szCs w:val="24"/>
            <w:u w:val="single"/>
          </w:rPr>
          <w:t>Supporting pupils with medical conditions at school</w:t>
        </w:r>
      </w:hyperlink>
      <w:r w:rsidR="00514046" w:rsidRPr="001D2178">
        <w:rPr>
          <w:rFonts w:asciiTheme="minorHAnsi" w:eastAsia="MS Mincho" w:hAnsiTheme="minorHAnsi" w:cstheme="minorHAnsi"/>
          <w:color w:val="0072CC"/>
          <w:sz w:val="24"/>
          <w:szCs w:val="24"/>
          <w:u w:val="single"/>
        </w:rPr>
        <w:t xml:space="preserve"> </w:t>
      </w:r>
    </w:p>
    <w:p w14:paraId="54CFA8D5" w14:textId="77777777" w:rsidR="00514046" w:rsidRPr="001D2178" w:rsidRDefault="00291918" w:rsidP="00514046">
      <w:pPr>
        <w:widowControl/>
        <w:autoSpaceDE/>
        <w:autoSpaceDN/>
        <w:spacing w:after="120"/>
        <w:rPr>
          <w:sz w:val="24"/>
          <w:szCs w:val="24"/>
        </w:rPr>
      </w:pPr>
      <w:hyperlink r:id="rId25" w:history="1">
        <w:r w:rsidR="00514046" w:rsidRPr="001D2178">
          <w:rPr>
            <w:rFonts w:asciiTheme="minorHAnsi" w:eastAsia="MS Mincho" w:hAnsiTheme="minorHAnsi" w:cstheme="minorHAnsi"/>
            <w:color w:val="0072CC"/>
            <w:sz w:val="24"/>
            <w:szCs w:val="24"/>
            <w:u w:val="single"/>
          </w:rPr>
          <w:t>Special Educational Needs and Disability (SEND) Code of Practice</w:t>
        </w:r>
      </w:hyperlink>
    </w:p>
    <w:p w14:paraId="3D8CE2DF" w14:textId="77777777" w:rsidR="00514046" w:rsidRPr="001D2178" w:rsidRDefault="00291918" w:rsidP="00514046">
      <w:pPr>
        <w:widowControl/>
        <w:autoSpaceDE/>
        <w:autoSpaceDN/>
        <w:spacing w:after="120"/>
        <w:rPr>
          <w:sz w:val="24"/>
          <w:szCs w:val="24"/>
        </w:rPr>
      </w:pPr>
      <w:hyperlink r:id="rId26" w:history="1">
        <w:r w:rsidR="00514046" w:rsidRPr="001D2178">
          <w:rPr>
            <w:color w:val="0000FF"/>
            <w:sz w:val="24"/>
            <w:szCs w:val="24"/>
            <w:u w:val="single"/>
          </w:rPr>
          <w:t>Arranging Alternative Provision - guide for LAs and schools</w:t>
        </w:r>
      </w:hyperlink>
    </w:p>
    <w:p w14:paraId="165597B1" w14:textId="77777777" w:rsidR="00DB7687" w:rsidRPr="001D2178" w:rsidRDefault="00DB7687" w:rsidP="009A072D">
      <w:pPr>
        <w:widowControl/>
        <w:autoSpaceDE/>
        <w:autoSpaceDN/>
        <w:spacing w:after="120"/>
        <w:rPr>
          <w:rFonts w:asciiTheme="minorHAnsi" w:eastAsia="MS Mincho" w:hAnsiTheme="minorHAnsi" w:cstheme="minorHAnsi"/>
          <w:sz w:val="24"/>
          <w:szCs w:val="24"/>
          <w:u w:val="single"/>
        </w:rPr>
      </w:pPr>
      <w:r w:rsidRPr="001D2178">
        <w:rPr>
          <w:rFonts w:asciiTheme="minorHAnsi" w:eastAsia="MS Mincho" w:hAnsiTheme="minorHAnsi" w:cstheme="minorHAnsi"/>
          <w:sz w:val="24"/>
          <w:szCs w:val="24"/>
        </w:rPr>
        <w:t xml:space="preserve">Schedule 1 of the </w:t>
      </w:r>
      <w:hyperlink r:id="rId27" w:history="1">
        <w:r w:rsidRPr="001D2178">
          <w:rPr>
            <w:rFonts w:asciiTheme="minorHAnsi" w:eastAsia="MS Mincho" w:hAnsiTheme="minorHAnsi" w:cstheme="minorHAnsi"/>
            <w:color w:val="0072CC"/>
            <w:sz w:val="24"/>
            <w:szCs w:val="24"/>
            <w:u w:val="single"/>
          </w:rPr>
          <w:t>Education (Independent School Standards) Regulations 2014</w:t>
        </w:r>
      </w:hyperlink>
      <w:r w:rsidRPr="001D2178">
        <w:rPr>
          <w:rFonts w:asciiTheme="minorHAnsi" w:eastAsia="MS Mincho" w:hAnsiTheme="minorHAnsi" w:cstheme="minorHAnsi"/>
          <w:sz w:val="24"/>
          <w:szCs w:val="24"/>
        </w:rPr>
        <w:t>; paragraph 7 outlines a school’s duty to safeguard and promote the welfare of children, paragraph 9 requires the school to have a written behaviour policy, and paragraph 10 requires the school to have an anti-bullying strategy</w:t>
      </w:r>
    </w:p>
    <w:p w14:paraId="062C6DAB" w14:textId="37821286" w:rsidR="009A072D" w:rsidRPr="001D2178" w:rsidRDefault="00291918" w:rsidP="00746DD1">
      <w:pPr>
        <w:widowControl/>
        <w:autoSpaceDE/>
        <w:autoSpaceDN/>
        <w:spacing w:after="120"/>
        <w:rPr>
          <w:rFonts w:asciiTheme="minorHAnsi" w:eastAsia="MS Mincho" w:hAnsiTheme="minorHAnsi" w:cstheme="minorHAnsi"/>
          <w:sz w:val="24"/>
          <w:szCs w:val="24"/>
          <w:u w:val="single"/>
        </w:rPr>
      </w:pPr>
      <w:hyperlink r:id="rId28" w:anchor="behaviour-policy" w:history="1">
        <w:r w:rsidR="00DB7687" w:rsidRPr="001D2178">
          <w:rPr>
            <w:rFonts w:asciiTheme="minorHAnsi" w:eastAsia="MS Mincho" w:hAnsiTheme="minorHAnsi" w:cstheme="minorHAnsi"/>
            <w:color w:val="0072CC"/>
            <w:sz w:val="24"/>
            <w:szCs w:val="24"/>
            <w:u w:val="single"/>
          </w:rPr>
          <w:t>DfE guidance</w:t>
        </w:r>
      </w:hyperlink>
      <w:r w:rsidR="00DB7687" w:rsidRPr="001D2178">
        <w:rPr>
          <w:rFonts w:asciiTheme="minorHAnsi" w:eastAsia="MS Mincho" w:hAnsiTheme="minorHAnsi" w:cstheme="minorHAnsi"/>
          <w:sz w:val="24"/>
          <w:szCs w:val="24"/>
        </w:rPr>
        <w:t xml:space="preserve"> explaining that academies should publish their behaviour policy and anti-bullying strategy </w:t>
      </w:r>
    </w:p>
    <w:p w14:paraId="238DFACC" w14:textId="5C18E287" w:rsidR="009A072D" w:rsidRDefault="009A072D" w:rsidP="00C8704C">
      <w:pPr>
        <w:jc w:val="center"/>
        <w:rPr>
          <w:b/>
          <w:bCs/>
          <w:sz w:val="28"/>
          <w:szCs w:val="28"/>
          <w:u w:val="single"/>
        </w:rPr>
      </w:pPr>
    </w:p>
    <w:p w14:paraId="41B733E7" w14:textId="2C4EFD1C" w:rsidR="006737BC" w:rsidRDefault="006737BC" w:rsidP="00C8704C">
      <w:pPr>
        <w:jc w:val="center"/>
        <w:rPr>
          <w:b/>
          <w:bCs/>
          <w:sz w:val="28"/>
          <w:szCs w:val="28"/>
          <w:u w:val="single"/>
        </w:rPr>
      </w:pPr>
    </w:p>
    <w:p w14:paraId="6D50ECFE" w14:textId="54A0B399" w:rsidR="006737BC" w:rsidRDefault="006737BC" w:rsidP="00C8704C">
      <w:pPr>
        <w:jc w:val="center"/>
        <w:rPr>
          <w:b/>
          <w:bCs/>
          <w:sz w:val="28"/>
          <w:szCs w:val="28"/>
          <w:u w:val="single"/>
        </w:rPr>
      </w:pPr>
    </w:p>
    <w:p w14:paraId="3416E101" w14:textId="6CC2B6D5" w:rsidR="006737BC" w:rsidRDefault="006737BC" w:rsidP="00C8704C">
      <w:pPr>
        <w:jc w:val="center"/>
        <w:rPr>
          <w:b/>
          <w:bCs/>
          <w:sz w:val="28"/>
          <w:szCs w:val="28"/>
          <w:u w:val="single"/>
        </w:rPr>
      </w:pPr>
    </w:p>
    <w:p w14:paraId="04ECF08F" w14:textId="10D55613" w:rsidR="006737BC" w:rsidRDefault="006737BC" w:rsidP="00C8704C">
      <w:pPr>
        <w:jc w:val="center"/>
        <w:rPr>
          <w:b/>
          <w:bCs/>
          <w:sz w:val="28"/>
          <w:szCs w:val="28"/>
          <w:u w:val="single"/>
        </w:rPr>
      </w:pPr>
    </w:p>
    <w:p w14:paraId="6353CC40" w14:textId="20CF99AE" w:rsidR="006737BC" w:rsidRDefault="006737BC" w:rsidP="00C8704C">
      <w:pPr>
        <w:jc w:val="center"/>
        <w:rPr>
          <w:b/>
          <w:bCs/>
          <w:sz w:val="28"/>
          <w:szCs w:val="28"/>
          <w:u w:val="single"/>
        </w:rPr>
      </w:pPr>
    </w:p>
    <w:p w14:paraId="5747674D" w14:textId="6952CC90" w:rsidR="006737BC" w:rsidRDefault="006737BC" w:rsidP="00C8704C">
      <w:pPr>
        <w:jc w:val="center"/>
        <w:rPr>
          <w:b/>
          <w:bCs/>
          <w:sz w:val="28"/>
          <w:szCs w:val="28"/>
          <w:u w:val="single"/>
        </w:rPr>
      </w:pPr>
    </w:p>
    <w:p w14:paraId="287E971E" w14:textId="1B781578" w:rsidR="006737BC" w:rsidRDefault="006737BC" w:rsidP="00C8704C">
      <w:pPr>
        <w:jc w:val="center"/>
        <w:rPr>
          <w:b/>
          <w:bCs/>
          <w:sz w:val="28"/>
          <w:szCs w:val="28"/>
          <w:u w:val="single"/>
        </w:rPr>
      </w:pPr>
    </w:p>
    <w:p w14:paraId="68DC5F94" w14:textId="694B9970" w:rsidR="006737BC" w:rsidRDefault="006737BC" w:rsidP="00C8704C">
      <w:pPr>
        <w:jc w:val="center"/>
        <w:rPr>
          <w:b/>
          <w:bCs/>
          <w:sz w:val="28"/>
          <w:szCs w:val="28"/>
          <w:u w:val="single"/>
        </w:rPr>
      </w:pPr>
    </w:p>
    <w:p w14:paraId="144A5460" w14:textId="0293B5EE" w:rsidR="006737BC" w:rsidRDefault="006737BC" w:rsidP="00C8704C">
      <w:pPr>
        <w:jc w:val="center"/>
        <w:rPr>
          <w:b/>
          <w:bCs/>
          <w:sz w:val="28"/>
          <w:szCs w:val="28"/>
          <w:u w:val="single"/>
        </w:rPr>
      </w:pPr>
    </w:p>
    <w:p w14:paraId="77B710C6" w14:textId="450B674E" w:rsidR="006737BC" w:rsidRDefault="006737BC" w:rsidP="00C8704C">
      <w:pPr>
        <w:jc w:val="center"/>
        <w:rPr>
          <w:b/>
          <w:bCs/>
          <w:sz w:val="28"/>
          <w:szCs w:val="28"/>
          <w:u w:val="single"/>
        </w:rPr>
      </w:pPr>
    </w:p>
    <w:p w14:paraId="6186F0FA" w14:textId="10D79844" w:rsidR="006737BC" w:rsidRDefault="006737BC" w:rsidP="00C8704C">
      <w:pPr>
        <w:jc w:val="center"/>
        <w:rPr>
          <w:b/>
          <w:bCs/>
          <w:sz w:val="28"/>
          <w:szCs w:val="28"/>
          <w:u w:val="single"/>
        </w:rPr>
      </w:pPr>
    </w:p>
    <w:p w14:paraId="39F91C54" w14:textId="24C0A220" w:rsidR="006737BC" w:rsidRDefault="006737BC" w:rsidP="00C8704C">
      <w:pPr>
        <w:jc w:val="center"/>
        <w:rPr>
          <w:b/>
          <w:bCs/>
          <w:sz w:val="28"/>
          <w:szCs w:val="28"/>
          <w:u w:val="single"/>
        </w:rPr>
      </w:pPr>
    </w:p>
    <w:p w14:paraId="0D1876C7" w14:textId="7E9158E7" w:rsidR="006737BC" w:rsidRDefault="006737BC" w:rsidP="00C8704C">
      <w:pPr>
        <w:jc w:val="center"/>
        <w:rPr>
          <w:b/>
          <w:bCs/>
          <w:sz w:val="28"/>
          <w:szCs w:val="28"/>
          <w:u w:val="single"/>
        </w:rPr>
      </w:pPr>
    </w:p>
    <w:p w14:paraId="290C80FE" w14:textId="5FBD597A" w:rsidR="006737BC" w:rsidRDefault="006737BC" w:rsidP="00C8704C">
      <w:pPr>
        <w:jc w:val="center"/>
        <w:rPr>
          <w:b/>
          <w:bCs/>
          <w:sz w:val="28"/>
          <w:szCs w:val="28"/>
          <w:u w:val="single"/>
        </w:rPr>
      </w:pPr>
    </w:p>
    <w:p w14:paraId="7E1E88EA" w14:textId="747772EA" w:rsidR="006737BC" w:rsidRDefault="006737BC" w:rsidP="00C8704C">
      <w:pPr>
        <w:jc w:val="center"/>
        <w:rPr>
          <w:b/>
          <w:bCs/>
          <w:sz w:val="28"/>
          <w:szCs w:val="28"/>
          <w:u w:val="single"/>
        </w:rPr>
      </w:pPr>
    </w:p>
    <w:p w14:paraId="2580693B" w14:textId="4A51B767" w:rsidR="006737BC" w:rsidRDefault="006737BC" w:rsidP="00C8704C">
      <w:pPr>
        <w:jc w:val="center"/>
        <w:rPr>
          <w:b/>
          <w:bCs/>
          <w:sz w:val="28"/>
          <w:szCs w:val="28"/>
          <w:u w:val="single"/>
        </w:rPr>
      </w:pPr>
    </w:p>
    <w:p w14:paraId="3BF5C262" w14:textId="5E2F0CE1" w:rsidR="006737BC" w:rsidRDefault="006737BC" w:rsidP="00C8704C">
      <w:pPr>
        <w:jc w:val="center"/>
        <w:rPr>
          <w:b/>
          <w:bCs/>
          <w:sz w:val="28"/>
          <w:szCs w:val="28"/>
          <w:u w:val="single"/>
        </w:rPr>
      </w:pPr>
    </w:p>
    <w:p w14:paraId="4E0E076D" w14:textId="0B3FCBD3" w:rsidR="006737BC" w:rsidRDefault="006737BC" w:rsidP="00C8704C">
      <w:pPr>
        <w:jc w:val="center"/>
        <w:rPr>
          <w:b/>
          <w:bCs/>
          <w:sz w:val="28"/>
          <w:szCs w:val="28"/>
          <w:u w:val="single"/>
        </w:rPr>
      </w:pPr>
    </w:p>
    <w:p w14:paraId="297B0E5C" w14:textId="70E29571" w:rsidR="006737BC" w:rsidRDefault="006737BC" w:rsidP="00C8704C">
      <w:pPr>
        <w:jc w:val="center"/>
        <w:rPr>
          <w:b/>
          <w:bCs/>
          <w:sz w:val="28"/>
          <w:szCs w:val="28"/>
          <w:u w:val="single"/>
        </w:rPr>
      </w:pPr>
    </w:p>
    <w:p w14:paraId="3F8C0ED4" w14:textId="7B21C1BD" w:rsidR="006737BC" w:rsidRDefault="006737BC" w:rsidP="00C8704C">
      <w:pPr>
        <w:jc w:val="center"/>
        <w:rPr>
          <w:b/>
          <w:bCs/>
          <w:sz w:val="28"/>
          <w:szCs w:val="28"/>
          <w:u w:val="single"/>
        </w:rPr>
      </w:pPr>
    </w:p>
    <w:p w14:paraId="591270FC" w14:textId="3385612B" w:rsidR="006737BC" w:rsidRDefault="006737BC" w:rsidP="00C8704C">
      <w:pPr>
        <w:jc w:val="center"/>
        <w:rPr>
          <w:b/>
          <w:bCs/>
          <w:sz w:val="28"/>
          <w:szCs w:val="28"/>
          <w:u w:val="single"/>
        </w:rPr>
      </w:pPr>
    </w:p>
    <w:p w14:paraId="1EED7E7F" w14:textId="181A99BE" w:rsidR="006737BC" w:rsidRDefault="006737BC" w:rsidP="00C8704C">
      <w:pPr>
        <w:jc w:val="center"/>
        <w:rPr>
          <w:b/>
          <w:bCs/>
          <w:sz w:val="28"/>
          <w:szCs w:val="28"/>
          <w:u w:val="single"/>
        </w:rPr>
      </w:pPr>
    </w:p>
    <w:p w14:paraId="4F88CC10" w14:textId="77777777" w:rsidR="006737BC" w:rsidRDefault="006737BC" w:rsidP="00C8704C">
      <w:pPr>
        <w:jc w:val="center"/>
        <w:rPr>
          <w:b/>
          <w:bCs/>
          <w:sz w:val="28"/>
          <w:szCs w:val="28"/>
          <w:u w:val="single"/>
        </w:rPr>
      </w:pPr>
    </w:p>
    <w:p w14:paraId="15794F3C" w14:textId="77777777" w:rsidR="0008738B" w:rsidRDefault="0008738B">
      <w:pPr>
        <w:rPr>
          <w:b/>
          <w:bCs/>
          <w:sz w:val="28"/>
          <w:szCs w:val="28"/>
          <w:u w:val="single"/>
        </w:rPr>
      </w:pPr>
    </w:p>
    <w:p w14:paraId="63109A21" w14:textId="27667889" w:rsidR="00672648" w:rsidRDefault="00AC423B" w:rsidP="00AC423B">
      <w:pPr>
        <w:jc w:val="center"/>
        <w:rPr>
          <w:b/>
          <w:bCs/>
          <w:sz w:val="28"/>
          <w:szCs w:val="28"/>
          <w:u w:val="single"/>
        </w:rPr>
      </w:pPr>
      <w:r>
        <w:rPr>
          <w:b/>
          <w:bCs/>
          <w:sz w:val="28"/>
          <w:szCs w:val="28"/>
          <w:u w:val="single"/>
        </w:rPr>
        <w:t>APPENDIX</w:t>
      </w:r>
      <w:r w:rsidR="00672648">
        <w:rPr>
          <w:b/>
          <w:bCs/>
          <w:sz w:val="28"/>
          <w:szCs w:val="28"/>
          <w:u w:val="single"/>
        </w:rPr>
        <w:t xml:space="preserve"> 1 – Our School Rules</w:t>
      </w:r>
    </w:p>
    <w:p w14:paraId="23901F9D" w14:textId="7A1854BA" w:rsidR="00672648" w:rsidRDefault="00637250">
      <w:pPr>
        <w:rPr>
          <w:b/>
          <w:bCs/>
          <w:sz w:val="28"/>
          <w:szCs w:val="28"/>
          <w:u w:val="single"/>
        </w:rPr>
      </w:pPr>
      <w:r w:rsidRPr="00701374">
        <w:rPr>
          <w:b/>
          <w:bCs/>
          <w:noProof/>
          <w:sz w:val="28"/>
          <w:szCs w:val="28"/>
          <w:u w:val="single"/>
        </w:rPr>
        <w:drawing>
          <wp:anchor distT="0" distB="0" distL="114300" distR="114300" simplePos="0" relativeHeight="251677696" behindDoc="0" locked="0" layoutInCell="1" allowOverlap="1" wp14:anchorId="295D10CA" wp14:editId="648D165B">
            <wp:simplePos x="0" y="0"/>
            <wp:positionH relativeFrom="margin">
              <wp:align>center</wp:align>
            </wp:positionH>
            <wp:positionV relativeFrom="paragraph">
              <wp:posOffset>218440</wp:posOffset>
            </wp:positionV>
            <wp:extent cx="6210300" cy="3425321"/>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a:stretch/>
                  </pic:blipFill>
                  <pic:spPr bwMode="auto">
                    <a:xfrm>
                      <a:off x="0" y="0"/>
                      <a:ext cx="6210300" cy="3425321"/>
                    </a:xfrm>
                    <a:prstGeom prst="rect">
                      <a:avLst/>
                    </a:prstGeom>
                    <a:ln>
                      <a:noFill/>
                    </a:ln>
                    <a:extLst>
                      <a:ext uri="{53640926-AAD7-44D8-BBD7-CCE9431645EC}">
                        <a14:shadowObscured xmlns:a14="http://schemas.microsoft.com/office/drawing/2010/main"/>
                      </a:ext>
                    </a:extLst>
                  </pic:spPr>
                </pic:pic>
              </a:graphicData>
            </a:graphic>
          </wp:anchor>
        </w:drawing>
      </w:r>
    </w:p>
    <w:p w14:paraId="4A2EE1B5" w14:textId="752986DF" w:rsidR="00672648" w:rsidRDefault="008A5884">
      <w:pPr>
        <w:rPr>
          <w:b/>
          <w:bCs/>
          <w:sz w:val="28"/>
          <w:szCs w:val="28"/>
          <w:u w:val="single"/>
        </w:rPr>
      </w:pPr>
      <w:r w:rsidRPr="00A307D1">
        <w:rPr>
          <w:b/>
          <w:bCs/>
          <w:noProof/>
          <w:sz w:val="28"/>
          <w:szCs w:val="28"/>
          <w:u w:val="single"/>
        </w:rPr>
        <w:drawing>
          <wp:anchor distT="0" distB="0" distL="114300" distR="114300" simplePos="0" relativeHeight="251679744" behindDoc="0" locked="0" layoutInCell="1" allowOverlap="1" wp14:anchorId="654C48AD" wp14:editId="1701D3A8">
            <wp:simplePos x="0" y="0"/>
            <wp:positionH relativeFrom="page">
              <wp:posOffset>5073650</wp:posOffset>
            </wp:positionH>
            <wp:positionV relativeFrom="paragraph">
              <wp:posOffset>3765550</wp:posOffset>
            </wp:positionV>
            <wp:extent cx="2410460" cy="3406140"/>
            <wp:effectExtent l="0" t="0" r="889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410460" cy="3406140"/>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28"/>
          <w:u w:val="single"/>
        </w:rPr>
        <w:drawing>
          <wp:anchor distT="0" distB="0" distL="114300" distR="114300" simplePos="0" relativeHeight="251678720" behindDoc="0" locked="0" layoutInCell="1" allowOverlap="1" wp14:anchorId="49A661AF" wp14:editId="3AA602D7">
            <wp:simplePos x="0" y="0"/>
            <wp:positionH relativeFrom="margin">
              <wp:posOffset>1864995</wp:posOffset>
            </wp:positionH>
            <wp:positionV relativeFrom="paragraph">
              <wp:posOffset>3765550</wp:posOffset>
            </wp:positionV>
            <wp:extent cx="2430145" cy="3429000"/>
            <wp:effectExtent l="0" t="0" r="825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30145" cy="3429000"/>
                    </a:xfrm>
                    <a:prstGeom prst="rect">
                      <a:avLst/>
                    </a:prstGeom>
                    <a:noFill/>
                  </pic:spPr>
                </pic:pic>
              </a:graphicData>
            </a:graphic>
            <wp14:sizeRelH relativeFrom="margin">
              <wp14:pctWidth>0</wp14:pctWidth>
            </wp14:sizeRelH>
            <wp14:sizeRelV relativeFrom="margin">
              <wp14:pctHeight>0</wp14:pctHeight>
            </wp14:sizeRelV>
          </wp:anchor>
        </w:drawing>
      </w:r>
      <w:r w:rsidRPr="007B32AC">
        <w:rPr>
          <w:b/>
          <w:bCs/>
          <w:noProof/>
          <w:sz w:val="28"/>
          <w:szCs w:val="28"/>
          <w:u w:val="single"/>
        </w:rPr>
        <w:drawing>
          <wp:anchor distT="0" distB="0" distL="114300" distR="114300" simplePos="0" relativeHeight="251676672" behindDoc="0" locked="0" layoutInCell="1" allowOverlap="1" wp14:anchorId="14E69130" wp14:editId="55280B5A">
            <wp:simplePos x="0" y="0"/>
            <wp:positionH relativeFrom="margin">
              <wp:posOffset>-643890</wp:posOffset>
            </wp:positionH>
            <wp:positionV relativeFrom="paragraph">
              <wp:posOffset>3765550</wp:posOffset>
            </wp:positionV>
            <wp:extent cx="2435860" cy="3436620"/>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435860" cy="3436620"/>
                    </a:xfrm>
                    <a:prstGeom prst="rect">
                      <a:avLst/>
                    </a:prstGeom>
                  </pic:spPr>
                </pic:pic>
              </a:graphicData>
            </a:graphic>
            <wp14:sizeRelH relativeFrom="margin">
              <wp14:pctWidth>0</wp14:pctWidth>
            </wp14:sizeRelH>
            <wp14:sizeRelV relativeFrom="margin">
              <wp14:pctHeight>0</wp14:pctHeight>
            </wp14:sizeRelV>
          </wp:anchor>
        </w:drawing>
      </w:r>
    </w:p>
    <w:p w14:paraId="13540AA9" w14:textId="78AEAA1A" w:rsidR="007B32AC" w:rsidRDefault="007B32AC">
      <w:pPr>
        <w:rPr>
          <w:b/>
          <w:bCs/>
          <w:sz w:val="28"/>
          <w:szCs w:val="28"/>
          <w:u w:val="single"/>
        </w:rPr>
      </w:pPr>
    </w:p>
    <w:p w14:paraId="3DC4F25F" w14:textId="77777777" w:rsidR="00637250" w:rsidRDefault="00637250">
      <w:pPr>
        <w:rPr>
          <w:b/>
          <w:bCs/>
          <w:sz w:val="28"/>
          <w:szCs w:val="28"/>
          <w:u w:val="single"/>
        </w:rPr>
      </w:pPr>
    </w:p>
    <w:p w14:paraId="69FD96D8" w14:textId="77777777" w:rsidR="00637250" w:rsidRDefault="00637250">
      <w:pPr>
        <w:rPr>
          <w:b/>
          <w:bCs/>
          <w:sz w:val="28"/>
          <w:szCs w:val="28"/>
          <w:u w:val="single"/>
        </w:rPr>
      </w:pPr>
    </w:p>
    <w:p w14:paraId="0E327DE5" w14:textId="77777777" w:rsidR="00637250" w:rsidRDefault="00637250">
      <w:pPr>
        <w:rPr>
          <w:b/>
          <w:bCs/>
          <w:sz w:val="28"/>
          <w:szCs w:val="28"/>
          <w:u w:val="single"/>
        </w:rPr>
      </w:pPr>
    </w:p>
    <w:p w14:paraId="26D9929C" w14:textId="77777777" w:rsidR="00637250" w:rsidRDefault="00637250">
      <w:pPr>
        <w:rPr>
          <w:b/>
          <w:bCs/>
          <w:sz w:val="28"/>
          <w:szCs w:val="28"/>
          <w:u w:val="single"/>
        </w:rPr>
      </w:pPr>
    </w:p>
    <w:p w14:paraId="66F08DDB" w14:textId="77777777" w:rsidR="00637250" w:rsidRDefault="00637250">
      <w:pPr>
        <w:rPr>
          <w:b/>
          <w:bCs/>
          <w:sz w:val="28"/>
          <w:szCs w:val="28"/>
          <w:u w:val="single"/>
        </w:rPr>
      </w:pPr>
    </w:p>
    <w:p w14:paraId="31F24FDB" w14:textId="77777777" w:rsidR="008A5884" w:rsidRDefault="008A5884" w:rsidP="008A5884">
      <w:pPr>
        <w:rPr>
          <w:b/>
          <w:bCs/>
          <w:sz w:val="28"/>
          <w:szCs w:val="28"/>
          <w:u w:val="single"/>
        </w:rPr>
      </w:pPr>
    </w:p>
    <w:p w14:paraId="5F8B1EFA" w14:textId="622E6BC5" w:rsidR="00515C63" w:rsidRPr="00A828E4" w:rsidRDefault="00AC423B" w:rsidP="008A5884">
      <w:pPr>
        <w:jc w:val="center"/>
        <w:rPr>
          <w:rFonts w:eastAsia="Times New Roman"/>
          <w:lang w:eastAsia="en-GB"/>
        </w:rPr>
      </w:pPr>
      <w:r>
        <w:rPr>
          <w:b/>
          <w:bCs/>
          <w:sz w:val="28"/>
          <w:szCs w:val="28"/>
          <w:u w:val="single"/>
        </w:rPr>
        <w:t>APPENDIX</w:t>
      </w:r>
      <w:r w:rsidR="003D4F8A" w:rsidRPr="00A828E4">
        <w:rPr>
          <w:b/>
          <w:bCs/>
          <w:sz w:val="28"/>
          <w:szCs w:val="28"/>
          <w:u w:val="single"/>
        </w:rPr>
        <w:t xml:space="preserve"> </w:t>
      </w:r>
      <w:r w:rsidR="00672648">
        <w:rPr>
          <w:b/>
          <w:bCs/>
          <w:sz w:val="28"/>
          <w:szCs w:val="28"/>
          <w:u w:val="single"/>
        </w:rPr>
        <w:t>2</w:t>
      </w:r>
      <w:r w:rsidR="00746DD1" w:rsidRPr="00A828E4">
        <w:rPr>
          <w:b/>
          <w:bCs/>
          <w:sz w:val="28"/>
          <w:szCs w:val="28"/>
          <w:u w:val="single"/>
        </w:rPr>
        <w:t xml:space="preserve"> </w:t>
      </w:r>
      <w:r w:rsidR="005D4682" w:rsidRPr="00A828E4">
        <w:rPr>
          <w:b/>
          <w:bCs/>
          <w:sz w:val="28"/>
          <w:szCs w:val="28"/>
          <w:u w:val="single"/>
        </w:rPr>
        <w:t>–</w:t>
      </w:r>
      <w:r w:rsidR="00746DD1" w:rsidRPr="00A828E4">
        <w:rPr>
          <w:b/>
          <w:bCs/>
          <w:sz w:val="28"/>
          <w:szCs w:val="28"/>
          <w:u w:val="single"/>
        </w:rPr>
        <w:t xml:space="preserve"> </w:t>
      </w:r>
      <w:r w:rsidR="00A828E4" w:rsidRPr="00A828E4">
        <w:rPr>
          <w:b/>
          <w:bCs/>
          <w:sz w:val="28"/>
          <w:szCs w:val="28"/>
          <w:u w:val="single"/>
        </w:rPr>
        <w:t>Our Routines.</w:t>
      </w:r>
    </w:p>
    <w:p w14:paraId="2676D82C" w14:textId="5839D4F7" w:rsidR="00515C63" w:rsidRDefault="00CB2AD8" w:rsidP="00CB2AD8">
      <w:pPr>
        <w:pStyle w:val="NormalWeb"/>
        <w:ind w:left="644"/>
      </w:pPr>
      <w:r w:rsidRPr="00CB2AD8">
        <w:rPr>
          <w:noProof/>
        </w:rPr>
        <w:drawing>
          <wp:anchor distT="0" distB="0" distL="114300" distR="114300" simplePos="0" relativeHeight="251664384" behindDoc="0" locked="0" layoutInCell="1" allowOverlap="1" wp14:anchorId="3DABDF8C" wp14:editId="5B47A4DF">
            <wp:simplePos x="0" y="0"/>
            <wp:positionH relativeFrom="column">
              <wp:posOffset>2907030</wp:posOffset>
            </wp:positionH>
            <wp:positionV relativeFrom="paragraph">
              <wp:posOffset>4142740</wp:posOffset>
            </wp:positionV>
            <wp:extent cx="3616960" cy="285750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616960" cy="285750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3360" behindDoc="0" locked="0" layoutInCell="1" allowOverlap="1" wp14:anchorId="440884BA" wp14:editId="1D85A822">
            <wp:simplePos x="0" y="0"/>
            <wp:positionH relativeFrom="column">
              <wp:posOffset>-64770</wp:posOffset>
            </wp:positionH>
            <wp:positionV relativeFrom="paragraph">
              <wp:posOffset>4241800</wp:posOffset>
            </wp:positionV>
            <wp:extent cx="2941320" cy="237744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741" t="3704"/>
                    <a:stretch/>
                  </pic:blipFill>
                  <pic:spPr bwMode="auto">
                    <a:xfrm>
                      <a:off x="0" y="0"/>
                      <a:ext cx="2941320" cy="2377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2336" behindDoc="0" locked="0" layoutInCell="1" allowOverlap="1" wp14:anchorId="389CC679" wp14:editId="13EBC72D">
            <wp:simplePos x="0" y="0"/>
            <wp:positionH relativeFrom="column">
              <wp:posOffset>902335</wp:posOffset>
            </wp:positionH>
            <wp:positionV relativeFrom="paragraph">
              <wp:posOffset>2527300</wp:posOffset>
            </wp:positionV>
            <wp:extent cx="4514215" cy="1440180"/>
            <wp:effectExtent l="0" t="0" r="635"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514215" cy="144018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1312" behindDoc="0" locked="0" layoutInCell="1" allowOverlap="1" wp14:anchorId="55E00153" wp14:editId="63DBA937">
            <wp:simplePos x="0" y="0"/>
            <wp:positionH relativeFrom="column">
              <wp:posOffset>3310890</wp:posOffset>
            </wp:positionH>
            <wp:positionV relativeFrom="paragraph">
              <wp:posOffset>180340</wp:posOffset>
            </wp:positionV>
            <wp:extent cx="2875915" cy="217170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875915" cy="217170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0288" behindDoc="0" locked="0" layoutInCell="1" allowOverlap="1" wp14:anchorId="415254B1" wp14:editId="5818F8A0">
            <wp:simplePos x="0" y="0"/>
            <wp:positionH relativeFrom="column">
              <wp:posOffset>-240030</wp:posOffset>
            </wp:positionH>
            <wp:positionV relativeFrom="paragraph">
              <wp:posOffset>165100</wp:posOffset>
            </wp:positionV>
            <wp:extent cx="2996565" cy="23088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2892"/>
                    <a:stretch/>
                  </pic:blipFill>
                  <pic:spPr bwMode="auto">
                    <a:xfrm>
                      <a:off x="0" y="0"/>
                      <a:ext cx="2996565" cy="230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5C63">
        <w:br w:type="page"/>
      </w:r>
    </w:p>
    <w:p w14:paraId="2832B3A7" w14:textId="30F9E3E1" w:rsidR="00CB2AD8" w:rsidRPr="005364F0" w:rsidRDefault="00CB2AD8" w:rsidP="00CB2AD8">
      <w:pPr>
        <w:pStyle w:val="NormalWeb"/>
        <w:ind w:left="644"/>
      </w:pPr>
      <w:r w:rsidRPr="00CB2AD8">
        <w:rPr>
          <w:noProof/>
        </w:rPr>
        <w:lastRenderedPageBreak/>
        <w:drawing>
          <wp:anchor distT="0" distB="0" distL="114300" distR="114300" simplePos="0" relativeHeight="251667456" behindDoc="0" locked="0" layoutInCell="1" allowOverlap="1" wp14:anchorId="3CB1CE7E" wp14:editId="2E41D6C6">
            <wp:simplePos x="0" y="0"/>
            <wp:positionH relativeFrom="margin">
              <wp:posOffset>-95250</wp:posOffset>
            </wp:positionH>
            <wp:positionV relativeFrom="paragraph">
              <wp:posOffset>4740910</wp:posOffset>
            </wp:positionV>
            <wp:extent cx="2854325" cy="4008120"/>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854325" cy="400812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6432" behindDoc="0" locked="0" layoutInCell="1" allowOverlap="1" wp14:anchorId="549C84A4" wp14:editId="75A41333">
            <wp:simplePos x="0" y="0"/>
            <wp:positionH relativeFrom="column">
              <wp:posOffset>80010</wp:posOffset>
            </wp:positionH>
            <wp:positionV relativeFrom="paragraph">
              <wp:posOffset>2317750</wp:posOffset>
            </wp:positionV>
            <wp:extent cx="6202680" cy="2061210"/>
            <wp:effectExtent l="0" t="0" r="762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t="4622"/>
                    <a:stretch/>
                  </pic:blipFill>
                  <pic:spPr bwMode="auto">
                    <a:xfrm>
                      <a:off x="0" y="0"/>
                      <a:ext cx="6202680" cy="2061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5408" behindDoc="0" locked="0" layoutInCell="1" allowOverlap="1" wp14:anchorId="4FBD3410" wp14:editId="43A22E06">
            <wp:simplePos x="0" y="0"/>
            <wp:positionH relativeFrom="column">
              <wp:posOffset>95250</wp:posOffset>
            </wp:positionH>
            <wp:positionV relativeFrom="paragraph">
              <wp:posOffset>0</wp:posOffset>
            </wp:positionV>
            <wp:extent cx="6093460" cy="2225040"/>
            <wp:effectExtent l="0" t="0" r="2540"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6093460" cy="2225040"/>
                    </a:xfrm>
                    <a:prstGeom prst="rect">
                      <a:avLst/>
                    </a:prstGeom>
                  </pic:spPr>
                </pic:pic>
              </a:graphicData>
            </a:graphic>
            <wp14:sizeRelH relativeFrom="margin">
              <wp14:pctWidth>0</wp14:pctWidth>
            </wp14:sizeRelH>
            <wp14:sizeRelV relativeFrom="margin">
              <wp14:pctHeight>0</wp14:pctHeight>
            </wp14:sizeRelV>
          </wp:anchor>
        </w:drawing>
      </w:r>
    </w:p>
    <w:p w14:paraId="5ACF999C" w14:textId="255D3221" w:rsidR="00515C63" w:rsidRDefault="002D2D75" w:rsidP="00515C63">
      <w:pPr>
        <w:rPr>
          <w:rFonts w:ascii="Times New Roman" w:eastAsia="Times New Roman" w:hAnsi="Times New Roman" w:cs="Times New Roman"/>
          <w:lang w:eastAsia="en-GB"/>
        </w:rPr>
      </w:pPr>
      <w:r w:rsidRPr="002D2D75">
        <w:rPr>
          <w:noProof/>
        </w:rPr>
        <w:drawing>
          <wp:anchor distT="0" distB="0" distL="114300" distR="114300" simplePos="0" relativeHeight="251668480" behindDoc="0" locked="0" layoutInCell="1" allowOverlap="1" wp14:anchorId="42373C3D" wp14:editId="4D631373">
            <wp:simplePos x="0" y="0"/>
            <wp:positionH relativeFrom="column">
              <wp:posOffset>3234690</wp:posOffset>
            </wp:positionH>
            <wp:positionV relativeFrom="paragraph">
              <wp:posOffset>8890</wp:posOffset>
            </wp:positionV>
            <wp:extent cx="3266440" cy="31851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66440" cy="3185160"/>
                    </a:xfrm>
                    <a:prstGeom prst="rect">
                      <a:avLst/>
                    </a:prstGeom>
                  </pic:spPr>
                </pic:pic>
              </a:graphicData>
            </a:graphic>
            <wp14:sizeRelH relativeFrom="margin">
              <wp14:pctWidth>0</wp14:pctWidth>
            </wp14:sizeRelH>
            <wp14:sizeRelV relativeFrom="margin">
              <wp14:pctHeight>0</wp14:pctHeight>
            </wp14:sizeRelV>
          </wp:anchor>
        </w:drawing>
      </w:r>
      <w:r w:rsidR="00515C63">
        <w:br w:type="page"/>
      </w:r>
    </w:p>
    <w:p w14:paraId="6944E217" w14:textId="48AE381A" w:rsidR="00515C63" w:rsidRPr="00746DD1" w:rsidRDefault="002D2D75" w:rsidP="00515C63">
      <w:pPr>
        <w:pStyle w:val="NormalWeb"/>
        <w:jc w:val="center"/>
        <w:rPr>
          <w:u w:val="single"/>
        </w:rPr>
      </w:pPr>
      <w:r w:rsidRPr="002D2D75">
        <w:rPr>
          <w:b/>
          <w:bCs/>
          <w:noProof/>
        </w:rPr>
        <w:lastRenderedPageBreak/>
        <w:drawing>
          <wp:anchor distT="0" distB="0" distL="114300" distR="114300" simplePos="0" relativeHeight="251669504" behindDoc="0" locked="0" layoutInCell="1" allowOverlap="1" wp14:anchorId="744FF5B5" wp14:editId="43F94332">
            <wp:simplePos x="0" y="0"/>
            <wp:positionH relativeFrom="margin">
              <wp:posOffset>-278765</wp:posOffset>
            </wp:positionH>
            <wp:positionV relativeFrom="paragraph">
              <wp:posOffset>389890</wp:posOffset>
            </wp:positionV>
            <wp:extent cx="6811010" cy="4434840"/>
            <wp:effectExtent l="0" t="0" r="889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811010" cy="4434840"/>
                    </a:xfrm>
                    <a:prstGeom prst="rect">
                      <a:avLst/>
                    </a:prstGeom>
                  </pic:spPr>
                </pic:pic>
              </a:graphicData>
            </a:graphic>
            <wp14:sizeRelH relativeFrom="margin">
              <wp14:pctWidth>0</wp14:pctWidth>
            </wp14:sizeRelH>
            <wp14:sizeRelV relativeFrom="margin">
              <wp14:pctHeight>0</wp14:pctHeight>
            </wp14:sizeRelV>
          </wp:anchor>
        </w:drawing>
      </w:r>
      <w:r w:rsidR="00515C63" w:rsidRPr="00746DD1">
        <w:rPr>
          <w:rFonts w:ascii="Calibri" w:hAnsi="Calibri" w:cs="Calibri"/>
          <w:b/>
          <w:bCs/>
          <w:sz w:val="28"/>
          <w:szCs w:val="28"/>
          <w:u w:val="single"/>
        </w:rPr>
        <w:t>Lunchtime Behaviour Procedures</w:t>
      </w:r>
    </w:p>
    <w:p w14:paraId="5D963708" w14:textId="35E90D41" w:rsidR="006F29DB" w:rsidRPr="003D4F8A" w:rsidRDefault="00515C63" w:rsidP="003D4F8A">
      <w:pPr>
        <w:rPr>
          <w:rFonts w:eastAsia="Times New Roman"/>
          <w:b/>
          <w:bCs/>
          <w:lang w:eastAsia="en-GB"/>
        </w:rPr>
      </w:pPr>
      <w:r>
        <w:rPr>
          <w:b/>
          <w:bCs/>
        </w:rPr>
        <w:br w:type="page"/>
      </w:r>
    </w:p>
    <w:p w14:paraId="051ACE82" w14:textId="0383C346" w:rsidR="00515C63" w:rsidRPr="00D07604" w:rsidRDefault="00515C63" w:rsidP="00746DD1">
      <w:pPr>
        <w:spacing w:before="100" w:beforeAutospacing="1" w:after="100" w:afterAutospacing="1"/>
        <w:jc w:val="center"/>
        <w:rPr>
          <w:rFonts w:eastAsia="Times New Roman"/>
          <w:b/>
          <w:bCs/>
          <w:i/>
          <w:iCs/>
          <w:sz w:val="28"/>
          <w:szCs w:val="28"/>
          <w:u w:val="single"/>
          <w:lang w:eastAsia="en-GB"/>
        </w:rPr>
      </w:pPr>
      <w:r w:rsidRPr="00D07604">
        <w:rPr>
          <w:rFonts w:eastAsia="Times New Roman"/>
          <w:b/>
          <w:bCs/>
          <w:i/>
          <w:iCs/>
          <w:sz w:val="28"/>
          <w:szCs w:val="28"/>
          <w:u w:val="single"/>
          <w:lang w:eastAsia="en-GB"/>
        </w:rPr>
        <w:lastRenderedPageBreak/>
        <w:t xml:space="preserve">APPENDIX </w:t>
      </w:r>
      <w:r w:rsidR="00D2786F">
        <w:rPr>
          <w:rFonts w:eastAsia="Times New Roman"/>
          <w:b/>
          <w:bCs/>
          <w:i/>
          <w:iCs/>
          <w:sz w:val="28"/>
          <w:szCs w:val="28"/>
          <w:u w:val="single"/>
          <w:lang w:eastAsia="en-GB"/>
        </w:rPr>
        <w:t>3</w:t>
      </w:r>
      <w:r w:rsidRPr="00D07604">
        <w:rPr>
          <w:rFonts w:eastAsia="Times New Roman"/>
          <w:b/>
          <w:bCs/>
          <w:i/>
          <w:iCs/>
          <w:sz w:val="28"/>
          <w:szCs w:val="28"/>
          <w:u w:val="single"/>
          <w:lang w:eastAsia="en-GB"/>
        </w:rPr>
        <w:t>: Responding in the Moment</w:t>
      </w:r>
    </w:p>
    <w:p w14:paraId="7070F81D" w14:textId="77777777" w:rsidR="00515C63" w:rsidRPr="008F7F01" w:rsidRDefault="00515C63" w:rsidP="00515C63">
      <w:pPr>
        <w:spacing w:before="100" w:beforeAutospacing="1" w:after="100" w:afterAutospacing="1"/>
        <w:rPr>
          <w:rFonts w:ascii="Times New Roman" w:eastAsia="Times New Roman" w:hAnsi="Times New Roman" w:cs="Times New Roman"/>
          <w:lang w:eastAsia="en-GB"/>
        </w:rPr>
      </w:pPr>
    </w:p>
    <w:p w14:paraId="38EB54CA" w14:textId="31050F7F" w:rsidR="00515C63" w:rsidRPr="008F7F01" w:rsidRDefault="00515C63" w:rsidP="00515C63">
      <w:pPr>
        <w:rPr>
          <w:rFonts w:ascii="Times New Roman" w:eastAsia="Times New Roman" w:hAnsi="Times New Roman" w:cs="Times New Roman"/>
          <w:lang w:eastAsia="en-GB"/>
        </w:rPr>
      </w:pPr>
      <w:r w:rsidRPr="008F7F01">
        <w:rPr>
          <w:rFonts w:ascii="Times New Roman" w:eastAsia="Times New Roman" w:hAnsi="Times New Roman" w:cs="Times New Roman"/>
          <w:lang w:eastAsia="en-GB"/>
        </w:rPr>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"C:\\var\\folders\\b7\\920r8v4574nbp7m3v0qz50p80000gn\\T\\com.microsoft.Word\\WebArchiveCopyPasteTempFiles\\page11image45932256" \* MERGEFORMAT </w:instrText>
      </w:r>
      <w:r w:rsidRPr="008F7F01">
        <w:rPr>
          <w:rFonts w:ascii="Times New Roman" w:eastAsia="Times New Roman" w:hAnsi="Times New Roman" w:cs="Times New Roman"/>
          <w:lang w:eastAsia="en-GB"/>
        </w:rPr>
        <w:fldChar w:fldCharType="separate"/>
      </w:r>
      <w:r w:rsidRPr="00FD5D2F">
        <w:rPr>
          <w:rFonts w:ascii="Times New Roman" w:eastAsia="Times New Roman" w:hAnsi="Times New Roman" w:cs="Times New Roman"/>
          <w:noProof/>
          <w:lang w:eastAsia="en-GB"/>
        </w:rPr>
        <w:drawing>
          <wp:inline distT="0" distB="0" distL="0" distR="0" wp14:anchorId="14D74D74" wp14:editId="519D0F41">
            <wp:extent cx="5731510" cy="4360545"/>
            <wp:effectExtent l="0" t="0" r="0" b="0"/>
            <wp:docPr id="6" name="Picture 6" descr="page11image4593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1image4593225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4360545"/>
                    </a:xfrm>
                    <a:prstGeom prst="rect">
                      <a:avLst/>
                    </a:prstGeom>
                    <a:noFill/>
                    <a:ln>
                      <a:noFill/>
                    </a:ln>
                  </pic:spPr>
                </pic:pic>
              </a:graphicData>
            </a:graphic>
          </wp:inline>
        </w:drawing>
      </w:r>
      <w:r w:rsidRPr="008F7F01">
        <w:rPr>
          <w:rFonts w:ascii="Times New Roman" w:eastAsia="Times New Roman" w:hAnsi="Times New Roman" w:cs="Times New Roman"/>
          <w:lang w:eastAsia="en-GB"/>
        </w:rPr>
        <w:fldChar w:fldCharType="end"/>
      </w:r>
    </w:p>
    <w:p w14:paraId="3720A4B9" w14:textId="77777777" w:rsidR="00515C63" w:rsidRPr="00FD5D2F" w:rsidRDefault="00515C63" w:rsidP="00515C63">
      <w:pPr>
        <w:pStyle w:val="NormalWeb"/>
        <w:rPr>
          <w:rFonts w:ascii="SymbolMT" w:hAnsi="SymbolMT"/>
          <w:sz w:val="22"/>
          <w:szCs w:val="22"/>
        </w:rPr>
      </w:pPr>
    </w:p>
    <w:p w14:paraId="7A5C10CA" w14:textId="77777777" w:rsidR="00515C63" w:rsidRPr="00FD5D2F" w:rsidRDefault="00515C63" w:rsidP="00515C63">
      <w:pPr>
        <w:rPr>
          <w:rFonts w:eastAsia="Times New Roman" w:cstheme="minorHAnsi"/>
          <w:lang w:eastAsia="en-GB"/>
        </w:rPr>
      </w:pPr>
      <w:r w:rsidRPr="00FD5D2F">
        <w:rPr>
          <w:rFonts w:eastAsia="Times New Roman" w:cstheme="minorHAnsi"/>
          <w:lang w:eastAsia="en-GB"/>
        </w:rPr>
        <w:br w:type="page"/>
      </w:r>
    </w:p>
    <w:p w14:paraId="10B6AC7C" w14:textId="1D6E6B28" w:rsidR="00515C63" w:rsidRPr="00D2786F" w:rsidRDefault="00515C63" w:rsidP="00D2786F">
      <w:pPr>
        <w:jc w:val="center"/>
        <w:rPr>
          <w:rFonts w:eastAsia="Times New Roman" w:cstheme="minorHAnsi"/>
          <w:sz w:val="24"/>
          <w:szCs w:val="24"/>
          <w:lang w:eastAsia="en-GB"/>
        </w:rPr>
      </w:pPr>
      <w:r w:rsidRPr="002D2D75">
        <w:rPr>
          <w:rFonts w:eastAsia="Times New Roman"/>
          <w:b/>
          <w:bCs/>
          <w:i/>
          <w:iCs/>
          <w:sz w:val="28"/>
          <w:szCs w:val="28"/>
          <w:u w:val="single"/>
          <w:lang w:eastAsia="en-GB"/>
        </w:rPr>
        <w:lastRenderedPageBreak/>
        <w:t xml:space="preserve">APPENDIX </w:t>
      </w:r>
      <w:r w:rsidR="008C267B" w:rsidRPr="002D2D75">
        <w:rPr>
          <w:rFonts w:eastAsia="Times New Roman"/>
          <w:b/>
          <w:bCs/>
          <w:i/>
          <w:iCs/>
          <w:sz w:val="28"/>
          <w:szCs w:val="28"/>
          <w:u w:val="single"/>
          <w:lang w:eastAsia="en-GB"/>
        </w:rPr>
        <w:t>4</w:t>
      </w:r>
      <w:r w:rsidRPr="002D2D75">
        <w:rPr>
          <w:rFonts w:eastAsia="Times New Roman"/>
          <w:b/>
          <w:bCs/>
          <w:i/>
          <w:iCs/>
          <w:sz w:val="28"/>
          <w:szCs w:val="28"/>
          <w:u w:val="single"/>
          <w:lang w:eastAsia="en-GB"/>
        </w:rPr>
        <w:t xml:space="preserve">: </w:t>
      </w:r>
      <w:r w:rsidR="002D2D75" w:rsidRPr="002D2D75">
        <w:rPr>
          <w:rFonts w:eastAsia="Times New Roman"/>
          <w:b/>
          <w:bCs/>
          <w:i/>
          <w:iCs/>
          <w:sz w:val="28"/>
          <w:szCs w:val="28"/>
          <w:u w:val="single"/>
          <w:lang w:eastAsia="en-GB"/>
        </w:rPr>
        <w:t>Stages of Distress and Support</w:t>
      </w:r>
    </w:p>
    <w:p w14:paraId="4B03B9CF" w14:textId="1E1517DD" w:rsidR="00515C63" w:rsidRPr="0055638D" w:rsidRDefault="002D2D75" w:rsidP="00515C63">
      <w:pPr>
        <w:rPr>
          <w:rFonts w:ascii="Times New Roman" w:eastAsia="Times New Roman" w:hAnsi="Times New Roman" w:cs="Times New Roman"/>
          <w:lang w:eastAsia="en-GB"/>
        </w:rPr>
      </w:pPr>
      <w:r w:rsidRPr="002D2D75">
        <w:rPr>
          <w:rFonts w:cstheme="minorHAnsi"/>
          <w:noProof/>
        </w:rPr>
        <w:drawing>
          <wp:anchor distT="0" distB="0" distL="114300" distR="114300" simplePos="0" relativeHeight="251670528" behindDoc="0" locked="0" layoutInCell="1" allowOverlap="1" wp14:anchorId="1003CC65" wp14:editId="61E89A26">
            <wp:simplePos x="0" y="0"/>
            <wp:positionH relativeFrom="column">
              <wp:posOffset>-41910</wp:posOffset>
            </wp:positionH>
            <wp:positionV relativeFrom="paragraph">
              <wp:posOffset>200660</wp:posOffset>
            </wp:positionV>
            <wp:extent cx="6129020" cy="3867785"/>
            <wp:effectExtent l="0" t="0" r="508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129020" cy="3867785"/>
                    </a:xfrm>
                    <a:prstGeom prst="rect">
                      <a:avLst/>
                    </a:prstGeom>
                  </pic:spPr>
                </pic:pic>
              </a:graphicData>
            </a:graphic>
          </wp:anchor>
        </w:drawing>
      </w:r>
      <w:r w:rsidR="00515C63" w:rsidRPr="0055638D">
        <w:rPr>
          <w:rFonts w:ascii="Times New Roman" w:eastAsia="Times New Roman" w:hAnsi="Times New Roman" w:cs="Times New Roman"/>
          <w:lang w:eastAsia="en-GB"/>
        </w:rPr>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"C:\\var\\folders\\b7\\920r8v4574nbp7m3v0qz50p80000gn\\T\\com.microsoft.Word\\WebArchiveCopyPasteTempFiles\\page12image45865472" \* MERGEFORMAT </w:instrText>
      </w:r>
      <w:r w:rsidR="00515C63" w:rsidRPr="0055638D">
        <w:rPr>
          <w:rFonts w:ascii="Times New Roman" w:eastAsia="Times New Roman" w:hAnsi="Times New Roman" w:cs="Times New Roman"/>
          <w:lang w:eastAsia="en-GB"/>
        </w:rPr>
        <w:fldChar w:fldCharType="end"/>
      </w:r>
    </w:p>
    <w:p w14:paraId="68FC0CD8" w14:textId="065C4D7B" w:rsidR="00515C63" w:rsidRDefault="00515C63" w:rsidP="00515C63">
      <w:pPr>
        <w:rPr>
          <w:rFonts w:cstheme="minorHAnsi"/>
        </w:rPr>
      </w:pPr>
      <w:r>
        <w:rPr>
          <w:rFonts w:cstheme="minorHAnsi"/>
        </w:rPr>
        <w:br w:type="page"/>
      </w:r>
    </w:p>
    <w:p w14:paraId="2999F539" w14:textId="2A414B42" w:rsidR="00515C63" w:rsidRPr="0055638D" w:rsidRDefault="00515C63" w:rsidP="00515C63">
      <w:pPr>
        <w:rPr>
          <w:rFonts w:ascii="Times New Roman" w:eastAsia="Times New Roman" w:hAnsi="Times New Roman" w:cs="Times New Roman"/>
          <w:lang w:eastAsia="en-GB"/>
        </w:rPr>
      </w:pPr>
      <w:r w:rsidRPr="0055638D">
        <w:rPr>
          <w:rFonts w:ascii="Times New Roman" w:eastAsia="Times New Roman" w:hAnsi="Times New Roman" w:cs="Times New Roman"/>
          <w:lang w:eastAsia="en-GB"/>
        </w:rPr>
        <w:lastRenderedPageBreak/>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"C:\\var\\folders\\b7\\920r8v4574nbp7m3v0qz50p80000gn\\T\\com.microsoft.Word\\WebArchiveCopyPasteTempFiles\\page13image45869840" \* MERGEFORMAT </w:instrText>
      </w:r>
      <w:r w:rsidRPr="0055638D">
        <w:rPr>
          <w:rFonts w:ascii="Times New Roman" w:eastAsia="Times New Roman" w:hAnsi="Times New Roman" w:cs="Times New Roman"/>
          <w:lang w:eastAsia="en-GB"/>
        </w:rPr>
        <w:fldChar w:fldCharType="end"/>
      </w:r>
    </w:p>
    <w:p w14:paraId="50785EB4" w14:textId="75120620" w:rsidR="00091476" w:rsidRPr="009B3EF1" w:rsidRDefault="00515C63" w:rsidP="009B3EF1">
      <w:pPr>
        <w:jc w:val="center"/>
        <w:rPr>
          <w:rFonts w:cstheme="minorHAnsi"/>
        </w:rPr>
      </w:pPr>
      <w:r w:rsidRPr="000A21CA">
        <w:rPr>
          <w:rFonts w:eastAsia="Times New Roman"/>
          <w:b/>
          <w:bCs/>
          <w:i/>
          <w:iCs/>
          <w:sz w:val="28"/>
          <w:szCs w:val="28"/>
          <w:u w:val="single"/>
          <w:lang w:eastAsia="en-GB"/>
        </w:rPr>
        <w:t>APPENDIX 5: Restorative Question</w:t>
      </w:r>
      <w:r w:rsidR="00091476" w:rsidRPr="00091476">
        <w:rPr>
          <w:b/>
          <w:noProof/>
          <w:color w:val="FF0000"/>
        </w:rPr>
        <w:drawing>
          <wp:anchor distT="0" distB="0" distL="114300" distR="114300" simplePos="0" relativeHeight="251671552" behindDoc="0" locked="0" layoutInCell="1" allowOverlap="1" wp14:anchorId="02D12F70" wp14:editId="7CA917C6">
            <wp:simplePos x="0" y="0"/>
            <wp:positionH relativeFrom="column">
              <wp:posOffset>537210</wp:posOffset>
            </wp:positionH>
            <wp:positionV relativeFrom="paragraph">
              <wp:posOffset>370205</wp:posOffset>
            </wp:positionV>
            <wp:extent cx="5013960" cy="35115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332" t="2201" b="1"/>
                    <a:stretch/>
                  </pic:blipFill>
                  <pic:spPr bwMode="auto">
                    <a:xfrm>
                      <a:off x="0" y="0"/>
                      <a:ext cx="5013960" cy="351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3EF1">
        <w:rPr>
          <w:rFonts w:eastAsia="Times New Roman"/>
          <w:b/>
          <w:bCs/>
          <w:i/>
          <w:iCs/>
          <w:sz w:val="28"/>
          <w:szCs w:val="28"/>
          <w:u w:val="single"/>
          <w:lang w:eastAsia="en-GB"/>
        </w:rPr>
        <w:t>s</w:t>
      </w:r>
    </w:p>
    <w:p w14:paraId="440BD184" w14:textId="77777777" w:rsidR="0004716C" w:rsidRDefault="0004716C" w:rsidP="00CD49F3">
      <w:pPr>
        <w:spacing w:before="1"/>
        <w:ind w:left="100"/>
        <w:rPr>
          <w:b/>
          <w:color w:val="FF0000"/>
        </w:rPr>
      </w:pPr>
    </w:p>
    <w:p w14:paraId="7ED3215F" w14:textId="0016D251" w:rsidR="0004716C" w:rsidRDefault="0004716C" w:rsidP="0004716C">
      <w:pPr>
        <w:widowControl/>
        <w:autoSpaceDE/>
        <w:autoSpaceDN/>
        <w:spacing w:after="160" w:line="259" w:lineRule="auto"/>
        <w:rPr>
          <w:rFonts w:ascii="Aptos" w:eastAsia="Aptos" w:hAnsi="Aptos" w:cs="Times New Roman"/>
          <w:kern w:val="2"/>
          <w14:ligatures w14:val="standardContextual"/>
        </w:rPr>
      </w:pPr>
    </w:p>
    <w:p w14:paraId="76871A41" w14:textId="77777777" w:rsidR="002F182F" w:rsidRPr="002F182F" w:rsidRDefault="002F182F" w:rsidP="002F182F">
      <w:pPr>
        <w:rPr>
          <w:rFonts w:ascii="Aptos" w:eastAsia="Aptos" w:hAnsi="Aptos" w:cs="Times New Roman"/>
        </w:rPr>
      </w:pPr>
    </w:p>
    <w:p w14:paraId="0455529C" w14:textId="77777777" w:rsidR="002F182F" w:rsidRPr="002F182F" w:rsidRDefault="002F182F" w:rsidP="002F182F">
      <w:pPr>
        <w:rPr>
          <w:rFonts w:ascii="Aptos" w:eastAsia="Aptos" w:hAnsi="Aptos" w:cs="Times New Roman"/>
        </w:rPr>
      </w:pPr>
    </w:p>
    <w:p w14:paraId="66D230C6" w14:textId="77777777" w:rsidR="002F182F" w:rsidRPr="002F182F" w:rsidRDefault="002F182F" w:rsidP="002F182F">
      <w:pPr>
        <w:rPr>
          <w:rFonts w:ascii="Aptos" w:eastAsia="Aptos" w:hAnsi="Aptos" w:cs="Times New Roman"/>
        </w:rPr>
      </w:pPr>
    </w:p>
    <w:p w14:paraId="04871913" w14:textId="77777777" w:rsidR="002F182F" w:rsidRPr="002F182F" w:rsidRDefault="002F182F" w:rsidP="002F182F">
      <w:pPr>
        <w:rPr>
          <w:rFonts w:ascii="Aptos" w:eastAsia="Aptos" w:hAnsi="Aptos" w:cs="Times New Roman"/>
        </w:rPr>
      </w:pPr>
    </w:p>
    <w:p w14:paraId="31A37151" w14:textId="77777777" w:rsidR="002F182F" w:rsidRPr="002F182F" w:rsidRDefault="002F182F" w:rsidP="002F182F">
      <w:pPr>
        <w:rPr>
          <w:rFonts w:ascii="Aptos" w:eastAsia="Aptos" w:hAnsi="Aptos" w:cs="Times New Roman"/>
        </w:rPr>
      </w:pPr>
    </w:p>
    <w:p w14:paraId="18A824D7" w14:textId="77777777" w:rsidR="002F182F" w:rsidRPr="002F182F" w:rsidRDefault="002F182F" w:rsidP="002F182F">
      <w:pPr>
        <w:rPr>
          <w:rFonts w:ascii="Aptos" w:eastAsia="Aptos" w:hAnsi="Aptos" w:cs="Times New Roman"/>
        </w:rPr>
      </w:pPr>
    </w:p>
    <w:p w14:paraId="7FA6EC08" w14:textId="77777777" w:rsidR="002F182F" w:rsidRPr="002F182F" w:rsidRDefault="002F182F" w:rsidP="002F182F">
      <w:pPr>
        <w:rPr>
          <w:rFonts w:ascii="Aptos" w:eastAsia="Aptos" w:hAnsi="Aptos" w:cs="Times New Roman"/>
        </w:rPr>
      </w:pPr>
    </w:p>
    <w:p w14:paraId="1336CC72" w14:textId="77777777" w:rsidR="002F182F" w:rsidRPr="002F182F" w:rsidRDefault="002F182F" w:rsidP="002F182F">
      <w:pPr>
        <w:rPr>
          <w:rFonts w:ascii="Aptos" w:eastAsia="Aptos" w:hAnsi="Aptos" w:cs="Times New Roman"/>
        </w:rPr>
      </w:pPr>
    </w:p>
    <w:p w14:paraId="1EE8754A" w14:textId="77777777" w:rsidR="002F182F" w:rsidRPr="002F182F" w:rsidRDefault="002F182F" w:rsidP="002F182F">
      <w:pPr>
        <w:rPr>
          <w:rFonts w:ascii="Aptos" w:eastAsia="Aptos" w:hAnsi="Aptos" w:cs="Times New Roman"/>
        </w:rPr>
      </w:pPr>
    </w:p>
    <w:p w14:paraId="28693C8D" w14:textId="77777777" w:rsidR="002F182F" w:rsidRPr="002F182F" w:rsidRDefault="002F182F" w:rsidP="002F182F">
      <w:pPr>
        <w:rPr>
          <w:rFonts w:ascii="Aptos" w:eastAsia="Aptos" w:hAnsi="Aptos" w:cs="Times New Roman"/>
        </w:rPr>
      </w:pPr>
    </w:p>
    <w:p w14:paraId="31C0A08C" w14:textId="77777777" w:rsidR="002F182F" w:rsidRPr="002F182F" w:rsidRDefault="002F182F" w:rsidP="002F182F">
      <w:pPr>
        <w:rPr>
          <w:rFonts w:ascii="Aptos" w:eastAsia="Aptos" w:hAnsi="Aptos" w:cs="Times New Roman"/>
        </w:rPr>
      </w:pPr>
    </w:p>
    <w:p w14:paraId="1EB251F5" w14:textId="77777777" w:rsidR="002F182F" w:rsidRPr="002F182F" w:rsidRDefault="002F182F" w:rsidP="002F182F">
      <w:pPr>
        <w:rPr>
          <w:rFonts w:ascii="Aptos" w:eastAsia="Aptos" w:hAnsi="Aptos" w:cs="Times New Roman"/>
        </w:rPr>
      </w:pPr>
    </w:p>
    <w:p w14:paraId="0215EA6B" w14:textId="77777777" w:rsidR="002F182F" w:rsidRPr="002F182F" w:rsidRDefault="002F182F" w:rsidP="002F182F">
      <w:pPr>
        <w:rPr>
          <w:rFonts w:ascii="Aptos" w:eastAsia="Aptos" w:hAnsi="Aptos" w:cs="Times New Roman"/>
        </w:rPr>
      </w:pPr>
    </w:p>
    <w:p w14:paraId="1EED9392" w14:textId="77777777" w:rsidR="002F182F" w:rsidRPr="002F182F" w:rsidRDefault="002F182F" w:rsidP="002F182F">
      <w:pPr>
        <w:rPr>
          <w:rFonts w:ascii="Aptos" w:eastAsia="Aptos" w:hAnsi="Aptos" w:cs="Times New Roman"/>
        </w:rPr>
      </w:pPr>
    </w:p>
    <w:p w14:paraId="74E87AEA" w14:textId="77777777" w:rsidR="002F182F" w:rsidRPr="002F182F" w:rsidRDefault="002F182F" w:rsidP="002F182F">
      <w:pPr>
        <w:rPr>
          <w:rFonts w:ascii="Aptos" w:eastAsia="Aptos" w:hAnsi="Aptos" w:cs="Times New Roman"/>
        </w:rPr>
      </w:pPr>
    </w:p>
    <w:p w14:paraId="0E607AC0" w14:textId="77777777" w:rsidR="002F182F" w:rsidRPr="002F182F" w:rsidRDefault="002F182F" w:rsidP="002F182F">
      <w:pPr>
        <w:rPr>
          <w:rFonts w:ascii="Aptos" w:eastAsia="Aptos" w:hAnsi="Aptos" w:cs="Times New Roman"/>
        </w:rPr>
      </w:pPr>
    </w:p>
    <w:p w14:paraId="2B69DC2F" w14:textId="77777777" w:rsidR="002F182F" w:rsidRPr="002F182F" w:rsidRDefault="002F182F" w:rsidP="002F182F">
      <w:pPr>
        <w:rPr>
          <w:rFonts w:ascii="Aptos" w:eastAsia="Aptos" w:hAnsi="Aptos" w:cs="Times New Roman"/>
        </w:rPr>
      </w:pPr>
    </w:p>
    <w:p w14:paraId="432AFC74" w14:textId="77777777" w:rsidR="002F182F" w:rsidRPr="002F182F" w:rsidRDefault="002F182F" w:rsidP="002F182F">
      <w:pPr>
        <w:rPr>
          <w:rFonts w:ascii="Aptos" w:eastAsia="Aptos" w:hAnsi="Aptos" w:cs="Times New Roman"/>
        </w:rPr>
      </w:pPr>
    </w:p>
    <w:p w14:paraId="6CECEEAD" w14:textId="195D5305" w:rsidR="002F182F" w:rsidRPr="002F182F" w:rsidRDefault="002F182F" w:rsidP="002F182F">
      <w:pPr>
        <w:rPr>
          <w:rFonts w:ascii="Aptos" w:eastAsia="Aptos" w:hAnsi="Aptos" w:cs="Times New Roman"/>
        </w:rPr>
      </w:pPr>
    </w:p>
    <w:p w14:paraId="3EFECADC" w14:textId="059FC5EA" w:rsidR="002F182F" w:rsidRPr="002F182F" w:rsidRDefault="002F182F" w:rsidP="002F182F">
      <w:pPr>
        <w:rPr>
          <w:rFonts w:ascii="Aptos" w:eastAsia="Aptos" w:hAnsi="Aptos" w:cs="Times New Roman"/>
        </w:rPr>
      </w:pPr>
    </w:p>
    <w:p w14:paraId="0BA25871" w14:textId="6DCD8699" w:rsidR="002F182F" w:rsidRPr="002F182F" w:rsidRDefault="002F182F" w:rsidP="002F182F">
      <w:pPr>
        <w:rPr>
          <w:rFonts w:ascii="Aptos" w:eastAsia="Aptos" w:hAnsi="Aptos" w:cs="Times New Roman"/>
        </w:rPr>
      </w:pPr>
    </w:p>
    <w:p w14:paraId="023A4961" w14:textId="2C4699EB" w:rsidR="002F182F" w:rsidRDefault="00512CE5" w:rsidP="002F182F">
      <w:pPr>
        <w:rPr>
          <w:rFonts w:ascii="Aptos" w:eastAsia="Aptos" w:hAnsi="Aptos" w:cs="Times New Roman"/>
          <w:kern w:val="2"/>
          <w14:ligatures w14:val="standardContextual"/>
        </w:rPr>
      </w:pPr>
      <w:r w:rsidRPr="002F182F">
        <w:rPr>
          <w:rFonts w:ascii="Aptos" w:eastAsia="Aptos" w:hAnsi="Aptos" w:cs="Times New Roman"/>
          <w:noProof/>
        </w:rPr>
        <w:drawing>
          <wp:anchor distT="0" distB="0" distL="114300" distR="114300" simplePos="0" relativeHeight="251680768" behindDoc="0" locked="0" layoutInCell="1" allowOverlap="1" wp14:anchorId="448A53BA" wp14:editId="10618D62">
            <wp:simplePos x="0" y="0"/>
            <wp:positionH relativeFrom="margin">
              <wp:align>center</wp:align>
            </wp:positionH>
            <wp:positionV relativeFrom="paragraph">
              <wp:posOffset>5080</wp:posOffset>
            </wp:positionV>
            <wp:extent cx="3627120" cy="4279265"/>
            <wp:effectExtent l="0" t="0" r="0" b="698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627120" cy="4279265"/>
                    </a:xfrm>
                    <a:prstGeom prst="rect">
                      <a:avLst/>
                    </a:prstGeom>
                  </pic:spPr>
                </pic:pic>
              </a:graphicData>
            </a:graphic>
            <wp14:sizeRelH relativeFrom="margin">
              <wp14:pctWidth>0</wp14:pctWidth>
            </wp14:sizeRelH>
            <wp14:sizeRelV relativeFrom="margin">
              <wp14:pctHeight>0</wp14:pctHeight>
            </wp14:sizeRelV>
          </wp:anchor>
        </w:drawing>
      </w:r>
    </w:p>
    <w:p w14:paraId="3F244991" w14:textId="0FB0DEC2" w:rsidR="002F182F" w:rsidRDefault="002F182F" w:rsidP="002F182F">
      <w:pPr>
        <w:jc w:val="center"/>
        <w:rPr>
          <w:rFonts w:ascii="Aptos" w:eastAsia="Aptos" w:hAnsi="Aptos" w:cs="Times New Roman"/>
        </w:rPr>
      </w:pPr>
    </w:p>
    <w:p w14:paraId="54B1352A" w14:textId="77777777" w:rsidR="00E57506" w:rsidRPr="00E57506" w:rsidRDefault="00E57506" w:rsidP="00E57506">
      <w:pPr>
        <w:rPr>
          <w:rFonts w:ascii="Aptos" w:eastAsia="Aptos" w:hAnsi="Aptos" w:cs="Times New Roman"/>
        </w:rPr>
      </w:pPr>
    </w:p>
    <w:p w14:paraId="26D4FE1C" w14:textId="77777777" w:rsidR="00E57506" w:rsidRPr="00E57506" w:rsidRDefault="00E57506" w:rsidP="00E57506">
      <w:pPr>
        <w:rPr>
          <w:rFonts w:ascii="Aptos" w:eastAsia="Aptos" w:hAnsi="Aptos" w:cs="Times New Roman"/>
        </w:rPr>
      </w:pPr>
    </w:p>
    <w:p w14:paraId="33A0531A" w14:textId="77777777" w:rsidR="00E57506" w:rsidRPr="00E57506" w:rsidRDefault="00E57506" w:rsidP="00E57506">
      <w:pPr>
        <w:rPr>
          <w:rFonts w:ascii="Aptos" w:eastAsia="Aptos" w:hAnsi="Aptos" w:cs="Times New Roman"/>
        </w:rPr>
      </w:pPr>
    </w:p>
    <w:p w14:paraId="40AF24AF" w14:textId="77777777" w:rsidR="00E57506" w:rsidRPr="00E57506" w:rsidRDefault="00E57506" w:rsidP="00E57506">
      <w:pPr>
        <w:rPr>
          <w:rFonts w:ascii="Aptos" w:eastAsia="Aptos" w:hAnsi="Aptos" w:cs="Times New Roman"/>
        </w:rPr>
      </w:pPr>
    </w:p>
    <w:p w14:paraId="34EDA513" w14:textId="77777777" w:rsidR="00E57506" w:rsidRPr="00E57506" w:rsidRDefault="00E57506" w:rsidP="00E57506">
      <w:pPr>
        <w:rPr>
          <w:rFonts w:ascii="Aptos" w:eastAsia="Aptos" w:hAnsi="Aptos" w:cs="Times New Roman"/>
        </w:rPr>
      </w:pPr>
    </w:p>
    <w:p w14:paraId="5D9A0542" w14:textId="77777777" w:rsidR="00E57506" w:rsidRPr="00E57506" w:rsidRDefault="00E57506" w:rsidP="00E57506">
      <w:pPr>
        <w:rPr>
          <w:rFonts w:ascii="Aptos" w:eastAsia="Aptos" w:hAnsi="Aptos" w:cs="Times New Roman"/>
        </w:rPr>
      </w:pPr>
    </w:p>
    <w:p w14:paraId="4426B68D" w14:textId="77777777" w:rsidR="00E57506" w:rsidRPr="00E57506" w:rsidRDefault="00E57506" w:rsidP="00E57506">
      <w:pPr>
        <w:rPr>
          <w:rFonts w:ascii="Aptos" w:eastAsia="Aptos" w:hAnsi="Aptos" w:cs="Times New Roman"/>
        </w:rPr>
      </w:pPr>
    </w:p>
    <w:p w14:paraId="61BA1480" w14:textId="77777777" w:rsidR="00E57506" w:rsidRPr="00E57506" w:rsidRDefault="00E57506" w:rsidP="00E57506">
      <w:pPr>
        <w:rPr>
          <w:rFonts w:ascii="Aptos" w:eastAsia="Aptos" w:hAnsi="Aptos" w:cs="Times New Roman"/>
        </w:rPr>
      </w:pPr>
    </w:p>
    <w:p w14:paraId="4284CC57" w14:textId="77777777" w:rsidR="00E57506" w:rsidRPr="00E57506" w:rsidRDefault="00E57506" w:rsidP="00E57506">
      <w:pPr>
        <w:rPr>
          <w:rFonts w:ascii="Aptos" w:eastAsia="Aptos" w:hAnsi="Aptos" w:cs="Times New Roman"/>
        </w:rPr>
      </w:pPr>
    </w:p>
    <w:p w14:paraId="45F4B49E" w14:textId="77777777" w:rsidR="00E57506" w:rsidRPr="00E57506" w:rsidRDefault="00E57506" w:rsidP="00E57506">
      <w:pPr>
        <w:rPr>
          <w:rFonts w:ascii="Aptos" w:eastAsia="Aptos" w:hAnsi="Aptos" w:cs="Times New Roman"/>
        </w:rPr>
      </w:pPr>
    </w:p>
    <w:p w14:paraId="46504A7C" w14:textId="77777777" w:rsidR="00E57506" w:rsidRPr="00E57506" w:rsidRDefault="00E57506" w:rsidP="00E57506">
      <w:pPr>
        <w:rPr>
          <w:rFonts w:ascii="Aptos" w:eastAsia="Aptos" w:hAnsi="Aptos" w:cs="Times New Roman"/>
        </w:rPr>
      </w:pPr>
    </w:p>
    <w:p w14:paraId="53DE8C03" w14:textId="77777777" w:rsidR="00E57506" w:rsidRPr="00E57506" w:rsidRDefault="00E57506" w:rsidP="00E57506">
      <w:pPr>
        <w:rPr>
          <w:rFonts w:ascii="Aptos" w:eastAsia="Aptos" w:hAnsi="Aptos" w:cs="Times New Roman"/>
        </w:rPr>
      </w:pPr>
    </w:p>
    <w:p w14:paraId="050E70FF" w14:textId="77777777" w:rsidR="00E57506" w:rsidRPr="00E57506" w:rsidRDefault="00E57506" w:rsidP="00E57506">
      <w:pPr>
        <w:rPr>
          <w:rFonts w:ascii="Aptos" w:eastAsia="Aptos" w:hAnsi="Aptos" w:cs="Times New Roman"/>
        </w:rPr>
      </w:pPr>
    </w:p>
    <w:p w14:paraId="3CD65642" w14:textId="77777777" w:rsidR="00E57506" w:rsidRPr="00E57506" w:rsidRDefault="00E57506" w:rsidP="00E57506">
      <w:pPr>
        <w:rPr>
          <w:rFonts w:ascii="Aptos" w:eastAsia="Aptos" w:hAnsi="Aptos" w:cs="Times New Roman"/>
        </w:rPr>
      </w:pPr>
    </w:p>
    <w:p w14:paraId="7E894F7E" w14:textId="77777777" w:rsidR="00E57506" w:rsidRPr="00E57506" w:rsidRDefault="00E57506" w:rsidP="00E57506">
      <w:pPr>
        <w:rPr>
          <w:rFonts w:ascii="Aptos" w:eastAsia="Aptos" w:hAnsi="Aptos" w:cs="Times New Roman"/>
        </w:rPr>
      </w:pPr>
    </w:p>
    <w:p w14:paraId="57EAF39F" w14:textId="77777777" w:rsidR="00E57506" w:rsidRPr="00E57506" w:rsidRDefault="00E57506" w:rsidP="00E57506">
      <w:pPr>
        <w:rPr>
          <w:rFonts w:ascii="Aptos" w:eastAsia="Aptos" w:hAnsi="Aptos" w:cs="Times New Roman"/>
        </w:rPr>
      </w:pPr>
    </w:p>
    <w:p w14:paraId="368B2102" w14:textId="77777777" w:rsidR="00E57506" w:rsidRPr="00E57506" w:rsidRDefault="00E57506" w:rsidP="00E57506">
      <w:pPr>
        <w:rPr>
          <w:rFonts w:ascii="Aptos" w:eastAsia="Aptos" w:hAnsi="Aptos" w:cs="Times New Roman"/>
        </w:rPr>
      </w:pPr>
    </w:p>
    <w:p w14:paraId="0DA2B248" w14:textId="77777777" w:rsidR="00E57506" w:rsidRPr="00E57506" w:rsidRDefault="00E57506" w:rsidP="00E57506">
      <w:pPr>
        <w:rPr>
          <w:rFonts w:ascii="Aptos" w:eastAsia="Aptos" w:hAnsi="Aptos" w:cs="Times New Roman"/>
        </w:rPr>
      </w:pPr>
    </w:p>
    <w:p w14:paraId="0E499033" w14:textId="77777777" w:rsidR="00E57506" w:rsidRPr="00E57506" w:rsidRDefault="00E57506" w:rsidP="00E57506">
      <w:pPr>
        <w:rPr>
          <w:rFonts w:ascii="Aptos" w:eastAsia="Aptos" w:hAnsi="Aptos" w:cs="Times New Roman"/>
        </w:rPr>
      </w:pPr>
    </w:p>
    <w:p w14:paraId="7089DDE4" w14:textId="77777777" w:rsidR="00E57506" w:rsidRPr="00E57506" w:rsidRDefault="00E57506" w:rsidP="00E57506">
      <w:pPr>
        <w:rPr>
          <w:rFonts w:ascii="Aptos" w:eastAsia="Aptos" w:hAnsi="Aptos" w:cs="Times New Roman"/>
        </w:rPr>
      </w:pPr>
    </w:p>
    <w:p w14:paraId="00D8013B" w14:textId="77777777" w:rsidR="00E57506" w:rsidRPr="00E57506" w:rsidRDefault="00E57506" w:rsidP="00E57506">
      <w:pPr>
        <w:rPr>
          <w:rFonts w:ascii="Aptos" w:eastAsia="Aptos" w:hAnsi="Aptos" w:cs="Times New Roman"/>
        </w:rPr>
      </w:pPr>
    </w:p>
    <w:p w14:paraId="036D82FF" w14:textId="77777777" w:rsidR="00E57506" w:rsidRDefault="00E57506" w:rsidP="00E57506">
      <w:pPr>
        <w:rPr>
          <w:rFonts w:ascii="Aptos" w:eastAsia="Aptos" w:hAnsi="Aptos" w:cs="Times New Roman"/>
        </w:rPr>
      </w:pPr>
    </w:p>
    <w:p w14:paraId="14D96BD8" w14:textId="77777777" w:rsidR="00E57506" w:rsidRDefault="00E57506" w:rsidP="00E57506">
      <w:pPr>
        <w:rPr>
          <w:rFonts w:ascii="Aptos" w:eastAsia="Aptos" w:hAnsi="Aptos" w:cs="Times New Roman"/>
        </w:rPr>
      </w:pPr>
    </w:p>
    <w:p w14:paraId="670314F5" w14:textId="77777777" w:rsidR="00E57506" w:rsidRDefault="00E57506" w:rsidP="00E57506">
      <w:pPr>
        <w:rPr>
          <w:rFonts w:ascii="Aptos" w:eastAsia="Aptos" w:hAnsi="Aptos" w:cs="Times New Roman"/>
        </w:rPr>
      </w:pPr>
    </w:p>
    <w:p w14:paraId="6E328C4E" w14:textId="77777777" w:rsidR="00E57506" w:rsidRDefault="00E57506" w:rsidP="00E57506">
      <w:pPr>
        <w:rPr>
          <w:rFonts w:ascii="Aptos" w:eastAsia="Aptos" w:hAnsi="Aptos" w:cs="Times New Roman"/>
        </w:rPr>
      </w:pPr>
    </w:p>
    <w:p w14:paraId="67BB6216" w14:textId="77777777" w:rsidR="00E57506" w:rsidRDefault="00E57506" w:rsidP="00E57506">
      <w:pPr>
        <w:rPr>
          <w:rFonts w:ascii="Aptos" w:eastAsia="Aptos" w:hAnsi="Aptos" w:cs="Times New Roman"/>
        </w:rPr>
      </w:pPr>
    </w:p>
    <w:p w14:paraId="3EE22A74" w14:textId="3A3D0BF0" w:rsidR="00E57506" w:rsidRDefault="00A54B66" w:rsidP="00E57506">
      <w:pPr>
        <w:jc w:val="center"/>
        <w:rPr>
          <w:rFonts w:eastAsia="Times New Roman"/>
          <w:b/>
          <w:bCs/>
          <w:i/>
          <w:iCs/>
          <w:sz w:val="28"/>
          <w:szCs w:val="28"/>
          <w:u w:val="single"/>
          <w:lang w:eastAsia="en-GB"/>
        </w:rPr>
      </w:pPr>
      <w:r w:rsidRPr="000A21CA">
        <w:rPr>
          <w:rFonts w:eastAsia="Times New Roman"/>
          <w:b/>
          <w:bCs/>
          <w:i/>
          <w:iCs/>
          <w:sz w:val="28"/>
          <w:szCs w:val="28"/>
          <w:u w:val="single"/>
          <w:lang w:eastAsia="en-GB"/>
        </w:rPr>
        <w:lastRenderedPageBreak/>
        <w:t xml:space="preserve">APPENDIX </w:t>
      </w:r>
      <w:r>
        <w:rPr>
          <w:rFonts w:eastAsia="Times New Roman"/>
          <w:b/>
          <w:bCs/>
          <w:i/>
          <w:iCs/>
          <w:sz w:val="28"/>
          <w:szCs w:val="28"/>
          <w:u w:val="single"/>
          <w:lang w:eastAsia="en-GB"/>
        </w:rPr>
        <w:t>6: Example Behaviour Plan</w:t>
      </w:r>
    </w:p>
    <w:p w14:paraId="39E25978" w14:textId="77777777" w:rsidR="00A54B66" w:rsidRDefault="00A54B66" w:rsidP="00E57506">
      <w:pPr>
        <w:jc w:val="center"/>
        <w:rPr>
          <w:rFonts w:eastAsia="Times New Roman"/>
          <w:b/>
          <w:bCs/>
          <w:i/>
          <w:iCs/>
          <w:sz w:val="28"/>
          <w:szCs w:val="28"/>
          <w:u w:val="single"/>
          <w:lang w:eastAsia="en-GB"/>
        </w:rPr>
      </w:pPr>
    </w:p>
    <w:p w14:paraId="5D8DAE8A" w14:textId="77777777" w:rsidR="004C06A9" w:rsidRPr="00703D57" w:rsidRDefault="004C06A9" w:rsidP="004C06A9"/>
    <w:p w14:paraId="1F6DD401" w14:textId="77777777" w:rsidR="004C06A9" w:rsidRPr="00703D57" w:rsidRDefault="004C06A9" w:rsidP="004C06A9"/>
    <w:p w14:paraId="536AE51B" w14:textId="77777777" w:rsidR="004C06A9" w:rsidRPr="00703D57" w:rsidRDefault="004C06A9" w:rsidP="004C06A9"/>
    <w:p w14:paraId="46E4263C" w14:textId="77777777" w:rsidR="004C06A9" w:rsidRPr="00703D57" w:rsidRDefault="004C06A9" w:rsidP="004C06A9"/>
    <w:p w14:paraId="399B9514" w14:textId="77777777" w:rsidR="004C06A9" w:rsidRPr="00703D57" w:rsidRDefault="004C06A9" w:rsidP="004C06A9"/>
    <w:p w14:paraId="20B2EC78" w14:textId="77777777" w:rsidR="004C06A9" w:rsidRDefault="004C06A9" w:rsidP="004C06A9"/>
    <w:p w14:paraId="0B268705" w14:textId="77777777" w:rsidR="004C06A9" w:rsidRDefault="004C06A9" w:rsidP="004C06A9"/>
    <w:p w14:paraId="601692F9" w14:textId="649273E6" w:rsidR="004C06A9" w:rsidRPr="00703D57" w:rsidRDefault="00731AC9" w:rsidP="004C06A9">
      <w:r w:rsidRPr="00731AC9">
        <w:rPr>
          <w:noProof/>
        </w:rPr>
        <w:drawing>
          <wp:inline distT="0" distB="0" distL="0" distR="0" wp14:anchorId="61752FB2" wp14:editId="12437FFE">
            <wp:extent cx="6129020" cy="823595"/>
            <wp:effectExtent l="0" t="0" r="5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129020" cy="823595"/>
                    </a:xfrm>
                    <a:prstGeom prst="rect">
                      <a:avLst/>
                    </a:prstGeom>
                  </pic:spPr>
                </pic:pic>
              </a:graphicData>
            </a:graphic>
          </wp:inline>
        </w:drawing>
      </w:r>
    </w:p>
    <w:p w14:paraId="5D113139" w14:textId="77777777" w:rsidR="004C06A9" w:rsidRPr="00703D57" w:rsidRDefault="004C06A9" w:rsidP="004C06A9"/>
    <w:p w14:paraId="779A3E95" w14:textId="77777777" w:rsidR="004C06A9" w:rsidRPr="00703D57" w:rsidRDefault="004C06A9" w:rsidP="004C06A9"/>
    <w:p w14:paraId="735FC307" w14:textId="77777777" w:rsidR="004C06A9" w:rsidRDefault="004C06A9" w:rsidP="004C06A9"/>
    <w:p w14:paraId="3BC9C8C6" w14:textId="77777777" w:rsidR="004C06A9" w:rsidRPr="00703D57" w:rsidRDefault="004C06A9" w:rsidP="004C06A9">
      <w:pPr>
        <w:rPr>
          <w:rFonts w:ascii="Arial" w:hAnsi="Arial" w:cs="Arial"/>
          <w:color w:val="FF0000"/>
        </w:rPr>
      </w:pPr>
      <w:r w:rsidRPr="00703D57">
        <w:rPr>
          <w:rFonts w:ascii="Arial" w:hAnsi="Arial" w:cs="Arial"/>
          <w:color w:val="FF0000"/>
        </w:rPr>
        <w:t xml:space="preserve">Team Teach techniques seek to avoid injury to the pupil, but it is possible that bruising or scratching may occur accidentally, and these are not to be seen necessarily as a failure of professional technique </w:t>
      </w:r>
      <w:proofErr w:type="spellStart"/>
      <w:r w:rsidRPr="00703D57">
        <w:rPr>
          <w:rFonts w:ascii="Arial" w:hAnsi="Arial" w:cs="Arial"/>
          <w:color w:val="FF0000"/>
        </w:rPr>
        <w:t>technique</w:t>
      </w:r>
      <w:proofErr w:type="spellEnd"/>
      <w:r w:rsidRPr="00703D57">
        <w:rPr>
          <w:rFonts w:ascii="Arial" w:hAnsi="Arial" w:cs="Arial"/>
          <w:color w:val="FF0000"/>
        </w:rPr>
        <w:t xml:space="preserve">, but a regrettable and infrequent side effect to attempts to keep people safe during a critical incident. </w:t>
      </w:r>
    </w:p>
    <w:p w14:paraId="472816B1" w14:textId="77777777" w:rsidR="004C06A9" w:rsidRPr="00703D57" w:rsidRDefault="004C06A9" w:rsidP="004C06A9"/>
    <w:p w14:paraId="67FB5812" w14:textId="77777777" w:rsidR="004C06A9" w:rsidRDefault="004C06A9" w:rsidP="004C06A9">
      <w:r>
        <w:br w:type="page"/>
      </w:r>
    </w:p>
    <w:tbl>
      <w:tblPr>
        <w:tblStyle w:val="TableGrid"/>
        <w:tblW w:w="10490" w:type="dxa"/>
        <w:tblInd w:w="-714" w:type="dxa"/>
        <w:tblLook w:val="04A0" w:firstRow="1" w:lastRow="0" w:firstColumn="1" w:lastColumn="0" w:noHBand="0" w:noVBand="1"/>
      </w:tblPr>
      <w:tblGrid>
        <w:gridCol w:w="2528"/>
        <w:gridCol w:w="769"/>
        <w:gridCol w:w="389"/>
        <w:gridCol w:w="950"/>
        <w:gridCol w:w="883"/>
        <w:gridCol w:w="255"/>
        <w:gridCol w:w="1585"/>
        <w:gridCol w:w="2457"/>
        <w:gridCol w:w="674"/>
      </w:tblGrid>
      <w:tr w:rsidR="004C06A9" w14:paraId="66331F84" w14:textId="77777777" w:rsidTr="00C71D00">
        <w:tc>
          <w:tcPr>
            <w:tcW w:w="10490" w:type="dxa"/>
            <w:gridSpan w:val="9"/>
          </w:tcPr>
          <w:p w14:paraId="306E873A" w14:textId="77777777" w:rsidR="004C06A9" w:rsidRPr="00091C48" w:rsidRDefault="004C06A9" w:rsidP="00C71D00">
            <w:pPr>
              <w:rPr>
                <w:rFonts w:ascii="Arial" w:hAnsi="Arial" w:cs="Arial"/>
                <w:b/>
              </w:rPr>
            </w:pPr>
            <w:r w:rsidRPr="00091C48">
              <w:rPr>
                <w:rFonts w:ascii="Arial" w:hAnsi="Arial" w:cs="Arial"/>
                <w:b/>
              </w:rPr>
              <w:lastRenderedPageBreak/>
              <w:t>Student Name:</w:t>
            </w:r>
            <w:r>
              <w:rPr>
                <w:rFonts w:ascii="Arial" w:hAnsi="Arial" w:cs="Arial"/>
                <w:b/>
              </w:rPr>
              <w:t xml:space="preserve"> </w:t>
            </w:r>
          </w:p>
          <w:p w14:paraId="1B468A00" w14:textId="77777777" w:rsidR="004C06A9" w:rsidRPr="00091C48" w:rsidRDefault="004C06A9" w:rsidP="00C71D00">
            <w:pPr>
              <w:rPr>
                <w:rFonts w:ascii="Arial" w:hAnsi="Arial" w:cs="Arial"/>
                <w:b/>
              </w:rPr>
            </w:pPr>
          </w:p>
          <w:p w14:paraId="7C28D1E0" w14:textId="77777777" w:rsidR="004C06A9" w:rsidRPr="00091C48" w:rsidRDefault="004C06A9" w:rsidP="00C71D00">
            <w:pPr>
              <w:rPr>
                <w:rFonts w:ascii="Arial" w:hAnsi="Arial" w:cs="Arial"/>
                <w:b/>
              </w:rPr>
            </w:pPr>
            <w:r w:rsidRPr="00091C48">
              <w:rPr>
                <w:rFonts w:ascii="Arial" w:hAnsi="Arial" w:cs="Arial"/>
                <w:b/>
              </w:rPr>
              <w:t>Class Teacher:</w:t>
            </w:r>
            <w:r>
              <w:rPr>
                <w:rFonts w:ascii="Arial" w:hAnsi="Arial" w:cs="Arial"/>
                <w:b/>
              </w:rPr>
              <w:t xml:space="preserve"> </w:t>
            </w:r>
          </w:p>
          <w:p w14:paraId="45088133" w14:textId="77777777" w:rsidR="004C06A9" w:rsidRPr="00091C48" w:rsidRDefault="004C06A9" w:rsidP="00C71D00">
            <w:pPr>
              <w:rPr>
                <w:rFonts w:ascii="Arial" w:hAnsi="Arial" w:cs="Arial"/>
                <w:b/>
              </w:rPr>
            </w:pPr>
          </w:p>
          <w:p w14:paraId="7251610F" w14:textId="77777777" w:rsidR="004C06A9" w:rsidRPr="00533E32" w:rsidRDefault="004C06A9" w:rsidP="00C71D00">
            <w:pPr>
              <w:rPr>
                <w:rFonts w:ascii="Arial" w:hAnsi="Arial" w:cs="Arial"/>
                <w:szCs w:val="20"/>
              </w:rPr>
            </w:pPr>
            <w:r w:rsidRPr="00091C48">
              <w:rPr>
                <w:rFonts w:ascii="Arial" w:hAnsi="Arial" w:cs="Arial"/>
                <w:b/>
              </w:rPr>
              <w:t>Support:</w:t>
            </w:r>
            <w:r w:rsidRPr="00091C48">
              <w:t xml:space="preserve"> </w:t>
            </w:r>
          </w:p>
          <w:p w14:paraId="37056CFE" w14:textId="77777777" w:rsidR="004C06A9" w:rsidRDefault="004C06A9" w:rsidP="00C71D00"/>
        </w:tc>
      </w:tr>
      <w:tr w:rsidR="004C06A9" w14:paraId="59483997" w14:textId="77777777" w:rsidTr="00C71D00">
        <w:tc>
          <w:tcPr>
            <w:tcW w:w="10490" w:type="dxa"/>
            <w:gridSpan w:val="9"/>
          </w:tcPr>
          <w:p w14:paraId="524D0396" w14:textId="77777777" w:rsidR="004C06A9" w:rsidRPr="005064F3" w:rsidRDefault="004C06A9" w:rsidP="00C71D00">
            <w:pPr>
              <w:rPr>
                <w:rFonts w:ascii="Arial" w:hAnsi="Arial" w:cs="Arial"/>
                <w:b/>
              </w:rPr>
            </w:pPr>
            <w:r>
              <w:rPr>
                <w:rFonts w:ascii="Arial" w:hAnsi="Arial" w:cs="Arial"/>
                <w:b/>
              </w:rPr>
              <w:t>Key Information to support child</w:t>
            </w:r>
            <w:r w:rsidRPr="00091C48">
              <w:rPr>
                <w:rFonts w:ascii="Arial" w:hAnsi="Arial" w:cs="Arial"/>
                <w:b/>
              </w:rPr>
              <w:t xml:space="preserve">: </w:t>
            </w:r>
            <w:r w:rsidRPr="005064F3">
              <w:rPr>
                <w:rFonts w:ascii="Arial" w:hAnsi="Arial" w:cs="Arial"/>
                <w:bCs/>
              </w:rPr>
              <w:t xml:space="preserve"> </w:t>
            </w:r>
          </w:p>
          <w:p w14:paraId="6F8F7C43" w14:textId="77777777" w:rsidR="004C06A9" w:rsidRDefault="004C06A9" w:rsidP="00C71D00">
            <w:pPr>
              <w:rPr>
                <w:rFonts w:ascii="Arial" w:hAnsi="Arial" w:cs="Arial"/>
              </w:rPr>
            </w:pPr>
          </w:p>
          <w:p w14:paraId="6E9F1052" w14:textId="77777777" w:rsidR="004C06A9" w:rsidRDefault="004C06A9" w:rsidP="00C71D00">
            <w:pPr>
              <w:rPr>
                <w:rFonts w:ascii="Arial" w:hAnsi="Arial" w:cs="Arial"/>
              </w:rPr>
            </w:pPr>
          </w:p>
          <w:p w14:paraId="67420EE6" w14:textId="77777777" w:rsidR="004C06A9" w:rsidRDefault="004C06A9" w:rsidP="00C71D00">
            <w:pPr>
              <w:rPr>
                <w:rFonts w:ascii="Arial" w:hAnsi="Arial" w:cs="Arial"/>
              </w:rPr>
            </w:pPr>
          </w:p>
          <w:p w14:paraId="6C428A28" w14:textId="77777777" w:rsidR="004C06A9" w:rsidRDefault="004C06A9" w:rsidP="00C71D00">
            <w:pPr>
              <w:rPr>
                <w:rFonts w:ascii="Arial" w:hAnsi="Arial" w:cs="Arial"/>
              </w:rPr>
            </w:pPr>
          </w:p>
          <w:p w14:paraId="4FBB235B" w14:textId="77777777" w:rsidR="004C06A9" w:rsidRPr="000C3C0A" w:rsidRDefault="004C06A9" w:rsidP="00C71D00">
            <w:pPr>
              <w:rPr>
                <w:rFonts w:ascii="Arial" w:hAnsi="Arial" w:cs="Arial"/>
              </w:rPr>
            </w:pPr>
            <w:r w:rsidRPr="000C3C0A">
              <w:rPr>
                <w:rFonts w:ascii="Arial" w:hAnsi="Arial" w:cs="Arial"/>
              </w:rPr>
              <w:t xml:space="preserve"> </w:t>
            </w:r>
          </w:p>
        </w:tc>
      </w:tr>
      <w:tr w:rsidR="004C06A9" w14:paraId="065BBE82" w14:textId="77777777" w:rsidTr="00C71D00">
        <w:tc>
          <w:tcPr>
            <w:tcW w:w="10490" w:type="dxa"/>
            <w:gridSpan w:val="9"/>
          </w:tcPr>
          <w:p w14:paraId="42D64666" w14:textId="77777777" w:rsidR="004C06A9" w:rsidRPr="00091C48" w:rsidRDefault="004C06A9" w:rsidP="00C71D00">
            <w:pPr>
              <w:rPr>
                <w:rFonts w:ascii="Arial" w:hAnsi="Arial" w:cs="Arial"/>
                <w:b/>
              </w:rPr>
            </w:pPr>
            <w:r w:rsidRPr="00091C48">
              <w:rPr>
                <w:rFonts w:ascii="Arial" w:hAnsi="Arial" w:cs="Arial"/>
                <w:b/>
              </w:rPr>
              <w:t xml:space="preserve">Preferred De-escalation Strategies: </w:t>
            </w:r>
          </w:p>
          <w:p w14:paraId="31578A27" w14:textId="77777777" w:rsidR="004C06A9" w:rsidRPr="00984409" w:rsidRDefault="004C06A9" w:rsidP="00C71D00">
            <w:pPr>
              <w:rPr>
                <w:rFonts w:ascii="Arial" w:hAnsi="Arial" w:cs="Arial"/>
                <w:i/>
              </w:rPr>
            </w:pPr>
            <w:r w:rsidRPr="00984409">
              <w:rPr>
                <w:rFonts w:ascii="Arial" w:hAnsi="Arial" w:cs="Arial"/>
                <w:i/>
                <w:sz w:val="18"/>
                <w:szCs w:val="18"/>
              </w:rPr>
              <w:t xml:space="preserve">(Describe CALM strategies that, where &amp; when possible, should be attempted before positive handling techniques are used) </w:t>
            </w:r>
          </w:p>
        </w:tc>
      </w:tr>
      <w:tr w:rsidR="004C06A9" w14:paraId="20C7B0B6" w14:textId="77777777" w:rsidTr="00C71D00">
        <w:tc>
          <w:tcPr>
            <w:tcW w:w="2528" w:type="dxa"/>
          </w:tcPr>
          <w:p w14:paraId="08A82785" w14:textId="77777777" w:rsidR="004C06A9" w:rsidRPr="00091C48" w:rsidRDefault="004C06A9" w:rsidP="00C71D00">
            <w:pPr>
              <w:rPr>
                <w:rFonts w:ascii="Arial" w:hAnsi="Arial" w:cs="Arial"/>
                <w:b/>
              </w:rPr>
            </w:pPr>
          </w:p>
        </w:tc>
        <w:tc>
          <w:tcPr>
            <w:tcW w:w="2108" w:type="dxa"/>
            <w:gridSpan w:val="3"/>
          </w:tcPr>
          <w:p w14:paraId="3600C5D3" w14:textId="77777777" w:rsidR="004C06A9" w:rsidRPr="00091C48" w:rsidRDefault="004C06A9" w:rsidP="00C71D00">
            <w:pPr>
              <w:rPr>
                <w:rFonts w:ascii="Arial" w:hAnsi="Arial" w:cs="Arial"/>
                <w:b/>
              </w:rPr>
            </w:pPr>
            <w:r>
              <w:rPr>
                <w:rFonts w:ascii="Arial" w:hAnsi="Arial" w:cs="Arial"/>
                <w:b/>
              </w:rPr>
              <w:t>Try</w:t>
            </w:r>
          </w:p>
        </w:tc>
        <w:tc>
          <w:tcPr>
            <w:tcW w:w="883" w:type="dxa"/>
          </w:tcPr>
          <w:p w14:paraId="56B20572" w14:textId="77777777" w:rsidR="004C06A9" w:rsidRPr="00091C48" w:rsidRDefault="004C06A9" w:rsidP="00C71D00">
            <w:pPr>
              <w:rPr>
                <w:rFonts w:ascii="Arial" w:hAnsi="Arial" w:cs="Arial"/>
                <w:b/>
              </w:rPr>
            </w:pPr>
            <w:r>
              <w:rPr>
                <w:rFonts w:ascii="Arial" w:hAnsi="Arial" w:cs="Arial"/>
                <w:b/>
              </w:rPr>
              <w:t>Avoid</w:t>
            </w:r>
          </w:p>
        </w:tc>
        <w:tc>
          <w:tcPr>
            <w:tcW w:w="4971" w:type="dxa"/>
            <w:gridSpan w:val="4"/>
          </w:tcPr>
          <w:p w14:paraId="0687BF6F" w14:textId="77777777" w:rsidR="004C06A9" w:rsidRPr="00091C48" w:rsidRDefault="004C06A9" w:rsidP="00C71D00">
            <w:pPr>
              <w:rPr>
                <w:rFonts w:ascii="Arial" w:hAnsi="Arial" w:cs="Arial"/>
                <w:b/>
              </w:rPr>
            </w:pPr>
            <w:r>
              <w:rPr>
                <w:rFonts w:ascii="Arial" w:hAnsi="Arial" w:cs="Arial"/>
                <w:b/>
              </w:rPr>
              <w:t>Notes and Key Scripts</w:t>
            </w:r>
          </w:p>
        </w:tc>
      </w:tr>
      <w:tr w:rsidR="004C06A9" w14:paraId="7B8F533D" w14:textId="77777777" w:rsidTr="00C71D00">
        <w:tc>
          <w:tcPr>
            <w:tcW w:w="2528" w:type="dxa"/>
          </w:tcPr>
          <w:p w14:paraId="27D2F01D" w14:textId="77777777" w:rsidR="004C06A9" w:rsidRPr="00091C48" w:rsidRDefault="004C06A9" w:rsidP="00C71D00">
            <w:pPr>
              <w:rPr>
                <w:rFonts w:ascii="Arial" w:hAnsi="Arial" w:cs="Arial"/>
                <w:b/>
              </w:rPr>
            </w:pPr>
            <w:r>
              <w:rPr>
                <w:rFonts w:ascii="Arial" w:hAnsi="Arial" w:cs="Arial"/>
                <w:b/>
              </w:rPr>
              <w:t>Verbal advice/support</w:t>
            </w:r>
          </w:p>
        </w:tc>
        <w:tc>
          <w:tcPr>
            <w:tcW w:w="2108" w:type="dxa"/>
            <w:gridSpan w:val="3"/>
          </w:tcPr>
          <w:p w14:paraId="625252A3" w14:textId="77777777" w:rsidR="004C06A9" w:rsidRPr="00DD0D87" w:rsidRDefault="004C06A9" w:rsidP="004C06A9">
            <w:pPr>
              <w:pStyle w:val="ListParagraph"/>
              <w:numPr>
                <w:ilvl w:val="0"/>
                <w:numId w:val="38"/>
              </w:numPr>
              <w:contextualSpacing/>
              <w:jc w:val="left"/>
              <w:rPr>
                <w:rFonts w:ascii="Arial" w:hAnsi="Arial" w:cs="Arial"/>
                <w:b/>
              </w:rPr>
            </w:pPr>
          </w:p>
        </w:tc>
        <w:tc>
          <w:tcPr>
            <w:tcW w:w="883" w:type="dxa"/>
          </w:tcPr>
          <w:p w14:paraId="0B3929B5" w14:textId="77777777" w:rsidR="004C06A9" w:rsidRDefault="004C06A9" w:rsidP="00C71D00">
            <w:pPr>
              <w:rPr>
                <w:rFonts w:ascii="Arial" w:hAnsi="Arial" w:cs="Arial"/>
                <w:b/>
              </w:rPr>
            </w:pPr>
          </w:p>
        </w:tc>
        <w:tc>
          <w:tcPr>
            <w:tcW w:w="4971" w:type="dxa"/>
            <w:gridSpan w:val="4"/>
            <w:vMerge w:val="restart"/>
          </w:tcPr>
          <w:p w14:paraId="2B01CD36"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Allow </w:t>
            </w:r>
            <w:r>
              <w:rPr>
                <w:rFonts w:ascii="Arial" w:hAnsi="Arial" w:cs="Arial"/>
                <w:bCs/>
                <w:sz w:val="20"/>
                <w:szCs w:val="20"/>
              </w:rPr>
              <w:t xml:space="preserve">*** </w:t>
            </w:r>
            <w:proofErr w:type="gramStart"/>
            <w:r>
              <w:rPr>
                <w:rFonts w:ascii="Arial" w:hAnsi="Arial" w:cs="Arial"/>
                <w:bCs/>
                <w:sz w:val="20"/>
                <w:szCs w:val="20"/>
              </w:rPr>
              <w:t xml:space="preserve">time </w:t>
            </w:r>
            <w:r w:rsidRPr="00121D5C">
              <w:rPr>
                <w:rFonts w:ascii="Arial" w:hAnsi="Arial" w:cs="Arial"/>
                <w:bCs/>
                <w:sz w:val="20"/>
                <w:szCs w:val="20"/>
              </w:rPr>
              <w:t xml:space="preserve"> to</w:t>
            </w:r>
            <w:proofErr w:type="gramEnd"/>
            <w:r w:rsidRPr="00121D5C">
              <w:rPr>
                <w:rFonts w:ascii="Arial" w:hAnsi="Arial" w:cs="Arial"/>
                <w:bCs/>
                <w:sz w:val="20"/>
                <w:szCs w:val="20"/>
              </w:rPr>
              <w:t xml:space="preserve"> process what you have said. </w:t>
            </w:r>
          </w:p>
          <w:p w14:paraId="7F2A5CE4" w14:textId="77777777" w:rsidR="004C06A9" w:rsidRDefault="004C06A9" w:rsidP="00C71D00">
            <w:pPr>
              <w:rPr>
                <w:rFonts w:ascii="Arial" w:hAnsi="Arial" w:cs="Arial"/>
                <w:bCs/>
                <w:sz w:val="20"/>
                <w:szCs w:val="20"/>
              </w:rPr>
            </w:pPr>
          </w:p>
          <w:p w14:paraId="173A9396"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Give </w:t>
            </w:r>
            <w:r>
              <w:rPr>
                <w:rFonts w:ascii="Arial" w:hAnsi="Arial" w:cs="Arial"/>
                <w:bCs/>
                <w:sz w:val="20"/>
                <w:szCs w:val="20"/>
              </w:rPr>
              <w:t>***</w:t>
            </w:r>
            <w:r w:rsidRPr="00121D5C">
              <w:rPr>
                <w:rFonts w:ascii="Arial" w:hAnsi="Arial" w:cs="Arial"/>
                <w:bCs/>
                <w:sz w:val="20"/>
                <w:szCs w:val="20"/>
              </w:rPr>
              <w:t xml:space="preserve"> two clear choices using when/then</w:t>
            </w:r>
          </w:p>
          <w:p w14:paraId="3D3CA59A" w14:textId="77777777" w:rsidR="004C06A9" w:rsidRPr="00121D5C" w:rsidRDefault="004C06A9" w:rsidP="00C71D00">
            <w:pPr>
              <w:rPr>
                <w:rFonts w:ascii="Arial" w:hAnsi="Arial" w:cs="Arial"/>
                <w:bCs/>
                <w:i/>
                <w:iCs/>
                <w:sz w:val="20"/>
                <w:szCs w:val="20"/>
              </w:rPr>
            </w:pPr>
            <w:r w:rsidRPr="00121D5C">
              <w:rPr>
                <w:rFonts w:ascii="Arial" w:hAnsi="Arial" w:cs="Arial"/>
                <w:bCs/>
                <w:i/>
                <w:iCs/>
                <w:sz w:val="20"/>
                <w:szCs w:val="20"/>
              </w:rPr>
              <w:t>“It is this…. Or this…”</w:t>
            </w:r>
          </w:p>
          <w:p w14:paraId="5AA9E30E" w14:textId="77777777" w:rsidR="004C06A9" w:rsidRPr="00121D5C" w:rsidRDefault="004C06A9" w:rsidP="00C71D00">
            <w:pPr>
              <w:rPr>
                <w:rFonts w:ascii="Arial" w:hAnsi="Arial" w:cs="Arial"/>
                <w:bCs/>
                <w:sz w:val="20"/>
                <w:szCs w:val="20"/>
              </w:rPr>
            </w:pPr>
          </w:p>
          <w:p w14:paraId="42786F52"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Stick to the two choices when you have given them. Do not keep changing them. </w:t>
            </w:r>
          </w:p>
          <w:p w14:paraId="21537176" w14:textId="77777777" w:rsidR="004C06A9" w:rsidRPr="00121D5C" w:rsidRDefault="004C06A9" w:rsidP="00C71D00">
            <w:pPr>
              <w:rPr>
                <w:rFonts w:ascii="Arial" w:hAnsi="Arial" w:cs="Arial"/>
                <w:bCs/>
                <w:sz w:val="20"/>
                <w:szCs w:val="20"/>
              </w:rPr>
            </w:pPr>
          </w:p>
          <w:p w14:paraId="19347916" w14:textId="77777777" w:rsidR="004C06A9" w:rsidRDefault="004C06A9" w:rsidP="00C71D00">
            <w:pPr>
              <w:rPr>
                <w:rFonts w:ascii="Arial" w:hAnsi="Arial" w:cs="Arial"/>
                <w:bCs/>
                <w:sz w:val="20"/>
                <w:szCs w:val="20"/>
              </w:rPr>
            </w:pPr>
          </w:p>
          <w:p w14:paraId="0D1603D5" w14:textId="77777777" w:rsidR="004C06A9" w:rsidRDefault="004C06A9" w:rsidP="00C71D00">
            <w:pPr>
              <w:rPr>
                <w:rFonts w:ascii="Arial" w:hAnsi="Arial" w:cs="Arial"/>
                <w:b/>
              </w:rPr>
            </w:pPr>
          </w:p>
          <w:p w14:paraId="209DB6C2" w14:textId="77777777" w:rsidR="004C06A9" w:rsidRPr="00EF4AC1" w:rsidRDefault="004C06A9" w:rsidP="00C71D00">
            <w:pPr>
              <w:rPr>
                <w:rFonts w:ascii="Arial" w:hAnsi="Arial" w:cs="Arial"/>
                <w:i/>
                <w:sz w:val="20"/>
                <w:szCs w:val="20"/>
              </w:rPr>
            </w:pPr>
            <w:r w:rsidRPr="00EF4AC1">
              <w:rPr>
                <w:rFonts w:ascii="Arial" w:hAnsi="Arial" w:cs="Arial"/>
                <w:i/>
                <w:sz w:val="20"/>
                <w:szCs w:val="20"/>
              </w:rPr>
              <w:t>“I am here to help”</w:t>
            </w:r>
          </w:p>
          <w:p w14:paraId="5D78E2AD" w14:textId="77777777" w:rsidR="004C06A9" w:rsidRPr="00EF4AC1" w:rsidRDefault="004C06A9" w:rsidP="00C71D00">
            <w:pPr>
              <w:rPr>
                <w:rFonts w:ascii="Arial" w:hAnsi="Arial" w:cs="Arial"/>
                <w:i/>
                <w:sz w:val="20"/>
                <w:szCs w:val="20"/>
              </w:rPr>
            </w:pPr>
            <w:r w:rsidRPr="00EF4AC1">
              <w:rPr>
                <w:rFonts w:ascii="Arial" w:hAnsi="Arial" w:cs="Arial"/>
                <w:i/>
                <w:sz w:val="20"/>
                <w:szCs w:val="20"/>
              </w:rPr>
              <w:t>“</w:t>
            </w:r>
            <w:r>
              <w:rPr>
                <w:rFonts w:ascii="Arial" w:hAnsi="Arial" w:cs="Arial"/>
                <w:i/>
                <w:sz w:val="20"/>
                <w:szCs w:val="20"/>
              </w:rPr>
              <w:t>T</w:t>
            </w:r>
            <w:r w:rsidRPr="00EF4AC1">
              <w:rPr>
                <w:rFonts w:ascii="Arial" w:hAnsi="Arial" w:cs="Arial"/>
                <w:i/>
                <w:sz w:val="20"/>
                <w:szCs w:val="20"/>
              </w:rPr>
              <w:t>ell me what you are finding tricky”</w:t>
            </w:r>
          </w:p>
          <w:p w14:paraId="019CFB84" w14:textId="77777777" w:rsidR="004C06A9" w:rsidRPr="00EF4AC1" w:rsidRDefault="004C06A9" w:rsidP="00C71D00">
            <w:pPr>
              <w:rPr>
                <w:rFonts w:ascii="Arial" w:hAnsi="Arial" w:cs="Arial"/>
                <w:i/>
                <w:sz w:val="20"/>
                <w:szCs w:val="20"/>
              </w:rPr>
            </w:pPr>
            <w:r w:rsidRPr="00EF4AC1">
              <w:rPr>
                <w:rFonts w:ascii="Arial" w:hAnsi="Arial" w:cs="Arial"/>
                <w:i/>
                <w:sz w:val="20"/>
                <w:szCs w:val="20"/>
              </w:rPr>
              <w:t>“</w:t>
            </w:r>
            <w:proofErr w:type="spellStart"/>
            <w:proofErr w:type="gramStart"/>
            <w:r>
              <w:rPr>
                <w:rFonts w:ascii="Arial" w:hAnsi="Arial" w:cs="Arial"/>
                <w:i/>
                <w:sz w:val="20"/>
                <w:szCs w:val="20"/>
              </w:rPr>
              <w:t>L</w:t>
            </w:r>
            <w:r w:rsidRPr="00EF4AC1">
              <w:rPr>
                <w:rFonts w:ascii="Arial" w:hAnsi="Arial" w:cs="Arial"/>
                <w:i/>
                <w:sz w:val="20"/>
                <w:szCs w:val="20"/>
              </w:rPr>
              <w:t>ets</w:t>
            </w:r>
            <w:proofErr w:type="spellEnd"/>
            <w:proofErr w:type="gramEnd"/>
            <w:r w:rsidRPr="00EF4AC1">
              <w:rPr>
                <w:rFonts w:ascii="Arial" w:hAnsi="Arial" w:cs="Arial"/>
                <w:i/>
                <w:sz w:val="20"/>
                <w:szCs w:val="20"/>
              </w:rPr>
              <w:t xml:space="preserve"> go and…”</w:t>
            </w:r>
          </w:p>
          <w:p w14:paraId="7E69A34F" w14:textId="77777777" w:rsidR="004C06A9" w:rsidRPr="00EF4AC1" w:rsidRDefault="004C06A9" w:rsidP="00C71D00">
            <w:pPr>
              <w:rPr>
                <w:rFonts w:ascii="Arial" w:hAnsi="Arial" w:cs="Arial"/>
                <w:i/>
                <w:sz w:val="20"/>
                <w:szCs w:val="20"/>
              </w:rPr>
            </w:pPr>
            <w:r>
              <w:rPr>
                <w:rFonts w:ascii="Arial" w:hAnsi="Arial" w:cs="Arial"/>
                <w:i/>
                <w:sz w:val="20"/>
                <w:szCs w:val="20"/>
              </w:rPr>
              <w:t>“</w:t>
            </w:r>
            <w:r w:rsidRPr="00984409">
              <w:rPr>
                <w:rFonts w:ascii="Arial" w:hAnsi="Arial" w:cs="Arial"/>
                <w:i/>
                <w:sz w:val="20"/>
                <w:szCs w:val="20"/>
              </w:rPr>
              <w:t>I am here to listen”</w:t>
            </w:r>
          </w:p>
          <w:p w14:paraId="35AAFBEC" w14:textId="77777777" w:rsidR="004C06A9" w:rsidRPr="00742A59" w:rsidRDefault="004C06A9" w:rsidP="00C71D00">
            <w:pPr>
              <w:rPr>
                <w:rFonts w:ascii="Arial" w:hAnsi="Arial" w:cs="Arial"/>
                <w:b/>
                <w:sz w:val="20"/>
                <w:szCs w:val="20"/>
              </w:rPr>
            </w:pPr>
          </w:p>
        </w:tc>
      </w:tr>
      <w:tr w:rsidR="004C06A9" w14:paraId="245230FA" w14:textId="77777777" w:rsidTr="00C71D00">
        <w:tc>
          <w:tcPr>
            <w:tcW w:w="2528" w:type="dxa"/>
          </w:tcPr>
          <w:p w14:paraId="44794871" w14:textId="77777777" w:rsidR="004C06A9" w:rsidRDefault="004C06A9" w:rsidP="00C71D00">
            <w:pPr>
              <w:rPr>
                <w:rFonts w:ascii="Arial" w:hAnsi="Arial" w:cs="Arial"/>
                <w:b/>
              </w:rPr>
            </w:pPr>
            <w:r>
              <w:rPr>
                <w:rFonts w:ascii="Arial" w:hAnsi="Arial" w:cs="Arial"/>
                <w:b/>
              </w:rPr>
              <w:t xml:space="preserve">Distraction </w:t>
            </w:r>
          </w:p>
        </w:tc>
        <w:tc>
          <w:tcPr>
            <w:tcW w:w="2108" w:type="dxa"/>
            <w:gridSpan w:val="3"/>
          </w:tcPr>
          <w:p w14:paraId="7BDCE57F" w14:textId="77777777" w:rsidR="004C06A9" w:rsidRPr="00DD0D87" w:rsidRDefault="004C06A9" w:rsidP="004C06A9">
            <w:pPr>
              <w:pStyle w:val="ListParagraph"/>
              <w:numPr>
                <w:ilvl w:val="0"/>
                <w:numId w:val="38"/>
              </w:numPr>
              <w:contextualSpacing/>
              <w:jc w:val="left"/>
              <w:rPr>
                <w:rFonts w:ascii="Arial" w:hAnsi="Arial" w:cs="Arial"/>
                <w:b/>
              </w:rPr>
            </w:pPr>
          </w:p>
        </w:tc>
        <w:tc>
          <w:tcPr>
            <w:tcW w:w="883" w:type="dxa"/>
          </w:tcPr>
          <w:p w14:paraId="645D4028" w14:textId="77777777" w:rsidR="004C06A9" w:rsidRDefault="004C06A9" w:rsidP="00C71D00">
            <w:pPr>
              <w:rPr>
                <w:rFonts w:ascii="Arial" w:hAnsi="Arial" w:cs="Arial"/>
                <w:b/>
              </w:rPr>
            </w:pPr>
          </w:p>
        </w:tc>
        <w:tc>
          <w:tcPr>
            <w:tcW w:w="4971" w:type="dxa"/>
            <w:gridSpan w:val="4"/>
            <w:vMerge/>
          </w:tcPr>
          <w:p w14:paraId="687324A8" w14:textId="77777777" w:rsidR="004C06A9" w:rsidRDefault="004C06A9" w:rsidP="00C71D00">
            <w:pPr>
              <w:rPr>
                <w:rFonts w:ascii="Arial" w:hAnsi="Arial" w:cs="Arial"/>
                <w:b/>
              </w:rPr>
            </w:pPr>
          </w:p>
        </w:tc>
      </w:tr>
      <w:tr w:rsidR="004C06A9" w14:paraId="1BAE79E6" w14:textId="77777777" w:rsidTr="00C71D00">
        <w:tc>
          <w:tcPr>
            <w:tcW w:w="2528" w:type="dxa"/>
          </w:tcPr>
          <w:p w14:paraId="002DA889" w14:textId="77777777" w:rsidR="004C06A9" w:rsidRDefault="004C06A9" w:rsidP="00C71D00">
            <w:pPr>
              <w:rPr>
                <w:rFonts w:ascii="Arial" w:hAnsi="Arial" w:cs="Arial"/>
                <w:b/>
              </w:rPr>
            </w:pPr>
            <w:r>
              <w:rPr>
                <w:rFonts w:ascii="Arial" w:hAnsi="Arial" w:cs="Arial"/>
                <w:b/>
              </w:rPr>
              <w:t>Reassurance</w:t>
            </w:r>
          </w:p>
        </w:tc>
        <w:tc>
          <w:tcPr>
            <w:tcW w:w="2108" w:type="dxa"/>
            <w:gridSpan w:val="3"/>
          </w:tcPr>
          <w:p w14:paraId="72A74EB5"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178365C7" w14:textId="77777777" w:rsidR="004C06A9" w:rsidRPr="000C3C0A" w:rsidRDefault="004C06A9" w:rsidP="00C71D00">
            <w:pPr>
              <w:rPr>
                <w:rFonts w:ascii="Arial" w:hAnsi="Arial" w:cs="Arial"/>
                <w:b/>
              </w:rPr>
            </w:pPr>
          </w:p>
        </w:tc>
        <w:tc>
          <w:tcPr>
            <w:tcW w:w="4971" w:type="dxa"/>
            <w:gridSpan w:val="4"/>
            <w:vMerge/>
          </w:tcPr>
          <w:p w14:paraId="26E43413" w14:textId="77777777" w:rsidR="004C06A9" w:rsidRDefault="004C06A9" w:rsidP="00C71D00">
            <w:pPr>
              <w:rPr>
                <w:rFonts w:ascii="Arial" w:hAnsi="Arial" w:cs="Arial"/>
                <w:b/>
              </w:rPr>
            </w:pPr>
          </w:p>
        </w:tc>
      </w:tr>
      <w:tr w:rsidR="004C06A9" w14:paraId="060A6C14" w14:textId="77777777" w:rsidTr="00C71D00">
        <w:tc>
          <w:tcPr>
            <w:tcW w:w="2528" w:type="dxa"/>
          </w:tcPr>
          <w:p w14:paraId="0F871A7D" w14:textId="77777777" w:rsidR="004C06A9" w:rsidRDefault="004C06A9" w:rsidP="00C71D00">
            <w:pPr>
              <w:rPr>
                <w:rFonts w:ascii="Arial" w:hAnsi="Arial" w:cs="Arial"/>
                <w:b/>
              </w:rPr>
            </w:pPr>
            <w:r>
              <w:rPr>
                <w:rFonts w:ascii="Arial" w:hAnsi="Arial" w:cs="Arial"/>
                <w:b/>
              </w:rPr>
              <w:t xml:space="preserve">Planned Ignoring </w:t>
            </w:r>
          </w:p>
        </w:tc>
        <w:tc>
          <w:tcPr>
            <w:tcW w:w="2108" w:type="dxa"/>
            <w:gridSpan w:val="3"/>
          </w:tcPr>
          <w:p w14:paraId="4D0FEE26"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772FFF3E" w14:textId="77777777" w:rsidR="004C06A9" w:rsidRPr="000C3C0A" w:rsidRDefault="004C06A9" w:rsidP="00C71D00">
            <w:pPr>
              <w:rPr>
                <w:rFonts w:ascii="Arial" w:hAnsi="Arial" w:cs="Arial"/>
                <w:b/>
              </w:rPr>
            </w:pPr>
          </w:p>
        </w:tc>
        <w:tc>
          <w:tcPr>
            <w:tcW w:w="4971" w:type="dxa"/>
            <w:gridSpan w:val="4"/>
            <w:vMerge/>
          </w:tcPr>
          <w:p w14:paraId="075FECC1" w14:textId="77777777" w:rsidR="004C06A9" w:rsidRDefault="004C06A9" w:rsidP="00C71D00">
            <w:pPr>
              <w:rPr>
                <w:rFonts w:ascii="Arial" w:hAnsi="Arial" w:cs="Arial"/>
                <w:b/>
              </w:rPr>
            </w:pPr>
          </w:p>
        </w:tc>
      </w:tr>
      <w:tr w:rsidR="004C06A9" w14:paraId="5FB9234A" w14:textId="77777777" w:rsidTr="00C71D00">
        <w:tc>
          <w:tcPr>
            <w:tcW w:w="2528" w:type="dxa"/>
          </w:tcPr>
          <w:p w14:paraId="58E0E513" w14:textId="77777777" w:rsidR="004C06A9" w:rsidRDefault="004C06A9" w:rsidP="00C71D00">
            <w:pPr>
              <w:rPr>
                <w:rFonts w:ascii="Arial" w:hAnsi="Arial" w:cs="Arial"/>
                <w:b/>
              </w:rPr>
            </w:pPr>
            <w:r>
              <w:rPr>
                <w:rFonts w:ascii="Arial" w:hAnsi="Arial" w:cs="Arial"/>
                <w:b/>
              </w:rPr>
              <w:t>Contingent Touch</w:t>
            </w:r>
          </w:p>
        </w:tc>
        <w:tc>
          <w:tcPr>
            <w:tcW w:w="2108" w:type="dxa"/>
            <w:gridSpan w:val="3"/>
          </w:tcPr>
          <w:p w14:paraId="46C0F161" w14:textId="77777777" w:rsidR="004C06A9" w:rsidRPr="000C3C0A" w:rsidRDefault="004C06A9" w:rsidP="00C71D00">
            <w:pPr>
              <w:rPr>
                <w:rFonts w:ascii="Arial" w:hAnsi="Arial" w:cs="Arial"/>
                <w:b/>
              </w:rPr>
            </w:pPr>
          </w:p>
        </w:tc>
        <w:tc>
          <w:tcPr>
            <w:tcW w:w="883" w:type="dxa"/>
          </w:tcPr>
          <w:p w14:paraId="72F8EA28" w14:textId="77777777" w:rsidR="004C06A9" w:rsidRPr="000C3C0A" w:rsidRDefault="004C06A9" w:rsidP="00C71D00">
            <w:pPr>
              <w:rPr>
                <w:rFonts w:ascii="Arial" w:hAnsi="Arial" w:cs="Arial"/>
                <w:b/>
              </w:rPr>
            </w:pPr>
            <w:r w:rsidRPr="000C3C0A">
              <w:rPr>
                <w:rFonts w:ascii="Arial" w:hAnsi="Arial" w:cs="Arial"/>
                <w:b/>
              </w:rPr>
              <w:t>X</w:t>
            </w:r>
          </w:p>
        </w:tc>
        <w:tc>
          <w:tcPr>
            <w:tcW w:w="4971" w:type="dxa"/>
            <w:gridSpan w:val="4"/>
            <w:vMerge/>
          </w:tcPr>
          <w:p w14:paraId="523BEB27" w14:textId="77777777" w:rsidR="004C06A9" w:rsidRDefault="004C06A9" w:rsidP="00C71D00">
            <w:pPr>
              <w:rPr>
                <w:rFonts w:ascii="Arial" w:hAnsi="Arial" w:cs="Arial"/>
                <w:b/>
              </w:rPr>
            </w:pPr>
          </w:p>
        </w:tc>
      </w:tr>
      <w:tr w:rsidR="004C06A9" w14:paraId="7701F106" w14:textId="77777777" w:rsidTr="00C71D00">
        <w:tc>
          <w:tcPr>
            <w:tcW w:w="2528" w:type="dxa"/>
          </w:tcPr>
          <w:p w14:paraId="5C8BABD7" w14:textId="77777777" w:rsidR="004C06A9" w:rsidRDefault="004C06A9" w:rsidP="00C71D00">
            <w:pPr>
              <w:rPr>
                <w:rFonts w:ascii="Arial" w:hAnsi="Arial" w:cs="Arial"/>
                <w:b/>
              </w:rPr>
            </w:pPr>
            <w:r>
              <w:rPr>
                <w:rFonts w:ascii="Arial" w:hAnsi="Arial" w:cs="Arial"/>
                <w:b/>
              </w:rPr>
              <w:t xml:space="preserve">Time Out Offer </w:t>
            </w:r>
          </w:p>
        </w:tc>
        <w:tc>
          <w:tcPr>
            <w:tcW w:w="2108" w:type="dxa"/>
            <w:gridSpan w:val="3"/>
          </w:tcPr>
          <w:p w14:paraId="754C4EC3"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0B76921E" w14:textId="77777777" w:rsidR="004C06A9" w:rsidRPr="000C3C0A" w:rsidRDefault="004C06A9" w:rsidP="00C71D00">
            <w:pPr>
              <w:rPr>
                <w:rFonts w:ascii="Arial" w:hAnsi="Arial" w:cs="Arial"/>
                <w:b/>
              </w:rPr>
            </w:pPr>
          </w:p>
        </w:tc>
        <w:tc>
          <w:tcPr>
            <w:tcW w:w="4971" w:type="dxa"/>
            <w:gridSpan w:val="4"/>
            <w:vMerge/>
          </w:tcPr>
          <w:p w14:paraId="5ED0455D" w14:textId="77777777" w:rsidR="004C06A9" w:rsidRDefault="004C06A9" w:rsidP="00C71D00">
            <w:pPr>
              <w:rPr>
                <w:rFonts w:ascii="Arial" w:hAnsi="Arial" w:cs="Arial"/>
                <w:b/>
              </w:rPr>
            </w:pPr>
          </w:p>
        </w:tc>
      </w:tr>
      <w:tr w:rsidR="004C06A9" w14:paraId="321D505C" w14:textId="77777777" w:rsidTr="00C71D00">
        <w:tc>
          <w:tcPr>
            <w:tcW w:w="2528" w:type="dxa"/>
          </w:tcPr>
          <w:p w14:paraId="20887721" w14:textId="77777777" w:rsidR="004C06A9" w:rsidRDefault="004C06A9" w:rsidP="00C71D00">
            <w:pPr>
              <w:rPr>
                <w:rFonts w:ascii="Arial" w:hAnsi="Arial" w:cs="Arial"/>
                <w:b/>
              </w:rPr>
            </w:pPr>
            <w:r>
              <w:rPr>
                <w:rFonts w:ascii="Arial" w:hAnsi="Arial" w:cs="Arial"/>
                <w:b/>
              </w:rPr>
              <w:t xml:space="preserve">Time Out Directed </w:t>
            </w:r>
          </w:p>
        </w:tc>
        <w:tc>
          <w:tcPr>
            <w:tcW w:w="2108" w:type="dxa"/>
            <w:gridSpan w:val="3"/>
          </w:tcPr>
          <w:p w14:paraId="2E4F01E2"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28080D3A" w14:textId="77777777" w:rsidR="004C06A9" w:rsidRPr="000C3C0A" w:rsidRDefault="004C06A9" w:rsidP="00C71D00">
            <w:pPr>
              <w:rPr>
                <w:rFonts w:ascii="Arial" w:hAnsi="Arial" w:cs="Arial"/>
                <w:b/>
              </w:rPr>
            </w:pPr>
          </w:p>
        </w:tc>
        <w:tc>
          <w:tcPr>
            <w:tcW w:w="4971" w:type="dxa"/>
            <w:gridSpan w:val="4"/>
            <w:vMerge/>
          </w:tcPr>
          <w:p w14:paraId="57F0208B" w14:textId="77777777" w:rsidR="004C06A9" w:rsidRDefault="004C06A9" w:rsidP="00C71D00">
            <w:pPr>
              <w:rPr>
                <w:rFonts w:ascii="Arial" w:hAnsi="Arial" w:cs="Arial"/>
                <w:b/>
              </w:rPr>
            </w:pPr>
          </w:p>
        </w:tc>
      </w:tr>
      <w:tr w:rsidR="004C06A9" w14:paraId="7F41B118" w14:textId="77777777" w:rsidTr="00C71D00">
        <w:tc>
          <w:tcPr>
            <w:tcW w:w="2528" w:type="dxa"/>
          </w:tcPr>
          <w:p w14:paraId="29A0A76D" w14:textId="77777777" w:rsidR="004C06A9" w:rsidRDefault="004C06A9" w:rsidP="00C71D00">
            <w:pPr>
              <w:rPr>
                <w:rFonts w:ascii="Arial" w:hAnsi="Arial" w:cs="Arial"/>
                <w:b/>
              </w:rPr>
            </w:pPr>
            <w:r>
              <w:rPr>
                <w:rFonts w:ascii="Arial" w:hAnsi="Arial" w:cs="Arial"/>
                <w:b/>
              </w:rPr>
              <w:t xml:space="preserve">Transfer to another adult </w:t>
            </w:r>
          </w:p>
        </w:tc>
        <w:tc>
          <w:tcPr>
            <w:tcW w:w="2108" w:type="dxa"/>
            <w:gridSpan w:val="3"/>
          </w:tcPr>
          <w:p w14:paraId="1343B773"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27E168C2" w14:textId="77777777" w:rsidR="004C06A9" w:rsidRPr="000C3C0A" w:rsidRDefault="004C06A9" w:rsidP="00C71D00">
            <w:pPr>
              <w:rPr>
                <w:rFonts w:ascii="Arial" w:hAnsi="Arial" w:cs="Arial"/>
                <w:b/>
              </w:rPr>
            </w:pPr>
          </w:p>
        </w:tc>
        <w:tc>
          <w:tcPr>
            <w:tcW w:w="4971" w:type="dxa"/>
            <w:gridSpan w:val="4"/>
            <w:vMerge/>
          </w:tcPr>
          <w:p w14:paraId="0D7C93E0" w14:textId="77777777" w:rsidR="004C06A9" w:rsidRDefault="004C06A9" w:rsidP="00C71D00">
            <w:pPr>
              <w:rPr>
                <w:rFonts w:ascii="Arial" w:hAnsi="Arial" w:cs="Arial"/>
                <w:b/>
              </w:rPr>
            </w:pPr>
          </w:p>
        </w:tc>
      </w:tr>
      <w:tr w:rsidR="004C06A9" w14:paraId="5B7E7146" w14:textId="77777777" w:rsidTr="00C71D00">
        <w:tc>
          <w:tcPr>
            <w:tcW w:w="2528" w:type="dxa"/>
          </w:tcPr>
          <w:p w14:paraId="1633D2D1" w14:textId="77777777" w:rsidR="004C06A9" w:rsidRDefault="004C06A9" w:rsidP="00C71D00">
            <w:pPr>
              <w:rPr>
                <w:rFonts w:ascii="Arial" w:hAnsi="Arial" w:cs="Arial"/>
                <w:b/>
              </w:rPr>
            </w:pPr>
            <w:r>
              <w:rPr>
                <w:rFonts w:ascii="Arial" w:hAnsi="Arial" w:cs="Arial"/>
                <w:b/>
              </w:rPr>
              <w:t xml:space="preserve">Reminder of Choices </w:t>
            </w:r>
          </w:p>
        </w:tc>
        <w:tc>
          <w:tcPr>
            <w:tcW w:w="2108" w:type="dxa"/>
            <w:gridSpan w:val="3"/>
          </w:tcPr>
          <w:p w14:paraId="5D2B6162"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6443D50D" w14:textId="77777777" w:rsidR="004C06A9" w:rsidRPr="000C3C0A" w:rsidRDefault="004C06A9" w:rsidP="00C71D00">
            <w:pPr>
              <w:rPr>
                <w:rFonts w:ascii="Arial" w:hAnsi="Arial" w:cs="Arial"/>
                <w:b/>
              </w:rPr>
            </w:pPr>
          </w:p>
        </w:tc>
        <w:tc>
          <w:tcPr>
            <w:tcW w:w="4971" w:type="dxa"/>
            <w:gridSpan w:val="4"/>
            <w:vMerge/>
          </w:tcPr>
          <w:p w14:paraId="19513582" w14:textId="77777777" w:rsidR="004C06A9" w:rsidRDefault="004C06A9" w:rsidP="00C71D00">
            <w:pPr>
              <w:rPr>
                <w:rFonts w:ascii="Arial" w:hAnsi="Arial" w:cs="Arial"/>
                <w:b/>
              </w:rPr>
            </w:pPr>
          </w:p>
        </w:tc>
      </w:tr>
      <w:tr w:rsidR="004C06A9" w14:paraId="7C2FEB8C" w14:textId="77777777" w:rsidTr="00C71D00">
        <w:tc>
          <w:tcPr>
            <w:tcW w:w="2528" w:type="dxa"/>
          </w:tcPr>
          <w:p w14:paraId="1CCC7B59" w14:textId="77777777" w:rsidR="004C06A9" w:rsidRDefault="004C06A9" w:rsidP="00C71D00">
            <w:pPr>
              <w:rPr>
                <w:rFonts w:ascii="Arial" w:hAnsi="Arial" w:cs="Arial"/>
                <w:b/>
              </w:rPr>
            </w:pPr>
            <w:r>
              <w:rPr>
                <w:rFonts w:ascii="Arial" w:hAnsi="Arial" w:cs="Arial"/>
                <w:b/>
              </w:rPr>
              <w:t xml:space="preserve">Humour </w:t>
            </w:r>
          </w:p>
        </w:tc>
        <w:tc>
          <w:tcPr>
            <w:tcW w:w="2108" w:type="dxa"/>
            <w:gridSpan w:val="3"/>
          </w:tcPr>
          <w:p w14:paraId="6BA4D4E7"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2D889E60" w14:textId="77777777" w:rsidR="004C06A9" w:rsidRPr="000C3C0A" w:rsidRDefault="004C06A9" w:rsidP="00C71D00">
            <w:pPr>
              <w:rPr>
                <w:rFonts w:ascii="Arial" w:hAnsi="Arial" w:cs="Arial"/>
                <w:b/>
              </w:rPr>
            </w:pPr>
          </w:p>
        </w:tc>
        <w:tc>
          <w:tcPr>
            <w:tcW w:w="4971" w:type="dxa"/>
            <w:gridSpan w:val="4"/>
            <w:vMerge/>
          </w:tcPr>
          <w:p w14:paraId="6D309779" w14:textId="77777777" w:rsidR="004C06A9" w:rsidRDefault="004C06A9" w:rsidP="00C71D00">
            <w:pPr>
              <w:rPr>
                <w:rFonts w:ascii="Arial" w:hAnsi="Arial" w:cs="Arial"/>
                <w:b/>
              </w:rPr>
            </w:pPr>
          </w:p>
        </w:tc>
      </w:tr>
      <w:tr w:rsidR="004C06A9" w14:paraId="1BFE5527" w14:textId="77777777" w:rsidTr="00C71D00">
        <w:tc>
          <w:tcPr>
            <w:tcW w:w="2528" w:type="dxa"/>
          </w:tcPr>
          <w:p w14:paraId="556C5DF5" w14:textId="77777777" w:rsidR="004C06A9" w:rsidRDefault="004C06A9" w:rsidP="00C71D00">
            <w:pPr>
              <w:rPr>
                <w:rFonts w:ascii="Arial" w:hAnsi="Arial" w:cs="Arial"/>
                <w:b/>
              </w:rPr>
            </w:pPr>
            <w:r>
              <w:rPr>
                <w:rFonts w:ascii="Arial" w:hAnsi="Arial" w:cs="Arial"/>
                <w:b/>
              </w:rPr>
              <w:t xml:space="preserve">Success Reminder </w:t>
            </w:r>
          </w:p>
        </w:tc>
        <w:tc>
          <w:tcPr>
            <w:tcW w:w="2108" w:type="dxa"/>
            <w:gridSpan w:val="3"/>
          </w:tcPr>
          <w:p w14:paraId="395D62D6"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4EA5759F" w14:textId="77777777" w:rsidR="004C06A9" w:rsidRPr="000C3C0A" w:rsidRDefault="004C06A9" w:rsidP="00C71D00">
            <w:pPr>
              <w:rPr>
                <w:rFonts w:ascii="Arial" w:hAnsi="Arial" w:cs="Arial"/>
                <w:b/>
              </w:rPr>
            </w:pPr>
          </w:p>
        </w:tc>
        <w:tc>
          <w:tcPr>
            <w:tcW w:w="4971" w:type="dxa"/>
            <w:gridSpan w:val="4"/>
            <w:vMerge/>
          </w:tcPr>
          <w:p w14:paraId="3C9E3259" w14:textId="77777777" w:rsidR="004C06A9" w:rsidRDefault="004C06A9" w:rsidP="00C71D00">
            <w:pPr>
              <w:rPr>
                <w:rFonts w:ascii="Arial" w:hAnsi="Arial" w:cs="Arial"/>
                <w:b/>
              </w:rPr>
            </w:pPr>
          </w:p>
        </w:tc>
      </w:tr>
      <w:tr w:rsidR="004C06A9" w14:paraId="15323D03" w14:textId="77777777" w:rsidTr="00C71D00">
        <w:tc>
          <w:tcPr>
            <w:tcW w:w="2528" w:type="dxa"/>
          </w:tcPr>
          <w:p w14:paraId="07158453" w14:textId="77777777" w:rsidR="004C06A9" w:rsidRDefault="004C06A9" w:rsidP="00C71D00">
            <w:pPr>
              <w:rPr>
                <w:rFonts w:ascii="Arial" w:hAnsi="Arial" w:cs="Arial"/>
                <w:b/>
              </w:rPr>
            </w:pPr>
            <w:r>
              <w:rPr>
                <w:rFonts w:ascii="Arial" w:hAnsi="Arial" w:cs="Arial"/>
                <w:b/>
              </w:rPr>
              <w:t xml:space="preserve">Removing an audience </w:t>
            </w:r>
          </w:p>
        </w:tc>
        <w:tc>
          <w:tcPr>
            <w:tcW w:w="2108" w:type="dxa"/>
            <w:gridSpan w:val="3"/>
          </w:tcPr>
          <w:p w14:paraId="5F821EBF" w14:textId="77777777" w:rsidR="004C06A9" w:rsidRPr="000C3C0A" w:rsidRDefault="004C06A9" w:rsidP="004C06A9">
            <w:pPr>
              <w:pStyle w:val="ListParagraph"/>
              <w:numPr>
                <w:ilvl w:val="0"/>
                <w:numId w:val="38"/>
              </w:numPr>
              <w:contextualSpacing/>
              <w:jc w:val="left"/>
              <w:rPr>
                <w:rFonts w:ascii="Arial" w:hAnsi="Arial" w:cs="Arial"/>
                <w:b/>
              </w:rPr>
            </w:pPr>
          </w:p>
        </w:tc>
        <w:tc>
          <w:tcPr>
            <w:tcW w:w="883" w:type="dxa"/>
          </w:tcPr>
          <w:p w14:paraId="1DE260E0" w14:textId="77777777" w:rsidR="004C06A9" w:rsidRPr="000C3C0A" w:rsidRDefault="004C06A9" w:rsidP="00C71D00">
            <w:pPr>
              <w:rPr>
                <w:rFonts w:ascii="Arial" w:hAnsi="Arial" w:cs="Arial"/>
                <w:b/>
              </w:rPr>
            </w:pPr>
          </w:p>
        </w:tc>
        <w:tc>
          <w:tcPr>
            <w:tcW w:w="4971" w:type="dxa"/>
            <w:gridSpan w:val="4"/>
            <w:vMerge/>
          </w:tcPr>
          <w:p w14:paraId="10AB42E6" w14:textId="77777777" w:rsidR="004C06A9" w:rsidRDefault="004C06A9" w:rsidP="00C71D00">
            <w:pPr>
              <w:rPr>
                <w:rFonts w:ascii="Arial" w:hAnsi="Arial" w:cs="Arial"/>
                <w:b/>
              </w:rPr>
            </w:pPr>
          </w:p>
        </w:tc>
      </w:tr>
      <w:tr w:rsidR="004C06A9" w14:paraId="610674F7" w14:textId="77777777" w:rsidTr="00C71D00">
        <w:tc>
          <w:tcPr>
            <w:tcW w:w="5774" w:type="dxa"/>
            <w:gridSpan w:val="6"/>
          </w:tcPr>
          <w:p w14:paraId="435B4C32" w14:textId="77777777" w:rsidR="004C06A9" w:rsidRPr="00417E30" w:rsidRDefault="004C06A9" w:rsidP="00C71D00">
            <w:pPr>
              <w:rPr>
                <w:rFonts w:ascii="Arial" w:hAnsi="Arial" w:cs="Arial"/>
                <w:b/>
              </w:rPr>
            </w:pPr>
            <w:r w:rsidRPr="00417E30">
              <w:rPr>
                <w:rFonts w:ascii="Arial" w:hAnsi="Arial" w:cs="Arial"/>
                <w:b/>
              </w:rPr>
              <w:t xml:space="preserve">Trigger Behaviours </w:t>
            </w:r>
          </w:p>
          <w:p w14:paraId="2086E52B" w14:textId="77777777" w:rsidR="004C06A9" w:rsidRPr="00984409" w:rsidRDefault="004C06A9" w:rsidP="00C71D00">
            <w:pPr>
              <w:rPr>
                <w:rFonts w:ascii="Arial" w:hAnsi="Arial" w:cs="Arial"/>
                <w:i/>
                <w:sz w:val="18"/>
                <w:szCs w:val="18"/>
              </w:rPr>
            </w:pPr>
            <w:r w:rsidRPr="00984409">
              <w:rPr>
                <w:rFonts w:ascii="Arial" w:hAnsi="Arial" w:cs="Arial"/>
                <w:i/>
                <w:sz w:val="18"/>
                <w:szCs w:val="18"/>
              </w:rPr>
              <w:t>(Describe common behaviours/situations which are known to have led to de-escalation techniques/positive handling being required. When is such behaviour likely to occur?)</w:t>
            </w:r>
          </w:p>
          <w:p w14:paraId="721275A4" w14:textId="77777777" w:rsidR="004C06A9" w:rsidRDefault="004C06A9" w:rsidP="00C71D00">
            <w:pPr>
              <w:rPr>
                <w:rFonts w:ascii="Arial" w:hAnsi="Arial" w:cs="Arial"/>
                <w:i/>
              </w:rPr>
            </w:pPr>
          </w:p>
          <w:p w14:paraId="4937F84F" w14:textId="77777777" w:rsidR="004C06A9" w:rsidRPr="005658FF" w:rsidRDefault="004C06A9" w:rsidP="004C06A9">
            <w:pPr>
              <w:pStyle w:val="ListParagraph"/>
              <w:numPr>
                <w:ilvl w:val="0"/>
                <w:numId w:val="39"/>
              </w:numPr>
              <w:contextualSpacing/>
              <w:jc w:val="left"/>
              <w:rPr>
                <w:rFonts w:ascii="Arial" w:hAnsi="Arial" w:cs="Arial"/>
                <w:iCs/>
                <w:szCs w:val="20"/>
              </w:rPr>
            </w:pPr>
          </w:p>
        </w:tc>
        <w:tc>
          <w:tcPr>
            <w:tcW w:w="4716" w:type="dxa"/>
            <w:gridSpan w:val="3"/>
          </w:tcPr>
          <w:p w14:paraId="033DBF8D" w14:textId="77777777" w:rsidR="004C06A9" w:rsidRDefault="004C06A9" w:rsidP="00C71D00">
            <w:pPr>
              <w:rPr>
                <w:rFonts w:ascii="Arial" w:hAnsi="Arial" w:cs="Arial"/>
                <w:b/>
              </w:rPr>
            </w:pPr>
            <w:r>
              <w:rPr>
                <w:rFonts w:ascii="Arial" w:hAnsi="Arial" w:cs="Arial"/>
                <w:b/>
              </w:rPr>
              <w:t>Warning Signs</w:t>
            </w:r>
          </w:p>
          <w:p w14:paraId="72EA3752" w14:textId="77777777" w:rsidR="004C06A9" w:rsidRPr="00984409" w:rsidRDefault="004C06A9" w:rsidP="00C71D00">
            <w:pPr>
              <w:rPr>
                <w:rFonts w:ascii="Arial" w:hAnsi="Arial" w:cs="Arial"/>
                <w:i/>
                <w:sz w:val="18"/>
                <w:szCs w:val="18"/>
              </w:rPr>
            </w:pPr>
            <w:r w:rsidRPr="00984409">
              <w:rPr>
                <w:rFonts w:ascii="Arial" w:hAnsi="Arial" w:cs="Arial"/>
                <w:i/>
                <w:sz w:val="18"/>
                <w:szCs w:val="18"/>
              </w:rPr>
              <w:t>(Describe behaviours that may be observed)</w:t>
            </w:r>
          </w:p>
          <w:p w14:paraId="1E59405A" w14:textId="77777777" w:rsidR="004C06A9" w:rsidRPr="00330D44" w:rsidRDefault="004C06A9" w:rsidP="004C06A9">
            <w:pPr>
              <w:pStyle w:val="ListParagraph"/>
              <w:numPr>
                <w:ilvl w:val="0"/>
                <w:numId w:val="37"/>
              </w:numPr>
              <w:contextualSpacing/>
              <w:jc w:val="left"/>
              <w:rPr>
                <w:rFonts w:ascii="Arial" w:hAnsi="Arial" w:cs="Arial"/>
              </w:rPr>
            </w:pPr>
          </w:p>
        </w:tc>
      </w:tr>
      <w:tr w:rsidR="004C06A9" w14:paraId="6321946C" w14:textId="77777777" w:rsidTr="00C71D00">
        <w:tc>
          <w:tcPr>
            <w:tcW w:w="10490" w:type="dxa"/>
            <w:gridSpan w:val="9"/>
          </w:tcPr>
          <w:p w14:paraId="4FC21161" w14:textId="77777777" w:rsidR="004C06A9" w:rsidRDefault="004C06A9" w:rsidP="00C71D00">
            <w:pPr>
              <w:rPr>
                <w:rFonts w:ascii="Arial" w:hAnsi="Arial" w:cs="Arial"/>
                <w:b/>
              </w:rPr>
            </w:pPr>
            <w:r>
              <w:rPr>
                <w:rFonts w:ascii="Arial" w:hAnsi="Arial" w:cs="Arial"/>
                <w:b/>
              </w:rPr>
              <w:t xml:space="preserve">Risk Assessment of Behaviours: </w:t>
            </w:r>
          </w:p>
        </w:tc>
      </w:tr>
      <w:tr w:rsidR="004C06A9" w14:paraId="69B3A3AB" w14:textId="77777777" w:rsidTr="00C71D00">
        <w:tc>
          <w:tcPr>
            <w:tcW w:w="3297" w:type="dxa"/>
            <w:gridSpan w:val="2"/>
          </w:tcPr>
          <w:p w14:paraId="1A47D970" w14:textId="77777777" w:rsidR="004C06A9" w:rsidRDefault="004C06A9" w:rsidP="00C71D00">
            <w:pPr>
              <w:rPr>
                <w:rFonts w:ascii="Arial" w:hAnsi="Arial" w:cs="Arial"/>
                <w:b/>
              </w:rPr>
            </w:pPr>
            <w:r>
              <w:rPr>
                <w:rFonts w:ascii="Arial" w:hAnsi="Arial" w:cs="Arial"/>
                <w:b/>
              </w:rPr>
              <w:t>Description of Behaviour</w:t>
            </w:r>
          </w:p>
        </w:tc>
        <w:tc>
          <w:tcPr>
            <w:tcW w:w="4062" w:type="dxa"/>
            <w:gridSpan w:val="5"/>
          </w:tcPr>
          <w:p w14:paraId="516D6E3C" w14:textId="77777777" w:rsidR="004C06A9" w:rsidRDefault="004C06A9" w:rsidP="00C71D00">
            <w:pPr>
              <w:rPr>
                <w:rFonts w:ascii="Arial" w:hAnsi="Arial" w:cs="Arial"/>
                <w:b/>
              </w:rPr>
            </w:pPr>
            <w:r>
              <w:rPr>
                <w:rFonts w:ascii="Arial" w:hAnsi="Arial" w:cs="Arial"/>
                <w:b/>
              </w:rPr>
              <w:t>How likely is the risk to happen?</w:t>
            </w:r>
          </w:p>
          <w:p w14:paraId="6E2AD7C0" w14:textId="77777777" w:rsidR="004C06A9" w:rsidRPr="0060535F" w:rsidRDefault="004C06A9" w:rsidP="00C71D00">
            <w:pPr>
              <w:rPr>
                <w:rFonts w:ascii="Arial" w:hAnsi="Arial" w:cs="Arial"/>
              </w:rPr>
            </w:pPr>
            <w:r w:rsidRPr="0060535F">
              <w:rPr>
                <w:rFonts w:ascii="Arial" w:hAnsi="Arial" w:cs="Arial"/>
              </w:rPr>
              <w:t>High = Daily/more than once a day</w:t>
            </w:r>
          </w:p>
          <w:p w14:paraId="7CA3C66D" w14:textId="77777777" w:rsidR="004C06A9" w:rsidRPr="0060535F" w:rsidRDefault="004C06A9" w:rsidP="00C71D00">
            <w:pPr>
              <w:rPr>
                <w:rFonts w:ascii="Arial" w:hAnsi="Arial" w:cs="Arial"/>
              </w:rPr>
            </w:pPr>
            <w:r w:rsidRPr="0060535F">
              <w:rPr>
                <w:rFonts w:ascii="Arial" w:hAnsi="Arial" w:cs="Arial"/>
              </w:rPr>
              <w:t>Medium = weekly</w:t>
            </w:r>
          </w:p>
          <w:p w14:paraId="3200302C" w14:textId="77777777" w:rsidR="004C06A9" w:rsidRDefault="004C06A9" w:rsidP="00C71D00">
            <w:pPr>
              <w:rPr>
                <w:rFonts w:ascii="Arial" w:hAnsi="Arial" w:cs="Arial"/>
                <w:b/>
              </w:rPr>
            </w:pPr>
            <w:r w:rsidRPr="0060535F">
              <w:rPr>
                <w:rFonts w:ascii="Arial" w:hAnsi="Arial" w:cs="Arial"/>
              </w:rPr>
              <w:t>Low = Less than once a week</w:t>
            </w:r>
          </w:p>
        </w:tc>
        <w:tc>
          <w:tcPr>
            <w:tcW w:w="3131" w:type="dxa"/>
            <w:gridSpan w:val="2"/>
          </w:tcPr>
          <w:p w14:paraId="4C44C31A" w14:textId="77777777" w:rsidR="004C06A9" w:rsidRDefault="004C06A9" w:rsidP="00C71D00">
            <w:pPr>
              <w:rPr>
                <w:rFonts w:ascii="Arial" w:hAnsi="Arial" w:cs="Arial"/>
                <w:b/>
              </w:rPr>
            </w:pPr>
            <w:r>
              <w:rPr>
                <w:rFonts w:ascii="Arial" w:hAnsi="Arial" w:cs="Arial"/>
                <w:b/>
              </w:rPr>
              <w:t xml:space="preserve">How great is the risk to others? </w:t>
            </w:r>
          </w:p>
          <w:p w14:paraId="04FDA25A" w14:textId="77777777" w:rsidR="004C06A9" w:rsidRPr="0060535F" w:rsidRDefault="004C06A9" w:rsidP="00C71D00">
            <w:pPr>
              <w:rPr>
                <w:rFonts w:ascii="Arial" w:hAnsi="Arial" w:cs="Arial"/>
              </w:rPr>
            </w:pPr>
            <w:r w:rsidRPr="0060535F">
              <w:rPr>
                <w:rFonts w:ascii="Arial" w:hAnsi="Arial" w:cs="Arial"/>
              </w:rPr>
              <w:t>High = Potential to serious injury to others, self and property</w:t>
            </w:r>
          </w:p>
          <w:p w14:paraId="114A0B60" w14:textId="77777777" w:rsidR="004C06A9" w:rsidRPr="0060535F" w:rsidRDefault="004C06A9" w:rsidP="00C71D00">
            <w:pPr>
              <w:rPr>
                <w:rFonts w:ascii="Arial" w:hAnsi="Arial" w:cs="Arial"/>
              </w:rPr>
            </w:pPr>
            <w:r w:rsidRPr="0060535F">
              <w:rPr>
                <w:rFonts w:ascii="Arial" w:hAnsi="Arial" w:cs="Arial"/>
              </w:rPr>
              <w:t>Medium = Some potential to injure and harm</w:t>
            </w:r>
          </w:p>
          <w:p w14:paraId="60A30996" w14:textId="77777777" w:rsidR="004C06A9" w:rsidRDefault="004C06A9" w:rsidP="00C71D00">
            <w:pPr>
              <w:rPr>
                <w:rFonts w:ascii="Arial" w:hAnsi="Arial" w:cs="Arial"/>
                <w:b/>
              </w:rPr>
            </w:pPr>
            <w:r w:rsidRPr="0060535F">
              <w:rPr>
                <w:rFonts w:ascii="Arial" w:hAnsi="Arial" w:cs="Arial"/>
              </w:rPr>
              <w:t>Low = Prevents learning – no risk of injury</w:t>
            </w:r>
            <w:r w:rsidRPr="0060535F">
              <w:rPr>
                <w:rFonts w:ascii="Arial" w:hAnsi="Arial" w:cs="Arial"/>
                <w:b/>
              </w:rPr>
              <w:t xml:space="preserve"> </w:t>
            </w:r>
          </w:p>
        </w:tc>
      </w:tr>
      <w:tr w:rsidR="004C06A9" w14:paraId="0E79C92B" w14:textId="77777777" w:rsidTr="00C71D00">
        <w:tc>
          <w:tcPr>
            <w:tcW w:w="3297" w:type="dxa"/>
            <w:gridSpan w:val="2"/>
          </w:tcPr>
          <w:p w14:paraId="2B9AD1B5" w14:textId="77777777" w:rsidR="004C06A9" w:rsidRDefault="004C06A9" w:rsidP="00C71D00">
            <w:pPr>
              <w:rPr>
                <w:rFonts w:ascii="Arial" w:hAnsi="Arial" w:cs="Arial"/>
                <w:b/>
              </w:rPr>
            </w:pPr>
          </w:p>
        </w:tc>
        <w:tc>
          <w:tcPr>
            <w:tcW w:w="4062" w:type="dxa"/>
            <w:gridSpan w:val="5"/>
          </w:tcPr>
          <w:p w14:paraId="6D6BC685" w14:textId="77777777" w:rsidR="004C06A9" w:rsidRPr="00C26C84" w:rsidRDefault="004C06A9" w:rsidP="00C71D00">
            <w:pPr>
              <w:jc w:val="center"/>
              <w:rPr>
                <w:rFonts w:ascii="Arial" w:hAnsi="Arial" w:cs="Arial"/>
              </w:rPr>
            </w:pPr>
          </w:p>
        </w:tc>
        <w:tc>
          <w:tcPr>
            <w:tcW w:w="3131" w:type="dxa"/>
            <w:gridSpan w:val="2"/>
          </w:tcPr>
          <w:p w14:paraId="5AABDE3E" w14:textId="77777777" w:rsidR="004C06A9" w:rsidRPr="00C26C84" w:rsidRDefault="004C06A9" w:rsidP="00C71D00">
            <w:pPr>
              <w:jc w:val="center"/>
              <w:rPr>
                <w:rFonts w:ascii="Arial" w:hAnsi="Arial" w:cs="Arial"/>
              </w:rPr>
            </w:pPr>
          </w:p>
        </w:tc>
      </w:tr>
      <w:tr w:rsidR="004C06A9" w14:paraId="3A435997" w14:textId="77777777" w:rsidTr="00C71D00">
        <w:tc>
          <w:tcPr>
            <w:tcW w:w="3297" w:type="dxa"/>
            <w:gridSpan w:val="2"/>
          </w:tcPr>
          <w:p w14:paraId="71272586" w14:textId="77777777" w:rsidR="004C06A9" w:rsidRDefault="004C06A9" w:rsidP="00C71D00">
            <w:pPr>
              <w:rPr>
                <w:rFonts w:ascii="Arial" w:hAnsi="Arial" w:cs="Arial"/>
                <w:b/>
              </w:rPr>
            </w:pPr>
          </w:p>
        </w:tc>
        <w:tc>
          <w:tcPr>
            <w:tcW w:w="4062" w:type="dxa"/>
            <w:gridSpan w:val="5"/>
          </w:tcPr>
          <w:p w14:paraId="05D77AA6" w14:textId="77777777" w:rsidR="004C06A9" w:rsidRPr="00C26C84" w:rsidRDefault="004C06A9" w:rsidP="00C71D00">
            <w:pPr>
              <w:jc w:val="center"/>
              <w:rPr>
                <w:rFonts w:ascii="Arial" w:hAnsi="Arial" w:cs="Arial"/>
              </w:rPr>
            </w:pPr>
          </w:p>
        </w:tc>
        <w:tc>
          <w:tcPr>
            <w:tcW w:w="3131" w:type="dxa"/>
            <w:gridSpan w:val="2"/>
          </w:tcPr>
          <w:p w14:paraId="3688D440" w14:textId="77777777" w:rsidR="004C06A9" w:rsidRPr="00C26C84" w:rsidRDefault="004C06A9" w:rsidP="00C71D00">
            <w:pPr>
              <w:jc w:val="center"/>
              <w:rPr>
                <w:rFonts w:ascii="Arial" w:hAnsi="Arial" w:cs="Arial"/>
              </w:rPr>
            </w:pPr>
          </w:p>
        </w:tc>
      </w:tr>
      <w:tr w:rsidR="004C06A9" w14:paraId="2B4E670E" w14:textId="77777777" w:rsidTr="00C71D00">
        <w:tc>
          <w:tcPr>
            <w:tcW w:w="3297" w:type="dxa"/>
            <w:gridSpan w:val="2"/>
          </w:tcPr>
          <w:p w14:paraId="44D0D47D" w14:textId="77777777" w:rsidR="004C06A9" w:rsidRDefault="004C06A9" w:rsidP="00C71D00">
            <w:pPr>
              <w:rPr>
                <w:rFonts w:ascii="Arial" w:hAnsi="Arial" w:cs="Arial"/>
                <w:b/>
              </w:rPr>
            </w:pPr>
          </w:p>
        </w:tc>
        <w:tc>
          <w:tcPr>
            <w:tcW w:w="4062" w:type="dxa"/>
            <w:gridSpan w:val="5"/>
          </w:tcPr>
          <w:p w14:paraId="1A74A910" w14:textId="77777777" w:rsidR="004C06A9" w:rsidRPr="00C26C84" w:rsidRDefault="004C06A9" w:rsidP="00C71D00">
            <w:pPr>
              <w:jc w:val="center"/>
              <w:rPr>
                <w:rFonts w:ascii="Arial" w:hAnsi="Arial" w:cs="Arial"/>
              </w:rPr>
            </w:pPr>
          </w:p>
        </w:tc>
        <w:tc>
          <w:tcPr>
            <w:tcW w:w="3131" w:type="dxa"/>
            <w:gridSpan w:val="2"/>
          </w:tcPr>
          <w:p w14:paraId="088682A3" w14:textId="77777777" w:rsidR="004C06A9" w:rsidRPr="00C26C84" w:rsidRDefault="004C06A9" w:rsidP="00C71D00">
            <w:pPr>
              <w:jc w:val="center"/>
              <w:rPr>
                <w:rFonts w:ascii="Arial" w:hAnsi="Arial" w:cs="Arial"/>
              </w:rPr>
            </w:pPr>
          </w:p>
        </w:tc>
      </w:tr>
      <w:tr w:rsidR="004C06A9" w14:paraId="0E1A1FD5" w14:textId="77777777" w:rsidTr="00C71D00">
        <w:tc>
          <w:tcPr>
            <w:tcW w:w="3297" w:type="dxa"/>
            <w:gridSpan w:val="2"/>
          </w:tcPr>
          <w:p w14:paraId="79D454A1" w14:textId="77777777" w:rsidR="004C06A9" w:rsidRDefault="004C06A9" w:rsidP="00C71D00">
            <w:pPr>
              <w:rPr>
                <w:rFonts w:ascii="Arial" w:hAnsi="Arial" w:cs="Arial"/>
                <w:b/>
              </w:rPr>
            </w:pPr>
          </w:p>
        </w:tc>
        <w:tc>
          <w:tcPr>
            <w:tcW w:w="4062" w:type="dxa"/>
            <w:gridSpan w:val="5"/>
          </w:tcPr>
          <w:p w14:paraId="61BFAECE" w14:textId="77777777" w:rsidR="004C06A9" w:rsidRPr="00C26C84" w:rsidRDefault="004C06A9" w:rsidP="00C71D00">
            <w:pPr>
              <w:jc w:val="center"/>
              <w:rPr>
                <w:rFonts w:ascii="Arial" w:hAnsi="Arial" w:cs="Arial"/>
              </w:rPr>
            </w:pPr>
          </w:p>
        </w:tc>
        <w:tc>
          <w:tcPr>
            <w:tcW w:w="3131" w:type="dxa"/>
            <w:gridSpan w:val="2"/>
          </w:tcPr>
          <w:p w14:paraId="11A1FAAB" w14:textId="77777777" w:rsidR="004C06A9" w:rsidRPr="00C26C84" w:rsidRDefault="004C06A9" w:rsidP="00C71D00">
            <w:pPr>
              <w:jc w:val="center"/>
              <w:rPr>
                <w:rFonts w:ascii="Arial" w:hAnsi="Arial" w:cs="Arial"/>
              </w:rPr>
            </w:pPr>
          </w:p>
        </w:tc>
      </w:tr>
      <w:tr w:rsidR="004C06A9" w14:paraId="020CC833" w14:textId="77777777" w:rsidTr="00C71D00">
        <w:tc>
          <w:tcPr>
            <w:tcW w:w="3297" w:type="dxa"/>
            <w:gridSpan w:val="2"/>
          </w:tcPr>
          <w:p w14:paraId="1B43DA37" w14:textId="77777777" w:rsidR="004C06A9" w:rsidRDefault="004C06A9" w:rsidP="00C71D00">
            <w:pPr>
              <w:rPr>
                <w:rFonts w:ascii="Arial" w:hAnsi="Arial" w:cs="Arial"/>
                <w:b/>
              </w:rPr>
            </w:pPr>
          </w:p>
        </w:tc>
        <w:tc>
          <w:tcPr>
            <w:tcW w:w="4062" w:type="dxa"/>
            <w:gridSpan w:val="5"/>
          </w:tcPr>
          <w:p w14:paraId="15172D6D" w14:textId="77777777" w:rsidR="004C06A9" w:rsidRPr="00C26C84" w:rsidRDefault="004C06A9" w:rsidP="00C71D00">
            <w:pPr>
              <w:jc w:val="center"/>
              <w:rPr>
                <w:rFonts w:ascii="Arial" w:hAnsi="Arial" w:cs="Arial"/>
              </w:rPr>
            </w:pPr>
          </w:p>
        </w:tc>
        <w:tc>
          <w:tcPr>
            <w:tcW w:w="3131" w:type="dxa"/>
            <w:gridSpan w:val="2"/>
          </w:tcPr>
          <w:p w14:paraId="35365FFA" w14:textId="77777777" w:rsidR="004C06A9" w:rsidRPr="00C26C84" w:rsidRDefault="004C06A9" w:rsidP="00C71D00">
            <w:pPr>
              <w:jc w:val="center"/>
              <w:rPr>
                <w:rFonts w:ascii="Arial" w:hAnsi="Arial" w:cs="Arial"/>
              </w:rPr>
            </w:pPr>
          </w:p>
        </w:tc>
      </w:tr>
      <w:tr w:rsidR="004C06A9" w14:paraId="24E7DB83" w14:textId="77777777" w:rsidTr="00C71D00">
        <w:tc>
          <w:tcPr>
            <w:tcW w:w="3297" w:type="dxa"/>
            <w:gridSpan w:val="2"/>
          </w:tcPr>
          <w:p w14:paraId="3F68FFDB" w14:textId="77777777" w:rsidR="004C06A9" w:rsidRDefault="004C06A9" w:rsidP="00C71D00">
            <w:pPr>
              <w:rPr>
                <w:rFonts w:ascii="Arial" w:hAnsi="Arial" w:cs="Arial"/>
                <w:b/>
              </w:rPr>
            </w:pPr>
          </w:p>
        </w:tc>
        <w:tc>
          <w:tcPr>
            <w:tcW w:w="4062" w:type="dxa"/>
            <w:gridSpan w:val="5"/>
          </w:tcPr>
          <w:p w14:paraId="3A2C384C" w14:textId="77777777" w:rsidR="004C06A9" w:rsidRPr="00C26C84" w:rsidRDefault="004C06A9" w:rsidP="00C71D00">
            <w:pPr>
              <w:jc w:val="center"/>
              <w:rPr>
                <w:rFonts w:ascii="Arial" w:hAnsi="Arial" w:cs="Arial"/>
              </w:rPr>
            </w:pPr>
          </w:p>
        </w:tc>
        <w:tc>
          <w:tcPr>
            <w:tcW w:w="3131" w:type="dxa"/>
            <w:gridSpan w:val="2"/>
          </w:tcPr>
          <w:p w14:paraId="4D788DE1" w14:textId="77777777" w:rsidR="004C06A9" w:rsidRPr="00C26C84" w:rsidRDefault="004C06A9" w:rsidP="00C71D00">
            <w:pPr>
              <w:jc w:val="center"/>
              <w:rPr>
                <w:rFonts w:ascii="Arial" w:hAnsi="Arial" w:cs="Arial"/>
              </w:rPr>
            </w:pPr>
          </w:p>
        </w:tc>
      </w:tr>
      <w:tr w:rsidR="004C06A9" w14:paraId="52F75A5E" w14:textId="77777777" w:rsidTr="00C71D00">
        <w:tc>
          <w:tcPr>
            <w:tcW w:w="10490" w:type="dxa"/>
            <w:gridSpan w:val="9"/>
          </w:tcPr>
          <w:p w14:paraId="6DDD0435" w14:textId="77777777" w:rsidR="004C06A9" w:rsidRPr="00C26C84" w:rsidRDefault="004C06A9" w:rsidP="00C71D00">
            <w:pPr>
              <w:jc w:val="center"/>
              <w:rPr>
                <w:rFonts w:ascii="Arial" w:hAnsi="Arial" w:cs="Arial"/>
              </w:rPr>
            </w:pPr>
          </w:p>
        </w:tc>
      </w:tr>
      <w:tr w:rsidR="004C06A9" w14:paraId="5A933ECA" w14:textId="77777777" w:rsidTr="00C71D00">
        <w:tc>
          <w:tcPr>
            <w:tcW w:w="10490" w:type="dxa"/>
            <w:gridSpan w:val="9"/>
          </w:tcPr>
          <w:p w14:paraId="76529E63" w14:textId="77777777" w:rsidR="004C06A9" w:rsidRDefault="004C06A9" w:rsidP="00C71D00">
            <w:pPr>
              <w:jc w:val="center"/>
              <w:rPr>
                <w:rFonts w:ascii="Arial" w:hAnsi="Arial" w:cs="Arial"/>
                <w:b/>
              </w:rPr>
            </w:pPr>
            <w:r>
              <w:rPr>
                <w:rFonts w:ascii="Arial" w:hAnsi="Arial" w:cs="Arial"/>
                <w:b/>
              </w:rPr>
              <w:t xml:space="preserve">Preferred Handling Strategies </w:t>
            </w:r>
            <w:r w:rsidRPr="00FE432B">
              <w:rPr>
                <w:rFonts w:ascii="Arial" w:hAnsi="Arial" w:cs="Arial"/>
                <w:i/>
                <w:sz w:val="18"/>
                <w:szCs w:val="18"/>
              </w:rPr>
              <w:t>(Tick as appropriate)</w:t>
            </w:r>
          </w:p>
        </w:tc>
      </w:tr>
      <w:tr w:rsidR="004C06A9" w14:paraId="7595C38C" w14:textId="77777777" w:rsidTr="00C71D00">
        <w:tc>
          <w:tcPr>
            <w:tcW w:w="10490" w:type="dxa"/>
            <w:gridSpan w:val="9"/>
          </w:tcPr>
          <w:p w14:paraId="5DDCAAEA" w14:textId="77777777" w:rsidR="004C06A9" w:rsidRDefault="004C06A9" w:rsidP="00C71D00">
            <w:pPr>
              <w:rPr>
                <w:rFonts w:ascii="Arial" w:hAnsi="Arial" w:cs="Arial"/>
                <w:b/>
              </w:rPr>
            </w:pPr>
            <w:r>
              <w:rPr>
                <w:rFonts w:ascii="Arial" w:hAnsi="Arial" w:cs="Arial"/>
                <w:i/>
              </w:rPr>
              <w:t xml:space="preserve">Holds/escorts in red must be documented on CPOMS and parents MUST be informed. </w:t>
            </w:r>
          </w:p>
        </w:tc>
      </w:tr>
      <w:tr w:rsidR="004C06A9" w14:paraId="7E570D8D" w14:textId="77777777" w:rsidTr="00C71D00">
        <w:tc>
          <w:tcPr>
            <w:tcW w:w="4636" w:type="dxa"/>
            <w:gridSpan w:val="4"/>
          </w:tcPr>
          <w:p w14:paraId="0D7BCB52" w14:textId="77777777" w:rsidR="004C06A9" w:rsidRDefault="004C06A9" w:rsidP="00C71D00">
            <w:pPr>
              <w:rPr>
                <w:rFonts w:ascii="Arial" w:hAnsi="Arial" w:cs="Arial"/>
                <w:b/>
              </w:rPr>
            </w:pPr>
            <w:r>
              <w:rPr>
                <w:rFonts w:ascii="Arial" w:hAnsi="Arial" w:cs="Arial"/>
                <w:b/>
              </w:rPr>
              <w:t>Single Person Holds and escorts</w:t>
            </w:r>
          </w:p>
        </w:tc>
        <w:tc>
          <w:tcPr>
            <w:tcW w:w="5854" w:type="dxa"/>
            <w:gridSpan w:val="5"/>
          </w:tcPr>
          <w:p w14:paraId="6133CD32" w14:textId="77777777" w:rsidR="004C06A9" w:rsidRDefault="004C06A9" w:rsidP="00C71D00">
            <w:pPr>
              <w:rPr>
                <w:rFonts w:ascii="Arial" w:hAnsi="Arial" w:cs="Arial"/>
                <w:b/>
              </w:rPr>
            </w:pPr>
            <w:r>
              <w:rPr>
                <w:rFonts w:ascii="Arial" w:hAnsi="Arial" w:cs="Arial"/>
                <w:b/>
              </w:rPr>
              <w:t>Two person holds and escorts</w:t>
            </w:r>
          </w:p>
          <w:p w14:paraId="1B53F126" w14:textId="77777777" w:rsidR="004C06A9" w:rsidRDefault="004C06A9" w:rsidP="00C71D00">
            <w:pPr>
              <w:rPr>
                <w:rFonts w:ascii="Arial" w:hAnsi="Arial" w:cs="Arial"/>
                <w:b/>
              </w:rPr>
            </w:pPr>
          </w:p>
        </w:tc>
      </w:tr>
      <w:tr w:rsidR="004C06A9" w14:paraId="08FD4E0E" w14:textId="77777777" w:rsidTr="00C71D00">
        <w:tc>
          <w:tcPr>
            <w:tcW w:w="3686" w:type="dxa"/>
            <w:gridSpan w:val="3"/>
          </w:tcPr>
          <w:p w14:paraId="6CAFD6C0" w14:textId="77777777" w:rsidR="004C06A9" w:rsidRPr="000C33AE" w:rsidRDefault="004C06A9" w:rsidP="00C71D00">
            <w:pPr>
              <w:rPr>
                <w:rFonts w:ascii="Arial" w:hAnsi="Arial" w:cs="Arial"/>
              </w:rPr>
            </w:pPr>
            <w:r>
              <w:rPr>
                <w:rFonts w:ascii="Arial" w:hAnsi="Arial" w:cs="Arial"/>
              </w:rPr>
              <w:t>Caring C Guide</w:t>
            </w:r>
          </w:p>
        </w:tc>
        <w:tc>
          <w:tcPr>
            <w:tcW w:w="950" w:type="dxa"/>
          </w:tcPr>
          <w:p w14:paraId="30CE7FC2" w14:textId="77777777" w:rsidR="004C06A9" w:rsidRPr="006167A3" w:rsidRDefault="004C06A9" w:rsidP="004C06A9">
            <w:pPr>
              <w:pStyle w:val="ListParagraph"/>
              <w:numPr>
                <w:ilvl w:val="0"/>
                <w:numId w:val="35"/>
              </w:numPr>
              <w:contextualSpacing/>
              <w:jc w:val="left"/>
              <w:rPr>
                <w:rFonts w:ascii="Arial" w:hAnsi="Arial" w:cs="Arial"/>
              </w:rPr>
            </w:pPr>
          </w:p>
        </w:tc>
        <w:tc>
          <w:tcPr>
            <w:tcW w:w="5180" w:type="dxa"/>
            <w:gridSpan w:val="4"/>
          </w:tcPr>
          <w:p w14:paraId="7D0800A0" w14:textId="77777777" w:rsidR="004C06A9" w:rsidRPr="000C33AE" w:rsidRDefault="004C06A9" w:rsidP="00C71D00">
            <w:pPr>
              <w:rPr>
                <w:rFonts w:ascii="Arial" w:hAnsi="Arial" w:cs="Arial"/>
              </w:rPr>
            </w:pPr>
            <w:r w:rsidRPr="000C33AE">
              <w:rPr>
                <w:rFonts w:ascii="Arial" w:hAnsi="Arial" w:cs="Arial"/>
              </w:rPr>
              <w:t>Friendly hold</w:t>
            </w:r>
          </w:p>
        </w:tc>
        <w:tc>
          <w:tcPr>
            <w:tcW w:w="674" w:type="dxa"/>
          </w:tcPr>
          <w:p w14:paraId="370D0172" w14:textId="77777777" w:rsidR="004C06A9" w:rsidRPr="006167A3" w:rsidRDefault="004C06A9" w:rsidP="004C06A9">
            <w:pPr>
              <w:pStyle w:val="ListParagraph"/>
              <w:numPr>
                <w:ilvl w:val="0"/>
                <w:numId w:val="35"/>
              </w:numPr>
              <w:contextualSpacing/>
              <w:jc w:val="left"/>
              <w:rPr>
                <w:rFonts w:ascii="Arial" w:hAnsi="Arial" w:cs="Arial"/>
              </w:rPr>
            </w:pPr>
          </w:p>
        </w:tc>
      </w:tr>
      <w:tr w:rsidR="004C06A9" w14:paraId="40E5F8D3" w14:textId="77777777" w:rsidTr="00C71D00">
        <w:tc>
          <w:tcPr>
            <w:tcW w:w="3686" w:type="dxa"/>
            <w:gridSpan w:val="3"/>
          </w:tcPr>
          <w:p w14:paraId="78A8282E" w14:textId="77777777" w:rsidR="004C06A9" w:rsidRDefault="004C06A9" w:rsidP="00C71D00">
            <w:pPr>
              <w:rPr>
                <w:rFonts w:ascii="Arial" w:hAnsi="Arial" w:cs="Arial"/>
              </w:rPr>
            </w:pPr>
            <w:r w:rsidRPr="000C33AE">
              <w:rPr>
                <w:rFonts w:ascii="Arial" w:hAnsi="Arial" w:cs="Arial"/>
                <w:color w:val="FF0000"/>
              </w:rPr>
              <w:t>Single person double elbow</w:t>
            </w:r>
          </w:p>
        </w:tc>
        <w:tc>
          <w:tcPr>
            <w:tcW w:w="950" w:type="dxa"/>
          </w:tcPr>
          <w:p w14:paraId="661A5648" w14:textId="77777777" w:rsidR="004C06A9" w:rsidRPr="00296339" w:rsidRDefault="004C06A9" w:rsidP="00C71D00">
            <w:pPr>
              <w:ind w:left="360"/>
              <w:rPr>
                <w:rFonts w:ascii="Arial" w:hAnsi="Arial" w:cs="Arial"/>
              </w:rPr>
            </w:pPr>
          </w:p>
        </w:tc>
        <w:tc>
          <w:tcPr>
            <w:tcW w:w="5180" w:type="dxa"/>
            <w:gridSpan w:val="4"/>
          </w:tcPr>
          <w:p w14:paraId="1B6D05D0" w14:textId="77777777" w:rsidR="004C06A9" w:rsidRPr="000C33AE" w:rsidRDefault="004C06A9" w:rsidP="00C71D00">
            <w:pPr>
              <w:rPr>
                <w:rFonts w:ascii="Arial" w:hAnsi="Arial" w:cs="Arial"/>
              </w:rPr>
            </w:pPr>
            <w:proofErr w:type="gramStart"/>
            <w:r w:rsidRPr="000C33AE">
              <w:rPr>
                <w:rFonts w:ascii="Arial" w:hAnsi="Arial" w:cs="Arial"/>
                <w:color w:val="FF0000"/>
              </w:rPr>
              <w:t>Two person</w:t>
            </w:r>
            <w:proofErr w:type="gramEnd"/>
            <w:r w:rsidRPr="000C33AE">
              <w:rPr>
                <w:rFonts w:ascii="Arial" w:hAnsi="Arial" w:cs="Arial"/>
                <w:color w:val="FF0000"/>
              </w:rPr>
              <w:t xml:space="preserve"> single elbow </w:t>
            </w:r>
          </w:p>
        </w:tc>
        <w:tc>
          <w:tcPr>
            <w:tcW w:w="674" w:type="dxa"/>
          </w:tcPr>
          <w:p w14:paraId="4084C77E" w14:textId="77777777" w:rsidR="004C06A9" w:rsidRPr="006167A3" w:rsidRDefault="004C06A9" w:rsidP="004C06A9">
            <w:pPr>
              <w:pStyle w:val="ListParagraph"/>
              <w:numPr>
                <w:ilvl w:val="0"/>
                <w:numId w:val="35"/>
              </w:numPr>
              <w:contextualSpacing/>
              <w:jc w:val="left"/>
              <w:rPr>
                <w:rFonts w:ascii="Arial" w:hAnsi="Arial" w:cs="Arial"/>
              </w:rPr>
            </w:pPr>
          </w:p>
        </w:tc>
      </w:tr>
      <w:tr w:rsidR="004C06A9" w14:paraId="31614992" w14:textId="77777777" w:rsidTr="00C71D00">
        <w:tc>
          <w:tcPr>
            <w:tcW w:w="3686" w:type="dxa"/>
            <w:gridSpan w:val="3"/>
          </w:tcPr>
          <w:p w14:paraId="51879E81" w14:textId="77777777" w:rsidR="004C06A9" w:rsidRDefault="004C06A9" w:rsidP="00C71D00">
            <w:pPr>
              <w:rPr>
                <w:rFonts w:ascii="Arial" w:hAnsi="Arial" w:cs="Arial"/>
              </w:rPr>
            </w:pPr>
            <w:r>
              <w:rPr>
                <w:rFonts w:ascii="Arial" w:hAnsi="Arial" w:cs="Arial"/>
              </w:rPr>
              <w:t>Help hug</w:t>
            </w:r>
          </w:p>
        </w:tc>
        <w:tc>
          <w:tcPr>
            <w:tcW w:w="950" w:type="dxa"/>
          </w:tcPr>
          <w:p w14:paraId="5AD88B43" w14:textId="77777777" w:rsidR="004C06A9" w:rsidRDefault="004C06A9" w:rsidP="00C71D00">
            <w:pPr>
              <w:rPr>
                <w:rFonts w:ascii="Arial" w:hAnsi="Arial" w:cs="Arial"/>
              </w:rPr>
            </w:pPr>
          </w:p>
        </w:tc>
        <w:tc>
          <w:tcPr>
            <w:tcW w:w="5180" w:type="dxa"/>
            <w:gridSpan w:val="4"/>
          </w:tcPr>
          <w:p w14:paraId="40635F5C" w14:textId="77777777" w:rsidR="004C06A9" w:rsidRPr="000C33AE" w:rsidRDefault="004C06A9" w:rsidP="00C71D00">
            <w:pPr>
              <w:rPr>
                <w:rFonts w:ascii="Arial" w:hAnsi="Arial" w:cs="Arial"/>
              </w:rPr>
            </w:pPr>
            <w:r w:rsidRPr="00776515">
              <w:rPr>
                <w:rFonts w:ascii="Arial" w:hAnsi="Arial" w:cs="Arial"/>
                <w:color w:val="FF0000"/>
              </w:rPr>
              <w:t xml:space="preserve">Figure of four </w:t>
            </w:r>
          </w:p>
        </w:tc>
        <w:tc>
          <w:tcPr>
            <w:tcW w:w="674" w:type="dxa"/>
          </w:tcPr>
          <w:p w14:paraId="3F4E13FB" w14:textId="77777777" w:rsidR="004C06A9" w:rsidRPr="00330D44" w:rsidRDefault="004C06A9" w:rsidP="004C06A9">
            <w:pPr>
              <w:pStyle w:val="ListParagraph"/>
              <w:numPr>
                <w:ilvl w:val="0"/>
                <w:numId w:val="35"/>
              </w:numPr>
              <w:contextualSpacing/>
              <w:jc w:val="left"/>
              <w:rPr>
                <w:rFonts w:ascii="Arial" w:hAnsi="Arial" w:cs="Arial"/>
              </w:rPr>
            </w:pPr>
          </w:p>
        </w:tc>
      </w:tr>
      <w:tr w:rsidR="004C06A9" w14:paraId="4E930F1A" w14:textId="77777777" w:rsidTr="00C71D00">
        <w:tc>
          <w:tcPr>
            <w:tcW w:w="3686" w:type="dxa"/>
            <w:gridSpan w:val="3"/>
          </w:tcPr>
          <w:p w14:paraId="7C502127" w14:textId="77777777" w:rsidR="004C06A9" w:rsidRDefault="004C06A9" w:rsidP="00C71D00">
            <w:pPr>
              <w:rPr>
                <w:rFonts w:ascii="Arial" w:hAnsi="Arial" w:cs="Arial"/>
              </w:rPr>
            </w:pPr>
            <w:r w:rsidRPr="00776515">
              <w:rPr>
                <w:rFonts w:ascii="Arial" w:hAnsi="Arial" w:cs="Arial"/>
                <w:color w:val="FF0000"/>
              </w:rPr>
              <w:t>Knuckle Squeeze</w:t>
            </w:r>
          </w:p>
        </w:tc>
        <w:tc>
          <w:tcPr>
            <w:tcW w:w="950" w:type="dxa"/>
          </w:tcPr>
          <w:p w14:paraId="2914E16F" w14:textId="77777777" w:rsidR="004C06A9" w:rsidRPr="007A6BBD" w:rsidRDefault="004C06A9" w:rsidP="004C06A9">
            <w:pPr>
              <w:pStyle w:val="ListParagraph"/>
              <w:numPr>
                <w:ilvl w:val="0"/>
                <w:numId w:val="35"/>
              </w:numPr>
              <w:contextualSpacing/>
              <w:jc w:val="left"/>
              <w:rPr>
                <w:rFonts w:ascii="Arial" w:hAnsi="Arial" w:cs="Arial"/>
              </w:rPr>
            </w:pPr>
          </w:p>
        </w:tc>
        <w:tc>
          <w:tcPr>
            <w:tcW w:w="5180" w:type="dxa"/>
            <w:gridSpan w:val="4"/>
          </w:tcPr>
          <w:p w14:paraId="21193A5D" w14:textId="77777777" w:rsidR="004C06A9" w:rsidRPr="000C33AE" w:rsidRDefault="004C06A9" w:rsidP="00C71D00">
            <w:pPr>
              <w:rPr>
                <w:rFonts w:ascii="Arial" w:hAnsi="Arial" w:cs="Arial"/>
              </w:rPr>
            </w:pPr>
            <w:r w:rsidRPr="000C33AE">
              <w:rPr>
                <w:rFonts w:ascii="Arial" w:hAnsi="Arial" w:cs="Arial"/>
                <w:color w:val="FF0000"/>
              </w:rPr>
              <w:t>Single elbow in chair</w:t>
            </w:r>
          </w:p>
        </w:tc>
        <w:tc>
          <w:tcPr>
            <w:tcW w:w="674" w:type="dxa"/>
          </w:tcPr>
          <w:p w14:paraId="5FE0CFDC" w14:textId="77777777" w:rsidR="004C06A9" w:rsidRPr="00330D44" w:rsidRDefault="004C06A9" w:rsidP="00C71D00">
            <w:pPr>
              <w:ind w:left="360"/>
              <w:rPr>
                <w:rFonts w:ascii="Arial" w:hAnsi="Arial" w:cs="Arial"/>
              </w:rPr>
            </w:pPr>
          </w:p>
        </w:tc>
      </w:tr>
      <w:tr w:rsidR="004C06A9" w14:paraId="47E70C83" w14:textId="77777777" w:rsidTr="00C71D00">
        <w:tc>
          <w:tcPr>
            <w:tcW w:w="3686" w:type="dxa"/>
            <w:gridSpan w:val="3"/>
          </w:tcPr>
          <w:p w14:paraId="7AB72CA9" w14:textId="77777777" w:rsidR="004C06A9" w:rsidRDefault="004C06A9" w:rsidP="00C71D00">
            <w:pPr>
              <w:rPr>
                <w:rFonts w:ascii="Arial" w:hAnsi="Arial" w:cs="Arial"/>
              </w:rPr>
            </w:pPr>
            <w:r w:rsidRPr="006F37B9">
              <w:rPr>
                <w:rFonts w:ascii="Arial" w:hAnsi="Arial" w:cs="Arial"/>
                <w:color w:val="EE0000"/>
              </w:rPr>
              <w:t>Half Shield</w:t>
            </w:r>
          </w:p>
        </w:tc>
        <w:tc>
          <w:tcPr>
            <w:tcW w:w="950" w:type="dxa"/>
          </w:tcPr>
          <w:p w14:paraId="603955E4" w14:textId="77777777" w:rsidR="004C06A9" w:rsidRDefault="004C06A9" w:rsidP="00C71D00">
            <w:pPr>
              <w:rPr>
                <w:rFonts w:ascii="Arial" w:hAnsi="Arial" w:cs="Arial"/>
              </w:rPr>
            </w:pPr>
          </w:p>
        </w:tc>
        <w:tc>
          <w:tcPr>
            <w:tcW w:w="5180" w:type="dxa"/>
            <w:gridSpan w:val="4"/>
          </w:tcPr>
          <w:p w14:paraId="12A0E778" w14:textId="77777777" w:rsidR="004C06A9" w:rsidRPr="000C33AE" w:rsidRDefault="004C06A9" w:rsidP="00C71D00">
            <w:pPr>
              <w:rPr>
                <w:rFonts w:ascii="Arial" w:hAnsi="Arial" w:cs="Arial"/>
              </w:rPr>
            </w:pPr>
            <w:r w:rsidRPr="000C33AE">
              <w:rPr>
                <w:rFonts w:ascii="Arial" w:hAnsi="Arial" w:cs="Arial"/>
              </w:rPr>
              <w:t xml:space="preserve">Small child </w:t>
            </w:r>
            <w:r>
              <w:rPr>
                <w:rFonts w:ascii="Arial" w:hAnsi="Arial" w:cs="Arial"/>
              </w:rPr>
              <w:t xml:space="preserve">guide </w:t>
            </w:r>
          </w:p>
        </w:tc>
        <w:tc>
          <w:tcPr>
            <w:tcW w:w="674" w:type="dxa"/>
          </w:tcPr>
          <w:p w14:paraId="41DC9FB0" w14:textId="77777777" w:rsidR="004C06A9" w:rsidRPr="00330D44" w:rsidRDefault="004C06A9" w:rsidP="00C71D00">
            <w:pPr>
              <w:ind w:left="360"/>
              <w:rPr>
                <w:rFonts w:ascii="Arial" w:hAnsi="Arial" w:cs="Arial"/>
              </w:rPr>
            </w:pPr>
          </w:p>
        </w:tc>
      </w:tr>
      <w:tr w:rsidR="004C06A9" w14:paraId="49FAFF96" w14:textId="77777777" w:rsidTr="00C71D00">
        <w:tc>
          <w:tcPr>
            <w:tcW w:w="3686" w:type="dxa"/>
            <w:gridSpan w:val="3"/>
          </w:tcPr>
          <w:p w14:paraId="05D7D4CF" w14:textId="77777777" w:rsidR="004C06A9" w:rsidRDefault="004C06A9" w:rsidP="00C71D00">
            <w:pPr>
              <w:rPr>
                <w:rFonts w:ascii="Arial" w:hAnsi="Arial" w:cs="Arial"/>
              </w:rPr>
            </w:pPr>
            <w:r w:rsidRPr="000C33AE">
              <w:rPr>
                <w:rFonts w:ascii="Arial" w:hAnsi="Arial" w:cs="Arial"/>
                <w:color w:val="FF0000"/>
              </w:rPr>
              <w:t>Manipulation of Jaw</w:t>
            </w:r>
          </w:p>
        </w:tc>
        <w:tc>
          <w:tcPr>
            <w:tcW w:w="950" w:type="dxa"/>
          </w:tcPr>
          <w:p w14:paraId="440BCD29" w14:textId="77777777" w:rsidR="004C06A9" w:rsidRPr="007A6BBD" w:rsidRDefault="004C06A9" w:rsidP="004C06A9">
            <w:pPr>
              <w:pStyle w:val="ListParagraph"/>
              <w:numPr>
                <w:ilvl w:val="0"/>
                <w:numId w:val="35"/>
              </w:numPr>
              <w:contextualSpacing/>
              <w:jc w:val="left"/>
              <w:rPr>
                <w:rFonts w:ascii="Arial" w:hAnsi="Arial" w:cs="Arial"/>
              </w:rPr>
            </w:pPr>
          </w:p>
        </w:tc>
        <w:tc>
          <w:tcPr>
            <w:tcW w:w="5180" w:type="dxa"/>
            <w:gridSpan w:val="4"/>
          </w:tcPr>
          <w:p w14:paraId="13CA6E12" w14:textId="77777777" w:rsidR="004C06A9" w:rsidRPr="000C33AE" w:rsidRDefault="004C06A9" w:rsidP="00C71D00">
            <w:pPr>
              <w:rPr>
                <w:rFonts w:ascii="Arial" w:hAnsi="Arial" w:cs="Arial"/>
              </w:rPr>
            </w:pPr>
            <w:r w:rsidRPr="00776515">
              <w:rPr>
                <w:rFonts w:ascii="Arial" w:hAnsi="Arial" w:cs="Arial"/>
                <w:color w:val="FF0000"/>
              </w:rPr>
              <w:t>Small Child Hold</w:t>
            </w:r>
          </w:p>
        </w:tc>
        <w:tc>
          <w:tcPr>
            <w:tcW w:w="674" w:type="dxa"/>
          </w:tcPr>
          <w:p w14:paraId="57ED69A7" w14:textId="77777777" w:rsidR="004C06A9" w:rsidRPr="000C33AE" w:rsidRDefault="004C06A9" w:rsidP="00C71D00">
            <w:pPr>
              <w:rPr>
                <w:rFonts w:ascii="Arial" w:hAnsi="Arial" w:cs="Arial"/>
              </w:rPr>
            </w:pPr>
          </w:p>
        </w:tc>
      </w:tr>
      <w:tr w:rsidR="004C06A9" w14:paraId="1B98E0C1" w14:textId="77777777" w:rsidTr="00C71D00">
        <w:tc>
          <w:tcPr>
            <w:tcW w:w="3686" w:type="dxa"/>
            <w:gridSpan w:val="3"/>
          </w:tcPr>
          <w:p w14:paraId="3D2C081E" w14:textId="77777777" w:rsidR="004C06A9" w:rsidRDefault="004C06A9" w:rsidP="00C71D00">
            <w:pPr>
              <w:rPr>
                <w:rFonts w:ascii="Arial" w:hAnsi="Arial" w:cs="Arial"/>
              </w:rPr>
            </w:pPr>
            <w:r>
              <w:rPr>
                <w:rFonts w:ascii="Arial" w:hAnsi="Arial" w:cs="Arial"/>
              </w:rPr>
              <w:t xml:space="preserve">Bar and Gate </w:t>
            </w:r>
          </w:p>
        </w:tc>
        <w:tc>
          <w:tcPr>
            <w:tcW w:w="950" w:type="dxa"/>
          </w:tcPr>
          <w:p w14:paraId="5D402C95" w14:textId="77777777" w:rsidR="004C06A9" w:rsidRPr="006167A3" w:rsidRDefault="004C06A9" w:rsidP="004C06A9">
            <w:pPr>
              <w:pStyle w:val="ListParagraph"/>
              <w:numPr>
                <w:ilvl w:val="0"/>
                <w:numId w:val="35"/>
              </w:numPr>
              <w:contextualSpacing/>
              <w:jc w:val="left"/>
              <w:rPr>
                <w:rFonts w:ascii="Arial" w:hAnsi="Arial" w:cs="Arial"/>
              </w:rPr>
            </w:pPr>
          </w:p>
        </w:tc>
        <w:tc>
          <w:tcPr>
            <w:tcW w:w="5180" w:type="dxa"/>
            <w:gridSpan w:val="4"/>
          </w:tcPr>
          <w:p w14:paraId="01FB2720" w14:textId="77777777" w:rsidR="004C06A9" w:rsidRPr="000C33AE" w:rsidRDefault="004C06A9" w:rsidP="00C71D00">
            <w:pPr>
              <w:rPr>
                <w:rFonts w:ascii="Arial" w:hAnsi="Arial" w:cs="Arial"/>
              </w:rPr>
            </w:pPr>
            <w:r w:rsidRPr="00776515">
              <w:rPr>
                <w:rFonts w:ascii="Arial" w:hAnsi="Arial" w:cs="Arial"/>
                <w:color w:val="FF0000"/>
              </w:rPr>
              <w:t xml:space="preserve">Use of beanbag to support hold </w:t>
            </w:r>
          </w:p>
        </w:tc>
        <w:tc>
          <w:tcPr>
            <w:tcW w:w="674" w:type="dxa"/>
          </w:tcPr>
          <w:p w14:paraId="1B18A5AF" w14:textId="77777777" w:rsidR="004C06A9" w:rsidRPr="000C33AE" w:rsidRDefault="004C06A9" w:rsidP="00C71D00">
            <w:pPr>
              <w:rPr>
                <w:rFonts w:ascii="Arial" w:hAnsi="Arial" w:cs="Arial"/>
              </w:rPr>
            </w:pPr>
          </w:p>
        </w:tc>
      </w:tr>
      <w:tr w:rsidR="004C06A9" w14:paraId="080CC1F5" w14:textId="77777777" w:rsidTr="00C71D00">
        <w:tc>
          <w:tcPr>
            <w:tcW w:w="3686" w:type="dxa"/>
            <w:gridSpan w:val="3"/>
          </w:tcPr>
          <w:p w14:paraId="52F2FCBE" w14:textId="77777777" w:rsidR="004C06A9" w:rsidRDefault="004C06A9" w:rsidP="00C71D00">
            <w:pPr>
              <w:rPr>
                <w:rFonts w:ascii="Arial" w:hAnsi="Arial" w:cs="Arial"/>
              </w:rPr>
            </w:pPr>
            <w:r>
              <w:rPr>
                <w:rFonts w:ascii="Arial" w:hAnsi="Arial" w:cs="Arial"/>
              </w:rPr>
              <w:t xml:space="preserve">Turn gather guide </w:t>
            </w:r>
          </w:p>
        </w:tc>
        <w:tc>
          <w:tcPr>
            <w:tcW w:w="950" w:type="dxa"/>
          </w:tcPr>
          <w:p w14:paraId="4ED6DA71" w14:textId="77777777" w:rsidR="004C06A9" w:rsidRPr="006167A3" w:rsidRDefault="004C06A9" w:rsidP="004C06A9">
            <w:pPr>
              <w:pStyle w:val="ListParagraph"/>
              <w:numPr>
                <w:ilvl w:val="0"/>
                <w:numId w:val="35"/>
              </w:numPr>
              <w:contextualSpacing/>
              <w:jc w:val="left"/>
              <w:rPr>
                <w:rFonts w:ascii="Arial" w:hAnsi="Arial" w:cs="Arial"/>
              </w:rPr>
            </w:pPr>
          </w:p>
        </w:tc>
        <w:tc>
          <w:tcPr>
            <w:tcW w:w="5180" w:type="dxa"/>
            <w:gridSpan w:val="4"/>
          </w:tcPr>
          <w:p w14:paraId="2386FD97" w14:textId="77777777" w:rsidR="004C06A9" w:rsidRPr="00776515" w:rsidRDefault="004C06A9" w:rsidP="00C71D00">
            <w:pPr>
              <w:rPr>
                <w:rFonts w:ascii="Arial" w:hAnsi="Arial" w:cs="Arial"/>
              </w:rPr>
            </w:pPr>
            <w:r w:rsidRPr="00776515">
              <w:rPr>
                <w:rFonts w:ascii="Arial" w:hAnsi="Arial" w:cs="Arial"/>
                <w:color w:val="FF0000"/>
              </w:rPr>
              <w:t>Responding to spitting or biting</w:t>
            </w:r>
          </w:p>
        </w:tc>
        <w:tc>
          <w:tcPr>
            <w:tcW w:w="674" w:type="dxa"/>
          </w:tcPr>
          <w:p w14:paraId="0CBB49D9" w14:textId="77777777" w:rsidR="004C06A9" w:rsidRPr="006167A3" w:rsidRDefault="004C06A9" w:rsidP="004C06A9">
            <w:pPr>
              <w:pStyle w:val="ListParagraph"/>
              <w:numPr>
                <w:ilvl w:val="0"/>
                <w:numId w:val="35"/>
              </w:numPr>
              <w:contextualSpacing/>
              <w:jc w:val="left"/>
              <w:rPr>
                <w:rFonts w:ascii="Arial" w:hAnsi="Arial" w:cs="Arial"/>
              </w:rPr>
            </w:pPr>
          </w:p>
        </w:tc>
      </w:tr>
      <w:tr w:rsidR="004C06A9" w14:paraId="5DE9D961" w14:textId="77777777" w:rsidTr="00C71D00">
        <w:tc>
          <w:tcPr>
            <w:tcW w:w="3686" w:type="dxa"/>
            <w:gridSpan w:val="3"/>
          </w:tcPr>
          <w:p w14:paraId="6C79895A" w14:textId="77777777" w:rsidR="004C06A9" w:rsidRPr="00776515" w:rsidRDefault="004C06A9" w:rsidP="00C71D00">
            <w:pPr>
              <w:rPr>
                <w:rFonts w:ascii="Arial" w:hAnsi="Arial" w:cs="Arial"/>
                <w:color w:val="FF0000"/>
              </w:rPr>
            </w:pPr>
            <w:r>
              <w:rPr>
                <w:rFonts w:ascii="Arial" w:hAnsi="Arial" w:cs="Arial"/>
                <w:color w:val="FF0000"/>
              </w:rPr>
              <w:t xml:space="preserve">Opening the Oyster </w:t>
            </w:r>
          </w:p>
        </w:tc>
        <w:tc>
          <w:tcPr>
            <w:tcW w:w="950" w:type="dxa"/>
          </w:tcPr>
          <w:p w14:paraId="0D972820" w14:textId="77777777" w:rsidR="004C06A9" w:rsidRPr="00330D44" w:rsidRDefault="004C06A9" w:rsidP="004C06A9">
            <w:pPr>
              <w:pStyle w:val="ListParagraph"/>
              <w:numPr>
                <w:ilvl w:val="0"/>
                <w:numId w:val="35"/>
              </w:numPr>
              <w:contextualSpacing/>
              <w:jc w:val="left"/>
              <w:rPr>
                <w:rFonts w:ascii="Arial" w:hAnsi="Arial" w:cs="Arial"/>
              </w:rPr>
            </w:pPr>
          </w:p>
        </w:tc>
        <w:tc>
          <w:tcPr>
            <w:tcW w:w="5180" w:type="dxa"/>
            <w:gridSpan w:val="4"/>
          </w:tcPr>
          <w:p w14:paraId="7AEB12C9" w14:textId="77777777" w:rsidR="004C06A9" w:rsidRPr="00776515" w:rsidRDefault="004C06A9" w:rsidP="00C71D00">
            <w:pPr>
              <w:rPr>
                <w:rFonts w:ascii="Arial" w:hAnsi="Arial" w:cs="Arial"/>
              </w:rPr>
            </w:pPr>
            <w:proofErr w:type="gramStart"/>
            <w:r w:rsidRPr="00776515">
              <w:rPr>
                <w:rFonts w:ascii="Arial" w:hAnsi="Arial" w:cs="Arial"/>
                <w:color w:val="FF0000"/>
              </w:rPr>
              <w:t>Two person</w:t>
            </w:r>
            <w:proofErr w:type="gramEnd"/>
            <w:r w:rsidRPr="00776515">
              <w:rPr>
                <w:rFonts w:ascii="Arial" w:hAnsi="Arial" w:cs="Arial"/>
                <w:color w:val="FF0000"/>
              </w:rPr>
              <w:t xml:space="preserve"> double elbow</w:t>
            </w:r>
          </w:p>
        </w:tc>
        <w:tc>
          <w:tcPr>
            <w:tcW w:w="674" w:type="dxa"/>
          </w:tcPr>
          <w:p w14:paraId="273CADF2" w14:textId="77777777" w:rsidR="004C06A9" w:rsidRPr="006167A3" w:rsidRDefault="004C06A9" w:rsidP="004C06A9">
            <w:pPr>
              <w:pStyle w:val="ListParagraph"/>
              <w:numPr>
                <w:ilvl w:val="0"/>
                <w:numId w:val="35"/>
              </w:numPr>
              <w:contextualSpacing/>
              <w:jc w:val="left"/>
              <w:rPr>
                <w:rFonts w:ascii="Arial" w:hAnsi="Arial" w:cs="Arial"/>
              </w:rPr>
            </w:pPr>
          </w:p>
        </w:tc>
      </w:tr>
      <w:tr w:rsidR="004C06A9" w14:paraId="6A09183E" w14:textId="77777777" w:rsidTr="00C71D00">
        <w:tc>
          <w:tcPr>
            <w:tcW w:w="3686" w:type="dxa"/>
            <w:gridSpan w:val="3"/>
          </w:tcPr>
          <w:p w14:paraId="6F454E7A" w14:textId="77777777" w:rsidR="004C06A9" w:rsidRPr="00776515" w:rsidRDefault="004C06A9" w:rsidP="00C71D00">
            <w:pPr>
              <w:rPr>
                <w:rFonts w:ascii="Arial" w:hAnsi="Arial" w:cs="Arial"/>
                <w:color w:val="FF0000"/>
              </w:rPr>
            </w:pPr>
            <w:r w:rsidRPr="00776515">
              <w:rPr>
                <w:rFonts w:ascii="Arial" w:hAnsi="Arial" w:cs="Arial"/>
                <w:color w:val="FF0000"/>
              </w:rPr>
              <w:t>Conductor</w:t>
            </w:r>
          </w:p>
        </w:tc>
        <w:tc>
          <w:tcPr>
            <w:tcW w:w="950" w:type="dxa"/>
          </w:tcPr>
          <w:p w14:paraId="50E0A245" w14:textId="77777777" w:rsidR="004C06A9" w:rsidRPr="00330D44" w:rsidRDefault="004C06A9" w:rsidP="004C06A9">
            <w:pPr>
              <w:pStyle w:val="ListParagraph"/>
              <w:numPr>
                <w:ilvl w:val="0"/>
                <w:numId w:val="35"/>
              </w:numPr>
              <w:contextualSpacing/>
              <w:jc w:val="left"/>
              <w:rPr>
                <w:rFonts w:ascii="Arial" w:hAnsi="Arial" w:cs="Arial"/>
              </w:rPr>
            </w:pPr>
          </w:p>
        </w:tc>
        <w:tc>
          <w:tcPr>
            <w:tcW w:w="5180" w:type="dxa"/>
            <w:gridSpan w:val="4"/>
          </w:tcPr>
          <w:p w14:paraId="54BE05F6" w14:textId="77777777" w:rsidR="004C06A9" w:rsidRPr="00776515" w:rsidRDefault="004C06A9" w:rsidP="00C71D00">
            <w:pPr>
              <w:rPr>
                <w:rFonts w:ascii="Arial" w:hAnsi="Arial" w:cs="Arial"/>
                <w:color w:val="FF0000"/>
              </w:rPr>
            </w:pPr>
            <w:r>
              <w:rPr>
                <w:rFonts w:ascii="Arial" w:hAnsi="Arial" w:cs="Arial"/>
                <w:color w:val="FF0000"/>
              </w:rPr>
              <w:t xml:space="preserve">Response to deliberate dead weight </w:t>
            </w:r>
          </w:p>
        </w:tc>
        <w:tc>
          <w:tcPr>
            <w:tcW w:w="674" w:type="dxa"/>
          </w:tcPr>
          <w:p w14:paraId="18F7807E" w14:textId="77777777" w:rsidR="004C06A9" w:rsidRPr="006167A3" w:rsidRDefault="004C06A9" w:rsidP="004C06A9">
            <w:pPr>
              <w:pStyle w:val="ListParagraph"/>
              <w:numPr>
                <w:ilvl w:val="0"/>
                <w:numId w:val="35"/>
              </w:numPr>
              <w:contextualSpacing/>
              <w:jc w:val="left"/>
              <w:rPr>
                <w:rFonts w:ascii="Arial" w:hAnsi="Arial" w:cs="Arial"/>
              </w:rPr>
            </w:pPr>
          </w:p>
        </w:tc>
      </w:tr>
      <w:tr w:rsidR="004C06A9" w14:paraId="23207F68" w14:textId="77777777" w:rsidTr="00C71D00">
        <w:tc>
          <w:tcPr>
            <w:tcW w:w="3686" w:type="dxa"/>
            <w:gridSpan w:val="3"/>
          </w:tcPr>
          <w:p w14:paraId="79F404BF" w14:textId="77777777" w:rsidR="004C06A9" w:rsidRPr="00776515" w:rsidRDefault="004C06A9" w:rsidP="00C71D00">
            <w:pPr>
              <w:rPr>
                <w:rFonts w:ascii="Arial" w:hAnsi="Arial" w:cs="Arial"/>
                <w:color w:val="FF0000"/>
              </w:rPr>
            </w:pPr>
          </w:p>
        </w:tc>
        <w:tc>
          <w:tcPr>
            <w:tcW w:w="950" w:type="dxa"/>
          </w:tcPr>
          <w:p w14:paraId="216707C1" w14:textId="77777777" w:rsidR="004C06A9" w:rsidRDefault="004C06A9" w:rsidP="00C71D00">
            <w:pPr>
              <w:rPr>
                <w:rFonts w:ascii="Arial" w:hAnsi="Arial" w:cs="Arial"/>
              </w:rPr>
            </w:pPr>
          </w:p>
        </w:tc>
        <w:tc>
          <w:tcPr>
            <w:tcW w:w="5180" w:type="dxa"/>
            <w:gridSpan w:val="4"/>
          </w:tcPr>
          <w:p w14:paraId="08A12E0A" w14:textId="77777777" w:rsidR="004C06A9" w:rsidRPr="00776515" w:rsidRDefault="004C06A9" w:rsidP="00C71D00">
            <w:pPr>
              <w:rPr>
                <w:rFonts w:ascii="Arial" w:hAnsi="Arial" w:cs="Arial"/>
                <w:color w:val="FF0000"/>
              </w:rPr>
            </w:pPr>
          </w:p>
        </w:tc>
        <w:tc>
          <w:tcPr>
            <w:tcW w:w="674" w:type="dxa"/>
          </w:tcPr>
          <w:p w14:paraId="2A6FEE94" w14:textId="77777777" w:rsidR="004C06A9" w:rsidRPr="00330D44" w:rsidRDefault="004C06A9" w:rsidP="00C71D00">
            <w:pPr>
              <w:ind w:left="360"/>
              <w:rPr>
                <w:rFonts w:ascii="Arial" w:hAnsi="Arial" w:cs="Arial"/>
              </w:rPr>
            </w:pPr>
          </w:p>
        </w:tc>
      </w:tr>
      <w:tr w:rsidR="004C06A9" w14:paraId="0858681A" w14:textId="77777777" w:rsidTr="00C71D00">
        <w:tc>
          <w:tcPr>
            <w:tcW w:w="10490" w:type="dxa"/>
            <w:gridSpan w:val="9"/>
          </w:tcPr>
          <w:p w14:paraId="30C471E1" w14:textId="77777777" w:rsidR="004C06A9" w:rsidRPr="00173D94" w:rsidRDefault="004C06A9" w:rsidP="00C71D00">
            <w:pPr>
              <w:rPr>
                <w:rFonts w:ascii="Arial" w:hAnsi="Arial" w:cs="Arial"/>
                <w:b/>
              </w:rPr>
            </w:pPr>
            <w:r w:rsidRPr="00173D94">
              <w:rPr>
                <w:rFonts w:ascii="Arial" w:hAnsi="Arial" w:cs="Arial"/>
                <w:b/>
              </w:rPr>
              <w:t xml:space="preserve">Are there any medical or emotional considerations? </w:t>
            </w:r>
          </w:p>
          <w:p w14:paraId="7B5187F2" w14:textId="77777777" w:rsidR="004C06A9" w:rsidRDefault="004C06A9" w:rsidP="004C06A9">
            <w:pPr>
              <w:pStyle w:val="ListParagraph"/>
              <w:numPr>
                <w:ilvl w:val="0"/>
                <w:numId w:val="34"/>
              </w:numPr>
              <w:contextualSpacing/>
              <w:jc w:val="left"/>
              <w:rPr>
                <w:rFonts w:ascii="Arial" w:hAnsi="Arial" w:cs="Arial"/>
              </w:rPr>
            </w:pPr>
          </w:p>
          <w:p w14:paraId="01D94C7F" w14:textId="77777777" w:rsidR="004C06A9" w:rsidRPr="00173D94" w:rsidRDefault="004C06A9" w:rsidP="004C06A9">
            <w:pPr>
              <w:pStyle w:val="ListParagraph"/>
              <w:numPr>
                <w:ilvl w:val="0"/>
                <w:numId w:val="34"/>
              </w:numPr>
              <w:contextualSpacing/>
              <w:jc w:val="left"/>
              <w:rPr>
                <w:rFonts w:ascii="Arial" w:hAnsi="Arial" w:cs="Arial"/>
              </w:rPr>
            </w:pPr>
            <w:r>
              <w:rPr>
                <w:rFonts w:ascii="Arial" w:hAnsi="Arial" w:cs="Arial"/>
              </w:rPr>
              <w:t xml:space="preserve"> </w:t>
            </w:r>
          </w:p>
        </w:tc>
      </w:tr>
      <w:tr w:rsidR="004C06A9" w14:paraId="1DFD7C3E" w14:textId="77777777" w:rsidTr="00C71D00">
        <w:tc>
          <w:tcPr>
            <w:tcW w:w="10490" w:type="dxa"/>
            <w:gridSpan w:val="9"/>
          </w:tcPr>
          <w:p w14:paraId="429E5742" w14:textId="77777777" w:rsidR="004C06A9" w:rsidRPr="00B526FE" w:rsidRDefault="004C06A9" w:rsidP="00C71D00">
            <w:pPr>
              <w:rPr>
                <w:rFonts w:ascii="Arial" w:hAnsi="Arial" w:cs="Arial"/>
              </w:rPr>
            </w:pPr>
            <w:r w:rsidRPr="00173D94">
              <w:rPr>
                <w:rFonts w:ascii="Arial" w:hAnsi="Arial" w:cs="Arial"/>
                <w:b/>
              </w:rPr>
              <w:t>Notes linked to child, holds and escorts</w:t>
            </w:r>
            <w:r w:rsidRPr="00173D94">
              <w:rPr>
                <w:rFonts w:ascii="Arial" w:hAnsi="Arial" w:cs="Arial"/>
              </w:rPr>
              <w:t xml:space="preserve"> </w:t>
            </w:r>
            <w:r w:rsidRPr="00173D94">
              <w:rPr>
                <w:rFonts w:ascii="Arial" w:hAnsi="Arial" w:cs="Arial"/>
                <w:i/>
              </w:rPr>
              <w:t>(include key scripts to support):</w:t>
            </w:r>
            <w:r w:rsidRPr="00173D94">
              <w:rPr>
                <w:rFonts w:ascii="Arial" w:hAnsi="Arial" w:cs="Arial"/>
              </w:rPr>
              <w:t xml:space="preserve"> </w:t>
            </w:r>
          </w:p>
          <w:p w14:paraId="4F865715" w14:textId="77777777" w:rsidR="004C06A9" w:rsidRPr="005658FF" w:rsidRDefault="004C06A9" w:rsidP="004C06A9">
            <w:pPr>
              <w:pStyle w:val="ListParagraph"/>
              <w:numPr>
                <w:ilvl w:val="0"/>
                <w:numId w:val="34"/>
              </w:numPr>
              <w:contextualSpacing/>
              <w:jc w:val="left"/>
              <w:rPr>
                <w:rFonts w:ascii="Arial" w:hAnsi="Arial" w:cs="Arial"/>
              </w:rPr>
            </w:pPr>
          </w:p>
          <w:p w14:paraId="6FC7A28F" w14:textId="77777777" w:rsidR="004C06A9" w:rsidRDefault="004C06A9" w:rsidP="00C71D00">
            <w:pPr>
              <w:rPr>
                <w:rFonts w:ascii="Arial" w:hAnsi="Arial" w:cs="Arial"/>
              </w:rPr>
            </w:pPr>
          </w:p>
          <w:p w14:paraId="58B4314C" w14:textId="77777777" w:rsidR="004C06A9" w:rsidRPr="005658FF" w:rsidRDefault="004C06A9" w:rsidP="00C71D00">
            <w:pPr>
              <w:rPr>
                <w:rFonts w:ascii="Arial" w:hAnsi="Arial" w:cs="Arial"/>
              </w:rPr>
            </w:pPr>
          </w:p>
          <w:p w14:paraId="13D41970" w14:textId="77777777" w:rsidR="004C06A9" w:rsidRPr="00173D94" w:rsidRDefault="004C06A9" w:rsidP="00C71D00">
            <w:pPr>
              <w:rPr>
                <w:rFonts w:ascii="Arial" w:hAnsi="Arial" w:cs="Arial"/>
                <w:b/>
              </w:rPr>
            </w:pPr>
            <w:r w:rsidRPr="00173D94">
              <w:rPr>
                <w:rFonts w:ascii="Arial" w:hAnsi="Arial" w:cs="Arial"/>
                <w:b/>
              </w:rPr>
              <w:t xml:space="preserve">Key Scripts: </w:t>
            </w:r>
          </w:p>
          <w:p w14:paraId="4AE09595" w14:textId="77777777" w:rsidR="004C06A9" w:rsidRPr="00173D94" w:rsidRDefault="004C06A9" w:rsidP="00C71D00">
            <w:pPr>
              <w:rPr>
                <w:rFonts w:ascii="Arial" w:hAnsi="Arial" w:cs="Arial"/>
                <w:i/>
              </w:rPr>
            </w:pPr>
            <w:r w:rsidRPr="00173D94">
              <w:rPr>
                <w:rFonts w:ascii="Arial" w:hAnsi="Arial" w:cs="Arial"/>
                <w:i/>
              </w:rPr>
              <w:t>We are here to help</w:t>
            </w:r>
          </w:p>
          <w:p w14:paraId="24D7624D" w14:textId="77777777" w:rsidR="004C06A9" w:rsidRPr="00173D94" w:rsidRDefault="004C06A9" w:rsidP="00C71D00">
            <w:pPr>
              <w:rPr>
                <w:rFonts w:ascii="Arial" w:hAnsi="Arial" w:cs="Arial"/>
                <w:i/>
              </w:rPr>
            </w:pPr>
            <w:r w:rsidRPr="00173D94">
              <w:rPr>
                <w:rFonts w:ascii="Arial" w:hAnsi="Arial" w:cs="Arial"/>
                <w:i/>
              </w:rPr>
              <w:t>We are keeping you safe because we care</w:t>
            </w:r>
          </w:p>
          <w:p w14:paraId="75E2F066" w14:textId="77777777" w:rsidR="004C06A9" w:rsidRPr="00173D94" w:rsidRDefault="004C06A9" w:rsidP="00C71D00">
            <w:pPr>
              <w:rPr>
                <w:rFonts w:ascii="Arial" w:hAnsi="Arial" w:cs="Arial"/>
                <w:i/>
              </w:rPr>
            </w:pPr>
            <w:r w:rsidRPr="00173D94">
              <w:rPr>
                <w:rFonts w:ascii="Arial" w:hAnsi="Arial" w:cs="Arial"/>
                <w:i/>
              </w:rPr>
              <w:t>We know you are finding it tricky right now</w:t>
            </w:r>
          </w:p>
          <w:p w14:paraId="1E2D5D63" w14:textId="77777777" w:rsidR="004C06A9" w:rsidRPr="00173D94" w:rsidRDefault="004C06A9" w:rsidP="00C71D00">
            <w:pPr>
              <w:rPr>
                <w:rFonts w:ascii="Arial" w:hAnsi="Arial" w:cs="Arial"/>
                <w:i/>
              </w:rPr>
            </w:pPr>
            <w:r w:rsidRPr="00173D94">
              <w:rPr>
                <w:rFonts w:ascii="Arial" w:hAnsi="Arial" w:cs="Arial"/>
                <w:i/>
              </w:rPr>
              <w:t xml:space="preserve">We can see that something is not okay. </w:t>
            </w:r>
          </w:p>
          <w:p w14:paraId="4D645AD5" w14:textId="77777777" w:rsidR="004C06A9" w:rsidRPr="00173D94" w:rsidRDefault="004C06A9" w:rsidP="00C71D00">
            <w:pPr>
              <w:rPr>
                <w:rFonts w:ascii="Arial" w:hAnsi="Arial" w:cs="Arial"/>
              </w:rPr>
            </w:pPr>
            <w:r w:rsidRPr="00173D94">
              <w:rPr>
                <w:rFonts w:ascii="Arial" w:hAnsi="Arial" w:cs="Arial"/>
                <w:i/>
              </w:rPr>
              <w:t>We understand you are…let me help.</w:t>
            </w:r>
            <w:r w:rsidRPr="00173D94">
              <w:rPr>
                <w:rFonts w:ascii="Arial" w:hAnsi="Arial" w:cs="Arial"/>
              </w:rPr>
              <w:t xml:space="preserve"> </w:t>
            </w:r>
          </w:p>
        </w:tc>
      </w:tr>
      <w:tr w:rsidR="004C06A9" w14:paraId="7763F694" w14:textId="77777777" w:rsidTr="00C71D00">
        <w:tc>
          <w:tcPr>
            <w:tcW w:w="10490" w:type="dxa"/>
            <w:gridSpan w:val="9"/>
          </w:tcPr>
          <w:p w14:paraId="2094085A" w14:textId="77777777" w:rsidR="004C06A9" w:rsidRDefault="004C06A9" w:rsidP="00C71D00">
            <w:pPr>
              <w:rPr>
                <w:rFonts w:ascii="Arial" w:hAnsi="Arial" w:cs="Arial"/>
                <w:b/>
              </w:rPr>
            </w:pPr>
            <w:r>
              <w:rPr>
                <w:rFonts w:ascii="Arial" w:hAnsi="Arial" w:cs="Arial"/>
                <w:b/>
              </w:rPr>
              <w:t xml:space="preserve">De-briefing process following incident: </w:t>
            </w:r>
          </w:p>
          <w:p w14:paraId="6A113684" w14:textId="77777777" w:rsidR="004C06A9" w:rsidRDefault="004C06A9" w:rsidP="004C06A9">
            <w:pPr>
              <w:pStyle w:val="ListParagraph"/>
              <w:numPr>
                <w:ilvl w:val="0"/>
                <w:numId w:val="36"/>
              </w:numPr>
              <w:contextualSpacing/>
              <w:jc w:val="left"/>
              <w:rPr>
                <w:rFonts w:ascii="Arial" w:hAnsi="Arial" w:cs="Arial"/>
              </w:rPr>
            </w:pPr>
            <w:r>
              <w:rPr>
                <w:rFonts w:ascii="Arial" w:hAnsi="Arial" w:cs="Arial"/>
              </w:rPr>
              <w:t>Debrief with staff</w:t>
            </w:r>
          </w:p>
          <w:p w14:paraId="31654D48" w14:textId="77777777" w:rsidR="004C06A9" w:rsidRDefault="004C06A9" w:rsidP="004C06A9">
            <w:pPr>
              <w:pStyle w:val="ListParagraph"/>
              <w:numPr>
                <w:ilvl w:val="0"/>
                <w:numId w:val="36"/>
              </w:numPr>
              <w:contextualSpacing/>
              <w:jc w:val="left"/>
              <w:rPr>
                <w:rFonts w:ascii="Arial" w:hAnsi="Arial" w:cs="Arial"/>
              </w:rPr>
            </w:pPr>
            <w:r w:rsidRPr="005F4C03">
              <w:rPr>
                <w:rFonts w:ascii="Arial" w:hAnsi="Arial" w:cs="Arial"/>
              </w:rPr>
              <w:t xml:space="preserve">During any type of debriefing, Emotion Coaching must be used to support </w:t>
            </w:r>
            <w:r>
              <w:rPr>
                <w:rFonts w:ascii="Arial" w:hAnsi="Arial" w:cs="Arial"/>
              </w:rPr>
              <w:t>***</w:t>
            </w:r>
            <w:r w:rsidRPr="005F4C03">
              <w:rPr>
                <w:rFonts w:ascii="Arial" w:hAnsi="Arial" w:cs="Arial"/>
              </w:rPr>
              <w:t xml:space="preserve"> to understand h</w:t>
            </w:r>
            <w:r>
              <w:rPr>
                <w:rFonts w:ascii="Arial" w:hAnsi="Arial" w:cs="Arial"/>
              </w:rPr>
              <w:t xml:space="preserve">er </w:t>
            </w:r>
            <w:r w:rsidRPr="004A3CF8">
              <w:rPr>
                <w:rFonts w:ascii="Arial" w:hAnsi="Arial" w:cs="Arial"/>
              </w:rPr>
              <w:t>anxieties/emotions/feelings better. It is important to explain to h</w:t>
            </w:r>
            <w:r>
              <w:rPr>
                <w:rFonts w:ascii="Arial" w:hAnsi="Arial" w:cs="Arial"/>
              </w:rPr>
              <w:t>er</w:t>
            </w:r>
            <w:r w:rsidRPr="004A3CF8">
              <w:rPr>
                <w:rFonts w:ascii="Arial" w:hAnsi="Arial" w:cs="Arial"/>
              </w:rPr>
              <w:t xml:space="preserve"> what happened and how </w:t>
            </w:r>
            <w:r>
              <w:rPr>
                <w:rFonts w:ascii="Arial" w:hAnsi="Arial" w:cs="Arial"/>
              </w:rPr>
              <w:t>s</w:t>
            </w:r>
            <w:r w:rsidRPr="004A3CF8">
              <w:rPr>
                <w:rFonts w:ascii="Arial" w:hAnsi="Arial" w:cs="Arial"/>
              </w:rPr>
              <w:t>he was feeling</w:t>
            </w:r>
            <w:r>
              <w:rPr>
                <w:rFonts w:ascii="Arial" w:hAnsi="Arial" w:cs="Arial"/>
              </w:rPr>
              <w:t xml:space="preserve"> </w:t>
            </w:r>
            <w:r w:rsidRPr="002843F5">
              <w:rPr>
                <w:rFonts w:ascii="Arial" w:hAnsi="Arial" w:cs="Arial"/>
              </w:rPr>
              <w:t xml:space="preserve">at the time so that </w:t>
            </w:r>
            <w:r>
              <w:rPr>
                <w:rFonts w:ascii="Arial" w:hAnsi="Arial" w:cs="Arial"/>
              </w:rPr>
              <w:t>s</w:t>
            </w:r>
            <w:r w:rsidRPr="002843F5">
              <w:rPr>
                <w:rFonts w:ascii="Arial" w:hAnsi="Arial" w:cs="Arial"/>
              </w:rPr>
              <w:t>he can begin to identify h</w:t>
            </w:r>
            <w:r>
              <w:rPr>
                <w:rFonts w:ascii="Arial" w:hAnsi="Arial" w:cs="Arial"/>
              </w:rPr>
              <w:t>er</w:t>
            </w:r>
            <w:r w:rsidRPr="002843F5">
              <w:rPr>
                <w:rFonts w:ascii="Arial" w:hAnsi="Arial" w:cs="Arial"/>
              </w:rPr>
              <w:t xml:space="preserve"> own emotions.</w:t>
            </w:r>
            <w:r>
              <w:rPr>
                <w:rFonts w:ascii="Arial" w:hAnsi="Arial" w:cs="Arial"/>
              </w:rPr>
              <w:t xml:space="preserve"> </w:t>
            </w:r>
            <w:r w:rsidRPr="004E22E2">
              <w:rPr>
                <w:rFonts w:ascii="Arial" w:hAnsi="Arial" w:cs="Arial"/>
              </w:rPr>
              <w:t xml:space="preserve">The adults are to provide </w:t>
            </w:r>
            <w:r>
              <w:rPr>
                <w:rFonts w:ascii="Arial" w:hAnsi="Arial" w:cs="Arial"/>
              </w:rPr>
              <w:t>***</w:t>
            </w:r>
            <w:r w:rsidRPr="004E22E2">
              <w:rPr>
                <w:rFonts w:ascii="Arial" w:hAnsi="Arial" w:cs="Arial"/>
              </w:rPr>
              <w:t xml:space="preserve"> with strategies to help h</w:t>
            </w:r>
            <w:r>
              <w:rPr>
                <w:rFonts w:ascii="Arial" w:hAnsi="Arial" w:cs="Arial"/>
              </w:rPr>
              <w:t>er</w:t>
            </w:r>
            <w:r w:rsidRPr="004E22E2">
              <w:rPr>
                <w:rFonts w:ascii="Arial" w:hAnsi="Arial" w:cs="Arial"/>
              </w:rPr>
              <w:t xml:space="preserve"> to better manage h</w:t>
            </w:r>
            <w:r>
              <w:rPr>
                <w:rFonts w:ascii="Arial" w:hAnsi="Arial" w:cs="Arial"/>
              </w:rPr>
              <w:t>er</w:t>
            </w:r>
            <w:r w:rsidRPr="004E22E2">
              <w:rPr>
                <w:rFonts w:ascii="Arial" w:hAnsi="Arial" w:cs="Arial"/>
              </w:rPr>
              <w:t xml:space="preserve"> feelings if the situation</w:t>
            </w:r>
            <w:r>
              <w:rPr>
                <w:rFonts w:ascii="Arial" w:hAnsi="Arial" w:cs="Arial"/>
              </w:rPr>
              <w:t xml:space="preserve"> </w:t>
            </w:r>
            <w:r w:rsidRPr="004E22E2">
              <w:rPr>
                <w:rFonts w:ascii="Arial" w:hAnsi="Arial" w:cs="Arial"/>
              </w:rPr>
              <w:t>were to arise again</w:t>
            </w:r>
            <w:r>
              <w:rPr>
                <w:rFonts w:ascii="Arial" w:hAnsi="Arial" w:cs="Arial"/>
              </w:rPr>
              <w:t xml:space="preserve">. This could be through Big Empathy Drawings or using Zones of Regulation. </w:t>
            </w:r>
          </w:p>
          <w:p w14:paraId="16528924" w14:textId="77777777" w:rsidR="004C06A9" w:rsidRPr="0028074C" w:rsidRDefault="004C06A9" w:rsidP="004C06A9">
            <w:pPr>
              <w:pStyle w:val="ListParagraph"/>
              <w:numPr>
                <w:ilvl w:val="0"/>
                <w:numId w:val="36"/>
              </w:numPr>
              <w:contextualSpacing/>
              <w:jc w:val="left"/>
              <w:rPr>
                <w:rFonts w:ascii="Arial" w:hAnsi="Arial" w:cs="Arial"/>
              </w:rPr>
            </w:pPr>
            <w:r w:rsidRPr="0028074C">
              <w:rPr>
                <w:rFonts w:ascii="Arial" w:hAnsi="Arial" w:cs="Arial"/>
              </w:rPr>
              <w:t xml:space="preserve">Ensure any first aid required is checked by a first aider. </w:t>
            </w:r>
          </w:p>
        </w:tc>
      </w:tr>
      <w:tr w:rsidR="004C06A9" w14:paraId="5573A437" w14:textId="77777777" w:rsidTr="00C71D00">
        <w:tc>
          <w:tcPr>
            <w:tcW w:w="10490" w:type="dxa"/>
            <w:gridSpan w:val="9"/>
          </w:tcPr>
          <w:p w14:paraId="50F77710" w14:textId="77777777" w:rsidR="004C06A9" w:rsidRDefault="004C06A9" w:rsidP="00C71D00">
            <w:pPr>
              <w:rPr>
                <w:rFonts w:ascii="Arial" w:hAnsi="Arial" w:cs="Arial"/>
                <w:b/>
              </w:rPr>
            </w:pPr>
            <w:r>
              <w:rPr>
                <w:rFonts w:ascii="Arial" w:hAnsi="Arial" w:cs="Arial"/>
                <w:b/>
              </w:rPr>
              <w:t xml:space="preserve">Recording and notification: </w:t>
            </w:r>
          </w:p>
          <w:p w14:paraId="409F7ED9" w14:textId="77777777" w:rsidR="004C06A9" w:rsidRDefault="004C06A9" w:rsidP="00C71D00">
            <w:pPr>
              <w:rPr>
                <w:rFonts w:ascii="Arial" w:hAnsi="Arial" w:cs="Arial"/>
              </w:rPr>
            </w:pPr>
            <w:r>
              <w:rPr>
                <w:rFonts w:ascii="Arial" w:hAnsi="Arial" w:cs="Arial"/>
              </w:rPr>
              <w:t xml:space="preserve">All incidents to be recorded by each individual involved on CPOMS. </w:t>
            </w:r>
          </w:p>
          <w:p w14:paraId="41D22319" w14:textId="77777777" w:rsidR="004C06A9" w:rsidRDefault="004C06A9" w:rsidP="00C71D00">
            <w:pPr>
              <w:rPr>
                <w:rFonts w:ascii="Arial" w:hAnsi="Arial" w:cs="Arial"/>
              </w:rPr>
            </w:pPr>
            <w:r>
              <w:rPr>
                <w:rFonts w:ascii="Arial" w:hAnsi="Arial" w:cs="Arial"/>
              </w:rPr>
              <w:t xml:space="preserve">Parents to be notified when any physical intervention was required. </w:t>
            </w:r>
          </w:p>
          <w:p w14:paraId="35994EDF" w14:textId="77777777" w:rsidR="004C06A9" w:rsidRPr="00E817F4" w:rsidRDefault="004C06A9" w:rsidP="00C71D00">
            <w:pPr>
              <w:rPr>
                <w:rFonts w:ascii="Arial" w:hAnsi="Arial" w:cs="Arial"/>
              </w:rPr>
            </w:pPr>
            <w:r>
              <w:rPr>
                <w:rFonts w:ascii="Arial" w:hAnsi="Arial" w:cs="Arial"/>
              </w:rPr>
              <w:t xml:space="preserve">CPOMs to be authorised by a DSL/DDSL who was not involved in the incident. Assign the CPOMs to this person.  </w:t>
            </w:r>
          </w:p>
        </w:tc>
      </w:tr>
      <w:tr w:rsidR="004C06A9" w14:paraId="578D4C41" w14:textId="77777777" w:rsidTr="00C71D00">
        <w:tc>
          <w:tcPr>
            <w:tcW w:w="10490" w:type="dxa"/>
            <w:gridSpan w:val="9"/>
          </w:tcPr>
          <w:p w14:paraId="506FBEB3" w14:textId="77777777" w:rsidR="004C06A9" w:rsidRDefault="004C06A9" w:rsidP="00C71D00">
            <w:pPr>
              <w:rPr>
                <w:rFonts w:ascii="Arial" w:hAnsi="Arial" w:cs="Arial"/>
              </w:rPr>
            </w:pPr>
            <w:r>
              <w:rPr>
                <w:rFonts w:ascii="Arial" w:hAnsi="Arial" w:cs="Arial"/>
              </w:rPr>
              <w:t xml:space="preserve">The undersigned have been involved in the design of this plan and agree to its implementation: </w:t>
            </w:r>
          </w:p>
          <w:p w14:paraId="69F3C85E" w14:textId="77777777" w:rsidR="004C06A9" w:rsidRPr="00E817F4" w:rsidRDefault="004C06A9" w:rsidP="00C71D00">
            <w:pPr>
              <w:rPr>
                <w:rFonts w:ascii="Arial" w:hAnsi="Arial" w:cs="Arial"/>
                <w:b/>
              </w:rPr>
            </w:pPr>
            <w:r w:rsidRPr="00E817F4">
              <w:rPr>
                <w:rFonts w:ascii="Arial" w:hAnsi="Arial" w:cs="Arial"/>
                <w:b/>
              </w:rPr>
              <w:t xml:space="preserve">To be signed by the following: </w:t>
            </w:r>
          </w:p>
          <w:p w14:paraId="485ABB34" w14:textId="77777777" w:rsidR="004C06A9" w:rsidRDefault="004C06A9" w:rsidP="00C71D00">
            <w:pPr>
              <w:rPr>
                <w:rFonts w:ascii="Arial" w:hAnsi="Arial" w:cs="Arial"/>
              </w:rPr>
            </w:pPr>
          </w:p>
          <w:p w14:paraId="5BCC99CC" w14:textId="77777777" w:rsidR="004C06A9" w:rsidRPr="00E817F4" w:rsidRDefault="004C06A9" w:rsidP="00C71D00">
            <w:pPr>
              <w:rPr>
                <w:rFonts w:ascii="Arial" w:hAnsi="Arial" w:cs="Arial"/>
                <w:b/>
              </w:rPr>
            </w:pPr>
            <w:r w:rsidRPr="00E817F4">
              <w:rPr>
                <w:rFonts w:ascii="Arial" w:hAnsi="Arial" w:cs="Arial"/>
                <w:b/>
              </w:rPr>
              <w:t>Parent……………………………….</w:t>
            </w:r>
          </w:p>
          <w:p w14:paraId="53351421" w14:textId="77777777" w:rsidR="004C06A9" w:rsidRPr="00E817F4" w:rsidRDefault="004C06A9" w:rsidP="00C71D00">
            <w:pPr>
              <w:rPr>
                <w:rFonts w:ascii="Arial" w:hAnsi="Arial" w:cs="Arial"/>
                <w:b/>
              </w:rPr>
            </w:pPr>
            <w:r w:rsidRPr="00E817F4">
              <w:rPr>
                <w:rFonts w:ascii="Arial" w:hAnsi="Arial" w:cs="Arial"/>
                <w:b/>
              </w:rPr>
              <w:t>Teacher………………………………</w:t>
            </w:r>
          </w:p>
          <w:p w14:paraId="36521AD8" w14:textId="77777777" w:rsidR="004C06A9" w:rsidRPr="008C6ED3" w:rsidRDefault="004C06A9" w:rsidP="00C71D00">
            <w:pPr>
              <w:rPr>
                <w:rFonts w:ascii="Arial" w:hAnsi="Arial" w:cs="Arial"/>
                <w:b/>
              </w:rPr>
            </w:pPr>
            <w:r w:rsidRPr="00E817F4">
              <w:rPr>
                <w:rFonts w:ascii="Arial" w:hAnsi="Arial" w:cs="Arial"/>
                <w:b/>
              </w:rPr>
              <w:t>Team Teach Trained Members of staff</w:t>
            </w:r>
            <w:r>
              <w:rPr>
                <w:rFonts w:ascii="Arial" w:hAnsi="Arial" w:cs="Arial"/>
                <w:b/>
              </w:rPr>
              <w:t>:</w:t>
            </w:r>
          </w:p>
          <w:p w14:paraId="06DC96AE" w14:textId="77777777" w:rsidR="004C06A9" w:rsidRPr="00E817F4" w:rsidRDefault="004C06A9" w:rsidP="00C71D00">
            <w:pPr>
              <w:rPr>
                <w:rFonts w:ascii="Arial" w:hAnsi="Arial" w:cs="Arial"/>
                <w:b/>
              </w:rPr>
            </w:pPr>
            <w:r w:rsidRPr="00E817F4">
              <w:rPr>
                <w:rFonts w:ascii="Arial" w:hAnsi="Arial" w:cs="Arial"/>
                <w:b/>
              </w:rPr>
              <w:t>Headteacher…</w:t>
            </w:r>
            <w:r>
              <w:rPr>
                <w:rFonts w:ascii="Arial" w:hAnsi="Arial" w:cs="Arial"/>
                <w:b/>
              </w:rPr>
              <w:t>…………………</w:t>
            </w:r>
            <w:proofErr w:type="gramStart"/>
            <w:r>
              <w:rPr>
                <w:rFonts w:ascii="Arial" w:hAnsi="Arial" w:cs="Arial"/>
                <w:b/>
              </w:rPr>
              <w:t>…..</w:t>
            </w:r>
            <w:proofErr w:type="gramEnd"/>
          </w:p>
        </w:tc>
      </w:tr>
    </w:tbl>
    <w:p w14:paraId="7A878218" w14:textId="0AAB54D4" w:rsidR="00A54B66" w:rsidRDefault="00A54B66" w:rsidP="00E57506">
      <w:pPr>
        <w:jc w:val="center"/>
        <w:rPr>
          <w:rFonts w:ascii="Aptos" w:eastAsia="Aptos" w:hAnsi="Aptos" w:cs="Times New Roman"/>
        </w:rPr>
      </w:pPr>
    </w:p>
    <w:p w14:paraId="69E20E06" w14:textId="2040E12F" w:rsidR="00C037A9" w:rsidRDefault="00C037A9" w:rsidP="00E57506">
      <w:pPr>
        <w:jc w:val="center"/>
        <w:rPr>
          <w:rFonts w:ascii="Aptos" w:eastAsia="Aptos" w:hAnsi="Aptos" w:cs="Times New Roman"/>
        </w:rPr>
      </w:pPr>
    </w:p>
    <w:p w14:paraId="7C74E981" w14:textId="1C799DCE" w:rsidR="00C037A9" w:rsidRDefault="00C037A9" w:rsidP="00C037A9">
      <w:pPr>
        <w:jc w:val="center"/>
        <w:rPr>
          <w:rFonts w:eastAsia="Times New Roman"/>
          <w:b/>
          <w:bCs/>
          <w:i/>
          <w:iCs/>
          <w:sz w:val="28"/>
          <w:szCs w:val="28"/>
          <w:u w:val="single"/>
          <w:lang w:eastAsia="en-GB"/>
        </w:rPr>
      </w:pPr>
      <w:r w:rsidRPr="000A21CA">
        <w:rPr>
          <w:rFonts w:eastAsia="Times New Roman"/>
          <w:b/>
          <w:bCs/>
          <w:i/>
          <w:iCs/>
          <w:sz w:val="28"/>
          <w:szCs w:val="28"/>
          <w:u w:val="single"/>
          <w:lang w:eastAsia="en-GB"/>
        </w:rPr>
        <w:lastRenderedPageBreak/>
        <w:t xml:space="preserve">APPENDIX </w:t>
      </w:r>
      <w:r>
        <w:rPr>
          <w:rFonts w:eastAsia="Times New Roman"/>
          <w:b/>
          <w:bCs/>
          <w:i/>
          <w:iCs/>
          <w:sz w:val="28"/>
          <w:szCs w:val="28"/>
          <w:u w:val="single"/>
          <w:lang w:eastAsia="en-GB"/>
        </w:rPr>
        <w:t>7</w:t>
      </w:r>
      <w:r>
        <w:rPr>
          <w:rFonts w:eastAsia="Times New Roman"/>
          <w:b/>
          <w:bCs/>
          <w:i/>
          <w:iCs/>
          <w:sz w:val="28"/>
          <w:szCs w:val="28"/>
          <w:u w:val="single"/>
          <w:lang w:eastAsia="en-GB"/>
        </w:rPr>
        <w:t xml:space="preserve">: </w:t>
      </w:r>
      <w:r w:rsidRPr="00C037A9">
        <w:rPr>
          <w:rFonts w:eastAsia="Times New Roman"/>
          <w:b/>
          <w:bCs/>
          <w:i/>
          <w:iCs/>
          <w:sz w:val="28"/>
          <w:szCs w:val="28"/>
          <w:u w:val="single"/>
          <w:lang w:eastAsia="en-GB"/>
        </w:rPr>
        <w:t>Restrictive Intervention Recording Form</w:t>
      </w:r>
    </w:p>
    <w:p w14:paraId="650CFD73" w14:textId="77777777" w:rsidR="00C037A9" w:rsidRPr="00D3020D" w:rsidRDefault="00C037A9" w:rsidP="00C037A9">
      <w:pPr>
        <w:jc w:val="center"/>
        <w:rPr>
          <w:rFonts w:ascii="Arial" w:hAnsi="Arial" w:cs="Arial"/>
          <w:b/>
          <w:bCs/>
          <w:sz w:val="28"/>
          <w:szCs w:val="28"/>
          <w:u w:val="single"/>
        </w:rPr>
      </w:pPr>
    </w:p>
    <w:tbl>
      <w:tblPr>
        <w:tblStyle w:val="TableGrid"/>
        <w:tblW w:w="0" w:type="auto"/>
        <w:tblLook w:val="04A0" w:firstRow="1" w:lastRow="0" w:firstColumn="1" w:lastColumn="0" w:noHBand="0" w:noVBand="1"/>
      </w:tblPr>
      <w:tblGrid>
        <w:gridCol w:w="3397"/>
        <w:gridCol w:w="5619"/>
      </w:tblGrid>
      <w:tr w:rsidR="00C037A9" w:rsidRPr="00D3020D" w14:paraId="20FFF8F9" w14:textId="77777777" w:rsidTr="00223CCC">
        <w:tc>
          <w:tcPr>
            <w:tcW w:w="9016" w:type="dxa"/>
            <w:gridSpan w:val="2"/>
            <w:shd w:val="clear" w:color="auto" w:fill="DBE5F1" w:themeFill="accent1" w:themeFillTint="33"/>
          </w:tcPr>
          <w:p w14:paraId="3E64182B" w14:textId="77777777" w:rsidR="00C037A9" w:rsidRPr="00D3020D" w:rsidRDefault="00C037A9" w:rsidP="00223CCC">
            <w:pPr>
              <w:rPr>
                <w:rFonts w:ascii="Arial" w:hAnsi="Arial" w:cs="Arial"/>
                <w:b/>
                <w:bCs/>
              </w:rPr>
            </w:pPr>
            <w:r w:rsidRPr="00D3020D">
              <w:rPr>
                <w:rFonts w:ascii="Arial" w:hAnsi="Arial" w:cs="Arial"/>
                <w:b/>
                <w:bCs/>
              </w:rPr>
              <w:t xml:space="preserve">Incident and Child Details </w:t>
            </w:r>
          </w:p>
        </w:tc>
      </w:tr>
      <w:tr w:rsidR="00C037A9" w:rsidRPr="00D3020D" w14:paraId="2C85D460" w14:textId="77777777" w:rsidTr="00223CCC">
        <w:tc>
          <w:tcPr>
            <w:tcW w:w="3397" w:type="dxa"/>
          </w:tcPr>
          <w:p w14:paraId="16FF29A6" w14:textId="77777777" w:rsidR="00C037A9" w:rsidRPr="00D3020D" w:rsidRDefault="00C037A9" w:rsidP="00223CCC">
            <w:pPr>
              <w:rPr>
                <w:rFonts w:ascii="Arial" w:hAnsi="Arial" w:cs="Arial"/>
              </w:rPr>
            </w:pPr>
            <w:r w:rsidRPr="00D3020D">
              <w:rPr>
                <w:rFonts w:ascii="Arial" w:hAnsi="Arial" w:cs="Arial"/>
              </w:rPr>
              <w:t xml:space="preserve">Name of Child </w:t>
            </w:r>
          </w:p>
        </w:tc>
        <w:tc>
          <w:tcPr>
            <w:tcW w:w="5619" w:type="dxa"/>
          </w:tcPr>
          <w:p w14:paraId="55ED79D4" w14:textId="77777777" w:rsidR="00C037A9" w:rsidRDefault="00C037A9" w:rsidP="00223CCC">
            <w:pPr>
              <w:rPr>
                <w:rFonts w:ascii="Arial" w:hAnsi="Arial" w:cs="Arial"/>
              </w:rPr>
            </w:pPr>
          </w:p>
          <w:p w14:paraId="1267A085" w14:textId="77777777" w:rsidR="00C037A9" w:rsidRPr="00D3020D" w:rsidRDefault="00C037A9" w:rsidP="00223CCC">
            <w:pPr>
              <w:rPr>
                <w:rFonts w:ascii="Arial" w:hAnsi="Arial" w:cs="Arial"/>
              </w:rPr>
            </w:pPr>
          </w:p>
        </w:tc>
      </w:tr>
      <w:tr w:rsidR="00C037A9" w:rsidRPr="00D3020D" w14:paraId="5D30D5F0" w14:textId="77777777" w:rsidTr="00223CCC">
        <w:tc>
          <w:tcPr>
            <w:tcW w:w="3397" w:type="dxa"/>
          </w:tcPr>
          <w:p w14:paraId="25313A59" w14:textId="77777777" w:rsidR="00C037A9" w:rsidRPr="00D3020D" w:rsidRDefault="00C037A9" w:rsidP="00223CCC">
            <w:pPr>
              <w:rPr>
                <w:rFonts w:ascii="Arial" w:hAnsi="Arial" w:cs="Arial"/>
              </w:rPr>
            </w:pPr>
            <w:r w:rsidRPr="00D3020D">
              <w:rPr>
                <w:rFonts w:ascii="Arial" w:hAnsi="Arial" w:cs="Arial"/>
              </w:rPr>
              <w:t>Year Group and Class</w:t>
            </w:r>
          </w:p>
        </w:tc>
        <w:tc>
          <w:tcPr>
            <w:tcW w:w="5619" w:type="dxa"/>
          </w:tcPr>
          <w:p w14:paraId="6C982925" w14:textId="77777777" w:rsidR="00C037A9" w:rsidRDefault="00C037A9" w:rsidP="00223CCC">
            <w:pPr>
              <w:rPr>
                <w:rFonts w:ascii="Arial" w:hAnsi="Arial" w:cs="Arial"/>
              </w:rPr>
            </w:pPr>
          </w:p>
          <w:p w14:paraId="246F4EDA" w14:textId="77777777" w:rsidR="00C037A9" w:rsidRPr="00D3020D" w:rsidRDefault="00C037A9" w:rsidP="00223CCC">
            <w:pPr>
              <w:rPr>
                <w:rFonts w:ascii="Arial" w:hAnsi="Arial" w:cs="Arial"/>
              </w:rPr>
            </w:pPr>
          </w:p>
        </w:tc>
      </w:tr>
      <w:tr w:rsidR="00C037A9" w:rsidRPr="00D3020D" w14:paraId="583E8AF4" w14:textId="77777777" w:rsidTr="00223CCC">
        <w:tc>
          <w:tcPr>
            <w:tcW w:w="3397" w:type="dxa"/>
          </w:tcPr>
          <w:p w14:paraId="358C42BD" w14:textId="77777777" w:rsidR="00C037A9" w:rsidRPr="00D3020D" w:rsidRDefault="00C037A9" w:rsidP="00223CCC">
            <w:pPr>
              <w:rPr>
                <w:rFonts w:ascii="Arial" w:hAnsi="Arial" w:cs="Arial"/>
              </w:rPr>
            </w:pPr>
            <w:r w:rsidRPr="00D3020D">
              <w:rPr>
                <w:rFonts w:ascii="Arial" w:hAnsi="Arial" w:cs="Arial"/>
              </w:rPr>
              <w:t>Date</w:t>
            </w:r>
          </w:p>
        </w:tc>
        <w:tc>
          <w:tcPr>
            <w:tcW w:w="5619" w:type="dxa"/>
          </w:tcPr>
          <w:p w14:paraId="60E90B60" w14:textId="77777777" w:rsidR="00C037A9" w:rsidRDefault="00C037A9" w:rsidP="00223CCC">
            <w:pPr>
              <w:rPr>
                <w:rFonts w:ascii="Arial" w:hAnsi="Arial" w:cs="Arial"/>
              </w:rPr>
            </w:pPr>
          </w:p>
          <w:p w14:paraId="67663CFC" w14:textId="77777777" w:rsidR="00C037A9" w:rsidRPr="00D3020D" w:rsidRDefault="00C037A9" w:rsidP="00223CCC">
            <w:pPr>
              <w:rPr>
                <w:rFonts w:ascii="Arial" w:hAnsi="Arial" w:cs="Arial"/>
              </w:rPr>
            </w:pPr>
          </w:p>
        </w:tc>
      </w:tr>
      <w:tr w:rsidR="00C037A9" w:rsidRPr="00D3020D" w14:paraId="070AF2B5" w14:textId="77777777" w:rsidTr="00223CCC">
        <w:tc>
          <w:tcPr>
            <w:tcW w:w="3397" w:type="dxa"/>
          </w:tcPr>
          <w:p w14:paraId="726592B2" w14:textId="77777777" w:rsidR="00C037A9" w:rsidRPr="00D3020D" w:rsidRDefault="00C037A9" w:rsidP="00223CCC">
            <w:pPr>
              <w:rPr>
                <w:rFonts w:ascii="Arial" w:hAnsi="Arial" w:cs="Arial"/>
              </w:rPr>
            </w:pPr>
            <w:r w:rsidRPr="00D3020D">
              <w:rPr>
                <w:rFonts w:ascii="Arial" w:hAnsi="Arial" w:cs="Arial"/>
              </w:rPr>
              <w:t>Time</w:t>
            </w:r>
          </w:p>
        </w:tc>
        <w:tc>
          <w:tcPr>
            <w:tcW w:w="5619" w:type="dxa"/>
          </w:tcPr>
          <w:p w14:paraId="3DB9B19F" w14:textId="77777777" w:rsidR="00C037A9" w:rsidRDefault="00C037A9" w:rsidP="00223CCC">
            <w:pPr>
              <w:rPr>
                <w:rFonts w:ascii="Arial" w:hAnsi="Arial" w:cs="Arial"/>
              </w:rPr>
            </w:pPr>
          </w:p>
          <w:p w14:paraId="17DFFD73" w14:textId="77777777" w:rsidR="00C037A9" w:rsidRPr="00D3020D" w:rsidRDefault="00C037A9" w:rsidP="00223CCC">
            <w:pPr>
              <w:rPr>
                <w:rFonts w:ascii="Arial" w:hAnsi="Arial" w:cs="Arial"/>
              </w:rPr>
            </w:pPr>
          </w:p>
        </w:tc>
      </w:tr>
      <w:tr w:rsidR="00C037A9" w:rsidRPr="00D3020D" w14:paraId="2199FC06" w14:textId="77777777" w:rsidTr="00223CCC">
        <w:tc>
          <w:tcPr>
            <w:tcW w:w="3397" w:type="dxa"/>
          </w:tcPr>
          <w:p w14:paraId="4A0DB9A2" w14:textId="77777777" w:rsidR="00C037A9" w:rsidRPr="00D3020D" w:rsidRDefault="00C037A9" w:rsidP="00223CCC">
            <w:pPr>
              <w:rPr>
                <w:rFonts w:ascii="Arial" w:hAnsi="Arial" w:cs="Arial"/>
              </w:rPr>
            </w:pPr>
            <w:r w:rsidRPr="00D3020D">
              <w:rPr>
                <w:rFonts w:ascii="Arial" w:hAnsi="Arial" w:cs="Arial"/>
              </w:rPr>
              <w:t>Location of Incident</w:t>
            </w:r>
          </w:p>
        </w:tc>
        <w:tc>
          <w:tcPr>
            <w:tcW w:w="5619" w:type="dxa"/>
          </w:tcPr>
          <w:p w14:paraId="0B975851" w14:textId="77777777" w:rsidR="00C037A9" w:rsidRDefault="00C037A9" w:rsidP="00223CCC">
            <w:pPr>
              <w:rPr>
                <w:rFonts w:ascii="Arial" w:hAnsi="Arial" w:cs="Arial"/>
              </w:rPr>
            </w:pPr>
          </w:p>
          <w:p w14:paraId="4823D472" w14:textId="77777777" w:rsidR="00C037A9" w:rsidRPr="00D3020D" w:rsidRDefault="00C037A9" w:rsidP="00223CCC">
            <w:pPr>
              <w:rPr>
                <w:rFonts w:ascii="Arial" w:hAnsi="Arial" w:cs="Arial"/>
              </w:rPr>
            </w:pPr>
          </w:p>
        </w:tc>
      </w:tr>
      <w:tr w:rsidR="00C037A9" w:rsidRPr="00D3020D" w14:paraId="28057BF0" w14:textId="77777777" w:rsidTr="00223CCC">
        <w:tc>
          <w:tcPr>
            <w:tcW w:w="3397" w:type="dxa"/>
          </w:tcPr>
          <w:p w14:paraId="2B662728" w14:textId="77777777" w:rsidR="00C037A9" w:rsidRPr="00D3020D" w:rsidRDefault="00C037A9" w:rsidP="00223CCC">
            <w:pPr>
              <w:rPr>
                <w:rFonts w:ascii="Arial" w:hAnsi="Arial" w:cs="Arial"/>
              </w:rPr>
            </w:pPr>
            <w:r w:rsidRPr="00D3020D">
              <w:rPr>
                <w:rFonts w:ascii="Arial" w:hAnsi="Arial" w:cs="Arial"/>
              </w:rPr>
              <w:t xml:space="preserve">Name of staff completing form </w:t>
            </w:r>
          </w:p>
        </w:tc>
        <w:tc>
          <w:tcPr>
            <w:tcW w:w="5619" w:type="dxa"/>
          </w:tcPr>
          <w:p w14:paraId="08F8ED1F" w14:textId="77777777" w:rsidR="00C037A9" w:rsidRDefault="00C037A9" w:rsidP="00223CCC">
            <w:pPr>
              <w:rPr>
                <w:rFonts w:ascii="Arial" w:hAnsi="Arial" w:cs="Arial"/>
              </w:rPr>
            </w:pPr>
          </w:p>
          <w:p w14:paraId="50AD6B98" w14:textId="77777777" w:rsidR="00C037A9" w:rsidRPr="00D3020D" w:rsidRDefault="00C037A9" w:rsidP="00223CCC">
            <w:pPr>
              <w:rPr>
                <w:rFonts w:ascii="Arial" w:hAnsi="Arial" w:cs="Arial"/>
              </w:rPr>
            </w:pPr>
          </w:p>
        </w:tc>
      </w:tr>
      <w:tr w:rsidR="00C037A9" w:rsidRPr="00D3020D" w14:paraId="082F5E78" w14:textId="77777777" w:rsidTr="00223CCC">
        <w:tc>
          <w:tcPr>
            <w:tcW w:w="3397" w:type="dxa"/>
          </w:tcPr>
          <w:p w14:paraId="7570783B" w14:textId="77777777" w:rsidR="00C037A9" w:rsidRPr="00D3020D" w:rsidRDefault="00C037A9" w:rsidP="00223CCC">
            <w:pPr>
              <w:rPr>
                <w:rFonts w:ascii="Arial" w:hAnsi="Arial" w:cs="Arial"/>
              </w:rPr>
            </w:pPr>
            <w:r w:rsidRPr="00D3020D">
              <w:rPr>
                <w:rFonts w:ascii="Arial" w:hAnsi="Arial" w:cs="Arial"/>
              </w:rPr>
              <w:t>Staff witnesses or others directly involved</w:t>
            </w:r>
          </w:p>
        </w:tc>
        <w:tc>
          <w:tcPr>
            <w:tcW w:w="5619" w:type="dxa"/>
          </w:tcPr>
          <w:p w14:paraId="76C16BA9" w14:textId="77777777" w:rsidR="00C037A9" w:rsidRDefault="00C037A9" w:rsidP="00223CCC">
            <w:pPr>
              <w:rPr>
                <w:rFonts w:ascii="Arial" w:hAnsi="Arial" w:cs="Arial"/>
              </w:rPr>
            </w:pPr>
          </w:p>
          <w:p w14:paraId="754C38E3" w14:textId="77777777" w:rsidR="00C037A9" w:rsidRPr="00D3020D" w:rsidRDefault="00C037A9" w:rsidP="00223CCC">
            <w:pPr>
              <w:rPr>
                <w:rFonts w:ascii="Arial" w:hAnsi="Arial" w:cs="Arial"/>
              </w:rPr>
            </w:pPr>
          </w:p>
        </w:tc>
      </w:tr>
      <w:tr w:rsidR="00C037A9" w:rsidRPr="00D3020D" w14:paraId="7288445C" w14:textId="77777777" w:rsidTr="00223CCC">
        <w:tc>
          <w:tcPr>
            <w:tcW w:w="3397" w:type="dxa"/>
          </w:tcPr>
          <w:p w14:paraId="1C47DAC4" w14:textId="77777777" w:rsidR="00C037A9" w:rsidRPr="00D3020D" w:rsidRDefault="00C037A9" w:rsidP="00223CCC">
            <w:pPr>
              <w:rPr>
                <w:rFonts w:ascii="Arial" w:hAnsi="Arial" w:cs="Arial"/>
              </w:rPr>
            </w:pPr>
            <w:r w:rsidRPr="00D3020D">
              <w:rPr>
                <w:rFonts w:ascii="Arial" w:hAnsi="Arial" w:cs="Arial"/>
              </w:rPr>
              <w:t xml:space="preserve">Names of any other children involved </w:t>
            </w:r>
          </w:p>
        </w:tc>
        <w:tc>
          <w:tcPr>
            <w:tcW w:w="5619" w:type="dxa"/>
          </w:tcPr>
          <w:p w14:paraId="0BA05B63" w14:textId="77777777" w:rsidR="00C037A9" w:rsidRDefault="00C037A9" w:rsidP="00223CCC">
            <w:pPr>
              <w:rPr>
                <w:rFonts w:ascii="Arial" w:hAnsi="Arial" w:cs="Arial"/>
              </w:rPr>
            </w:pPr>
          </w:p>
          <w:p w14:paraId="21DE91B3" w14:textId="77777777" w:rsidR="00C037A9" w:rsidRPr="00D3020D" w:rsidRDefault="00C037A9" w:rsidP="00223CCC">
            <w:pPr>
              <w:rPr>
                <w:rFonts w:ascii="Arial" w:hAnsi="Arial" w:cs="Arial"/>
              </w:rPr>
            </w:pPr>
          </w:p>
        </w:tc>
      </w:tr>
      <w:tr w:rsidR="00C037A9" w:rsidRPr="00D3020D" w14:paraId="7885D5CC" w14:textId="77777777" w:rsidTr="00223CCC">
        <w:tc>
          <w:tcPr>
            <w:tcW w:w="3397" w:type="dxa"/>
          </w:tcPr>
          <w:p w14:paraId="70B3706F" w14:textId="77777777" w:rsidR="00C037A9" w:rsidRPr="00D3020D" w:rsidRDefault="00C037A9" w:rsidP="00223CCC">
            <w:pPr>
              <w:rPr>
                <w:rFonts w:ascii="Arial" w:hAnsi="Arial" w:cs="Arial"/>
              </w:rPr>
            </w:pPr>
            <w:r w:rsidRPr="00D3020D">
              <w:rPr>
                <w:rFonts w:ascii="Arial" w:hAnsi="Arial" w:cs="Arial"/>
              </w:rPr>
              <w:t xml:space="preserve">Does the child have an IBP? </w:t>
            </w:r>
          </w:p>
        </w:tc>
        <w:tc>
          <w:tcPr>
            <w:tcW w:w="5619" w:type="dxa"/>
          </w:tcPr>
          <w:p w14:paraId="2EED4BA2" w14:textId="77777777" w:rsidR="00C037A9" w:rsidRDefault="00C037A9" w:rsidP="00223CCC">
            <w:pPr>
              <w:rPr>
                <w:rFonts w:ascii="Arial" w:hAnsi="Arial" w:cs="Arial"/>
              </w:rPr>
            </w:pPr>
          </w:p>
          <w:p w14:paraId="607B62B0" w14:textId="77777777" w:rsidR="00C037A9" w:rsidRPr="00D3020D" w:rsidRDefault="00C037A9" w:rsidP="00223CCC">
            <w:pPr>
              <w:rPr>
                <w:rFonts w:ascii="Arial" w:hAnsi="Arial" w:cs="Arial"/>
              </w:rPr>
            </w:pPr>
          </w:p>
        </w:tc>
      </w:tr>
      <w:tr w:rsidR="00C037A9" w:rsidRPr="00D3020D" w14:paraId="03686605" w14:textId="77777777" w:rsidTr="00223CCC">
        <w:tc>
          <w:tcPr>
            <w:tcW w:w="3397" w:type="dxa"/>
          </w:tcPr>
          <w:p w14:paraId="4167E779" w14:textId="77777777" w:rsidR="00C037A9" w:rsidRPr="00D3020D" w:rsidRDefault="00C037A9" w:rsidP="00223CCC">
            <w:pPr>
              <w:rPr>
                <w:rFonts w:ascii="Arial" w:hAnsi="Arial" w:cs="Arial"/>
              </w:rPr>
            </w:pPr>
            <w:r w:rsidRPr="00D3020D">
              <w:rPr>
                <w:rFonts w:ascii="Arial" w:hAnsi="Arial" w:cs="Arial"/>
              </w:rPr>
              <w:t xml:space="preserve">Does the child have a PHP? </w:t>
            </w:r>
          </w:p>
        </w:tc>
        <w:tc>
          <w:tcPr>
            <w:tcW w:w="5619" w:type="dxa"/>
          </w:tcPr>
          <w:p w14:paraId="4A27EA3E" w14:textId="77777777" w:rsidR="00C037A9" w:rsidRDefault="00C037A9" w:rsidP="00223CCC">
            <w:pPr>
              <w:rPr>
                <w:rFonts w:ascii="Arial" w:hAnsi="Arial" w:cs="Arial"/>
              </w:rPr>
            </w:pPr>
          </w:p>
          <w:p w14:paraId="78522BD4" w14:textId="77777777" w:rsidR="00C037A9" w:rsidRPr="00D3020D" w:rsidRDefault="00C037A9" w:rsidP="00223CCC">
            <w:pPr>
              <w:rPr>
                <w:rFonts w:ascii="Arial" w:hAnsi="Arial" w:cs="Arial"/>
              </w:rPr>
            </w:pPr>
          </w:p>
        </w:tc>
      </w:tr>
      <w:tr w:rsidR="00C037A9" w:rsidRPr="00D3020D" w14:paraId="6E412979" w14:textId="77777777" w:rsidTr="00223CCC">
        <w:tc>
          <w:tcPr>
            <w:tcW w:w="3397" w:type="dxa"/>
          </w:tcPr>
          <w:p w14:paraId="571E86FC" w14:textId="77777777" w:rsidR="00C037A9" w:rsidRPr="00D3020D" w:rsidRDefault="00C037A9" w:rsidP="00223CCC">
            <w:pPr>
              <w:rPr>
                <w:rFonts w:ascii="Arial" w:hAnsi="Arial" w:cs="Arial"/>
              </w:rPr>
            </w:pPr>
            <w:r w:rsidRPr="00D3020D">
              <w:rPr>
                <w:rFonts w:ascii="Arial" w:hAnsi="Arial" w:cs="Arial"/>
              </w:rPr>
              <w:t xml:space="preserve">Is the child on the SEND register? </w:t>
            </w:r>
          </w:p>
        </w:tc>
        <w:tc>
          <w:tcPr>
            <w:tcW w:w="5619" w:type="dxa"/>
          </w:tcPr>
          <w:p w14:paraId="492D6217" w14:textId="77777777" w:rsidR="00C037A9" w:rsidRDefault="00C037A9" w:rsidP="00223CCC">
            <w:pPr>
              <w:rPr>
                <w:rFonts w:ascii="Arial" w:hAnsi="Arial" w:cs="Arial"/>
              </w:rPr>
            </w:pPr>
          </w:p>
          <w:p w14:paraId="6D18DF73" w14:textId="77777777" w:rsidR="00C037A9" w:rsidRPr="00D3020D" w:rsidRDefault="00C037A9" w:rsidP="00223CCC">
            <w:pPr>
              <w:rPr>
                <w:rFonts w:ascii="Arial" w:hAnsi="Arial" w:cs="Arial"/>
              </w:rPr>
            </w:pPr>
          </w:p>
        </w:tc>
      </w:tr>
      <w:tr w:rsidR="00C037A9" w:rsidRPr="00D3020D" w14:paraId="48C4AD9B" w14:textId="77777777" w:rsidTr="00223CCC">
        <w:tc>
          <w:tcPr>
            <w:tcW w:w="3397" w:type="dxa"/>
          </w:tcPr>
          <w:p w14:paraId="54E0F9F9" w14:textId="77777777" w:rsidR="00C037A9" w:rsidRPr="00D3020D" w:rsidRDefault="00C037A9" w:rsidP="00223CCC">
            <w:pPr>
              <w:rPr>
                <w:rFonts w:ascii="Arial" w:hAnsi="Arial" w:cs="Arial"/>
              </w:rPr>
            </w:pPr>
            <w:r w:rsidRPr="00D3020D">
              <w:rPr>
                <w:rFonts w:ascii="Arial" w:hAnsi="Arial" w:cs="Arial"/>
              </w:rPr>
              <w:t>Area of SEND Need</w:t>
            </w:r>
          </w:p>
        </w:tc>
        <w:tc>
          <w:tcPr>
            <w:tcW w:w="5619" w:type="dxa"/>
          </w:tcPr>
          <w:p w14:paraId="55E29867" w14:textId="77777777" w:rsidR="00C037A9" w:rsidRDefault="00C037A9" w:rsidP="00223CCC">
            <w:pPr>
              <w:rPr>
                <w:rFonts w:ascii="Arial" w:hAnsi="Arial" w:cs="Arial"/>
              </w:rPr>
            </w:pPr>
          </w:p>
          <w:p w14:paraId="70FD842D" w14:textId="77777777" w:rsidR="00C037A9" w:rsidRPr="00D3020D" w:rsidRDefault="00C037A9" w:rsidP="00223CCC">
            <w:pPr>
              <w:rPr>
                <w:rFonts w:ascii="Arial" w:hAnsi="Arial" w:cs="Arial"/>
              </w:rPr>
            </w:pPr>
          </w:p>
        </w:tc>
      </w:tr>
    </w:tbl>
    <w:p w14:paraId="3C44E581"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4508"/>
        <w:gridCol w:w="4508"/>
      </w:tblGrid>
      <w:tr w:rsidR="00C037A9" w:rsidRPr="00D3020D" w14:paraId="4AB598A9" w14:textId="77777777" w:rsidTr="00223CCC">
        <w:tc>
          <w:tcPr>
            <w:tcW w:w="9016" w:type="dxa"/>
            <w:gridSpan w:val="2"/>
            <w:shd w:val="clear" w:color="auto" w:fill="DBE5F1" w:themeFill="accent1" w:themeFillTint="33"/>
          </w:tcPr>
          <w:p w14:paraId="3A2569AB" w14:textId="77777777" w:rsidR="00C037A9" w:rsidRPr="00D3020D" w:rsidRDefault="00C037A9" w:rsidP="00223CCC">
            <w:pPr>
              <w:rPr>
                <w:rFonts w:ascii="Arial" w:hAnsi="Arial" w:cs="Arial"/>
                <w:b/>
                <w:bCs/>
              </w:rPr>
            </w:pPr>
            <w:r w:rsidRPr="00D3020D">
              <w:rPr>
                <w:rFonts w:ascii="Arial" w:hAnsi="Arial" w:cs="Arial"/>
                <w:b/>
                <w:bCs/>
              </w:rPr>
              <w:t xml:space="preserve">Type of Restrictive Intervention </w:t>
            </w:r>
            <w:r w:rsidRPr="00D3020D">
              <w:rPr>
                <w:rFonts w:ascii="Arial" w:hAnsi="Arial" w:cs="Arial"/>
                <w:b/>
                <w:bCs/>
                <w:sz w:val="20"/>
                <w:szCs w:val="20"/>
              </w:rPr>
              <w:t>(tick all that apply)</w:t>
            </w:r>
          </w:p>
          <w:p w14:paraId="48539CDD" w14:textId="77777777" w:rsidR="00C037A9" w:rsidRPr="00D3020D" w:rsidRDefault="00C037A9" w:rsidP="00223CCC">
            <w:pPr>
              <w:rPr>
                <w:rFonts w:ascii="Arial" w:hAnsi="Arial" w:cs="Arial"/>
                <w:i/>
                <w:iCs/>
                <w:sz w:val="16"/>
                <w:szCs w:val="16"/>
              </w:rPr>
            </w:pPr>
            <w:r w:rsidRPr="00D3020D">
              <w:rPr>
                <w:rFonts w:ascii="Arial" w:hAnsi="Arial" w:cs="Arial"/>
                <w:i/>
                <w:iCs/>
                <w:sz w:val="16"/>
                <w:szCs w:val="16"/>
              </w:rPr>
              <w:t xml:space="preserve">(Non-Force Restraint is blocking, directing movement, preventing exit. Guided Physical Intervention is when you are guiding a child to where you need them to go or away from a situation) </w:t>
            </w:r>
          </w:p>
        </w:tc>
      </w:tr>
      <w:tr w:rsidR="00C037A9" w:rsidRPr="00D3020D" w14:paraId="5187755E" w14:textId="77777777" w:rsidTr="00223CCC">
        <w:tc>
          <w:tcPr>
            <w:tcW w:w="4508" w:type="dxa"/>
          </w:tcPr>
          <w:p w14:paraId="33AE6516" w14:textId="77777777" w:rsidR="00C037A9" w:rsidRPr="00D3020D" w:rsidRDefault="00C037A9" w:rsidP="00223CCC">
            <w:pPr>
              <w:rPr>
                <w:rFonts w:ascii="Arial" w:hAnsi="Arial" w:cs="Arial"/>
              </w:rPr>
            </w:pPr>
            <w:r w:rsidRPr="00D3020D">
              <w:rPr>
                <w:rFonts w:ascii="Arial" w:hAnsi="Arial" w:cs="Arial"/>
              </w:rPr>
              <w:t>Seclusion</w:t>
            </w:r>
          </w:p>
        </w:tc>
        <w:tc>
          <w:tcPr>
            <w:tcW w:w="4508" w:type="dxa"/>
          </w:tcPr>
          <w:p w14:paraId="4468C0BA" w14:textId="77777777" w:rsidR="00C037A9" w:rsidRDefault="00C037A9" w:rsidP="00223CCC">
            <w:pPr>
              <w:rPr>
                <w:rFonts w:ascii="Arial" w:hAnsi="Arial" w:cs="Arial"/>
              </w:rPr>
            </w:pPr>
          </w:p>
          <w:p w14:paraId="01B68135" w14:textId="77777777" w:rsidR="00C037A9" w:rsidRPr="00D3020D" w:rsidRDefault="00C037A9" w:rsidP="00223CCC">
            <w:pPr>
              <w:rPr>
                <w:rFonts w:ascii="Arial" w:hAnsi="Arial" w:cs="Arial"/>
              </w:rPr>
            </w:pPr>
          </w:p>
        </w:tc>
      </w:tr>
      <w:tr w:rsidR="00C037A9" w:rsidRPr="00D3020D" w14:paraId="4ACDA1EA" w14:textId="77777777" w:rsidTr="00223CCC">
        <w:tc>
          <w:tcPr>
            <w:tcW w:w="4508" w:type="dxa"/>
          </w:tcPr>
          <w:p w14:paraId="54AE69F2" w14:textId="77777777" w:rsidR="00C037A9" w:rsidRPr="00D3020D" w:rsidRDefault="00C037A9" w:rsidP="00223CCC">
            <w:pPr>
              <w:rPr>
                <w:rFonts w:ascii="Arial" w:hAnsi="Arial" w:cs="Arial"/>
              </w:rPr>
            </w:pPr>
            <w:r w:rsidRPr="00D3020D">
              <w:rPr>
                <w:rFonts w:ascii="Arial" w:hAnsi="Arial" w:cs="Arial"/>
              </w:rPr>
              <w:t>Physical Restraint</w:t>
            </w:r>
          </w:p>
        </w:tc>
        <w:tc>
          <w:tcPr>
            <w:tcW w:w="4508" w:type="dxa"/>
          </w:tcPr>
          <w:p w14:paraId="42234EBE" w14:textId="77777777" w:rsidR="00C037A9" w:rsidRDefault="00C037A9" w:rsidP="00223CCC">
            <w:pPr>
              <w:rPr>
                <w:rFonts w:ascii="Arial" w:hAnsi="Arial" w:cs="Arial"/>
              </w:rPr>
            </w:pPr>
          </w:p>
          <w:p w14:paraId="5F90A317" w14:textId="77777777" w:rsidR="00C037A9" w:rsidRPr="00D3020D" w:rsidRDefault="00C037A9" w:rsidP="00223CCC">
            <w:pPr>
              <w:rPr>
                <w:rFonts w:ascii="Arial" w:hAnsi="Arial" w:cs="Arial"/>
              </w:rPr>
            </w:pPr>
          </w:p>
        </w:tc>
      </w:tr>
      <w:tr w:rsidR="00C037A9" w:rsidRPr="00D3020D" w14:paraId="2EBE75CF" w14:textId="77777777" w:rsidTr="00223CCC">
        <w:tc>
          <w:tcPr>
            <w:tcW w:w="4508" w:type="dxa"/>
          </w:tcPr>
          <w:p w14:paraId="4DC971D0" w14:textId="77777777" w:rsidR="00C037A9" w:rsidRPr="00D3020D" w:rsidRDefault="00C037A9" w:rsidP="00223CCC">
            <w:pPr>
              <w:rPr>
                <w:rFonts w:ascii="Arial" w:hAnsi="Arial" w:cs="Arial"/>
              </w:rPr>
            </w:pPr>
            <w:r w:rsidRPr="00D3020D">
              <w:rPr>
                <w:rFonts w:ascii="Arial" w:hAnsi="Arial" w:cs="Arial"/>
              </w:rPr>
              <w:t>Non-Force Restraint</w:t>
            </w:r>
          </w:p>
        </w:tc>
        <w:tc>
          <w:tcPr>
            <w:tcW w:w="4508" w:type="dxa"/>
          </w:tcPr>
          <w:p w14:paraId="4420104E" w14:textId="77777777" w:rsidR="00C037A9" w:rsidRDefault="00C037A9" w:rsidP="00223CCC">
            <w:pPr>
              <w:rPr>
                <w:rFonts w:ascii="Arial" w:hAnsi="Arial" w:cs="Arial"/>
              </w:rPr>
            </w:pPr>
          </w:p>
          <w:p w14:paraId="1D1E4EB7" w14:textId="77777777" w:rsidR="00C037A9" w:rsidRPr="00D3020D" w:rsidRDefault="00C037A9" w:rsidP="00223CCC">
            <w:pPr>
              <w:rPr>
                <w:rFonts w:ascii="Arial" w:hAnsi="Arial" w:cs="Arial"/>
              </w:rPr>
            </w:pPr>
          </w:p>
        </w:tc>
      </w:tr>
      <w:tr w:rsidR="00C037A9" w:rsidRPr="00D3020D" w14:paraId="0F267FFC" w14:textId="77777777" w:rsidTr="00223CCC">
        <w:tc>
          <w:tcPr>
            <w:tcW w:w="4508" w:type="dxa"/>
          </w:tcPr>
          <w:p w14:paraId="5BBA49EF" w14:textId="77777777" w:rsidR="00C037A9" w:rsidRPr="00D3020D" w:rsidRDefault="00C037A9" w:rsidP="00223CCC">
            <w:pPr>
              <w:rPr>
                <w:rFonts w:ascii="Arial" w:hAnsi="Arial" w:cs="Arial"/>
              </w:rPr>
            </w:pPr>
            <w:r w:rsidRPr="00D3020D">
              <w:rPr>
                <w:rFonts w:ascii="Arial" w:hAnsi="Arial" w:cs="Arial"/>
              </w:rPr>
              <w:t xml:space="preserve">Removal of Mobility Aids </w:t>
            </w:r>
          </w:p>
        </w:tc>
        <w:tc>
          <w:tcPr>
            <w:tcW w:w="4508" w:type="dxa"/>
          </w:tcPr>
          <w:p w14:paraId="14B33775" w14:textId="77777777" w:rsidR="00C037A9" w:rsidRDefault="00C037A9" w:rsidP="00223CCC">
            <w:pPr>
              <w:rPr>
                <w:rFonts w:ascii="Arial" w:hAnsi="Arial" w:cs="Arial"/>
              </w:rPr>
            </w:pPr>
          </w:p>
          <w:p w14:paraId="3A6350FB" w14:textId="77777777" w:rsidR="00C037A9" w:rsidRPr="00D3020D" w:rsidRDefault="00C037A9" w:rsidP="00223CCC">
            <w:pPr>
              <w:rPr>
                <w:rFonts w:ascii="Arial" w:hAnsi="Arial" w:cs="Arial"/>
              </w:rPr>
            </w:pPr>
          </w:p>
        </w:tc>
      </w:tr>
      <w:tr w:rsidR="00C037A9" w:rsidRPr="00D3020D" w14:paraId="03CCDFEA" w14:textId="77777777" w:rsidTr="00223CCC">
        <w:tc>
          <w:tcPr>
            <w:tcW w:w="4508" w:type="dxa"/>
          </w:tcPr>
          <w:p w14:paraId="53088F02" w14:textId="77777777" w:rsidR="00C037A9" w:rsidRPr="00D3020D" w:rsidRDefault="00C037A9" w:rsidP="00223CCC">
            <w:pPr>
              <w:rPr>
                <w:rFonts w:ascii="Arial" w:hAnsi="Arial" w:cs="Arial"/>
              </w:rPr>
            </w:pPr>
            <w:r w:rsidRPr="00D3020D">
              <w:rPr>
                <w:rFonts w:ascii="Arial" w:hAnsi="Arial" w:cs="Arial"/>
              </w:rPr>
              <w:t xml:space="preserve">Guided Physical Intervention </w:t>
            </w:r>
          </w:p>
        </w:tc>
        <w:tc>
          <w:tcPr>
            <w:tcW w:w="4508" w:type="dxa"/>
          </w:tcPr>
          <w:p w14:paraId="0A631CDE" w14:textId="77777777" w:rsidR="00C037A9" w:rsidRDefault="00C037A9" w:rsidP="00223CCC">
            <w:pPr>
              <w:rPr>
                <w:rFonts w:ascii="Arial" w:hAnsi="Arial" w:cs="Arial"/>
              </w:rPr>
            </w:pPr>
          </w:p>
          <w:p w14:paraId="17571BA9" w14:textId="77777777" w:rsidR="00C037A9" w:rsidRPr="00D3020D" w:rsidRDefault="00C037A9" w:rsidP="00223CCC">
            <w:pPr>
              <w:rPr>
                <w:rFonts w:ascii="Arial" w:hAnsi="Arial" w:cs="Arial"/>
              </w:rPr>
            </w:pPr>
          </w:p>
        </w:tc>
      </w:tr>
      <w:tr w:rsidR="00C037A9" w:rsidRPr="00D3020D" w14:paraId="302C5E34" w14:textId="77777777" w:rsidTr="00223CCC">
        <w:tc>
          <w:tcPr>
            <w:tcW w:w="4508" w:type="dxa"/>
          </w:tcPr>
          <w:p w14:paraId="65B6CC5A" w14:textId="77777777" w:rsidR="00C037A9" w:rsidRPr="00D3020D" w:rsidRDefault="00C037A9" w:rsidP="00223CCC">
            <w:pPr>
              <w:rPr>
                <w:rFonts w:ascii="Arial" w:hAnsi="Arial" w:cs="Arial"/>
              </w:rPr>
            </w:pPr>
            <w:r w:rsidRPr="00D3020D">
              <w:rPr>
                <w:rFonts w:ascii="Arial" w:hAnsi="Arial" w:cs="Arial"/>
              </w:rPr>
              <w:t xml:space="preserve">Significant Use of Force </w:t>
            </w:r>
          </w:p>
        </w:tc>
        <w:tc>
          <w:tcPr>
            <w:tcW w:w="4508" w:type="dxa"/>
          </w:tcPr>
          <w:p w14:paraId="30CA8950" w14:textId="77777777" w:rsidR="00C037A9" w:rsidRDefault="00C037A9" w:rsidP="00223CCC">
            <w:pPr>
              <w:rPr>
                <w:rFonts w:ascii="Arial" w:hAnsi="Arial" w:cs="Arial"/>
              </w:rPr>
            </w:pPr>
          </w:p>
          <w:p w14:paraId="65029C20" w14:textId="77777777" w:rsidR="00C037A9" w:rsidRPr="00D3020D" w:rsidRDefault="00C037A9" w:rsidP="00223CCC">
            <w:pPr>
              <w:rPr>
                <w:rFonts w:ascii="Arial" w:hAnsi="Arial" w:cs="Arial"/>
              </w:rPr>
            </w:pPr>
          </w:p>
        </w:tc>
      </w:tr>
    </w:tbl>
    <w:p w14:paraId="3126BDEB"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2972"/>
        <w:gridCol w:w="6044"/>
      </w:tblGrid>
      <w:tr w:rsidR="00C037A9" w:rsidRPr="00D3020D" w14:paraId="50720D65" w14:textId="77777777" w:rsidTr="00223CCC">
        <w:tc>
          <w:tcPr>
            <w:tcW w:w="9016" w:type="dxa"/>
            <w:gridSpan w:val="2"/>
            <w:shd w:val="clear" w:color="auto" w:fill="DBE5F1" w:themeFill="accent1" w:themeFillTint="33"/>
          </w:tcPr>
          <w:p w14:paraId="3650AFB9" w14:textId="77777777" w:rsidR="00C037A9" w:rsidRPr="00D3020D" w:rsidRDefault="00C037A9" w:rsidP="00223CCC">
            <w:pPr>
              <w:rPr>
                <w:rFonts w:ascii="Arial" w:hAnsi="Arial" w:cs="Arial"/>
              </w:rPr>
            </w:pPr>
            <w:r w:rsidRPr="00F546B8">
              <w:rPr>
                <w:rFonts w:ascii="Arial" w:hAnsi="Arial" w:cs="Arial"/>
                <w:b/>
                <w:bCs/>
              </w:rPr>
              <w:t xml:space="preserve">Incident Details </w:t>
            </w:r>
          </w:p>
        </w:tc>
      </w:tr>
      <w:tr w:rsidR="00C037A9" w:rsidRPr="00D3020D" w14:paraId="2C013245" w14:textId="77777777" w:rsidTr="00223CCC">
        <w:tc>
          <w:tcPr>
            <w:tcW w:w="9016" w:type="dxa"/>
            <w:gridSpan w:val="2"/>
          </w:tcPr>
          <w:p w14:paraId="4278B694" w14:textId="77777777" w:rsidR="00C037A9" w:rsidRPr="00D3020D" w:rsidRDefault="00C037A9" w:rsidP="00223CCC">
            <w:pPr>
              <w:rPr>
                <w:rFonts w:ascii="Arial" w:hAnsi="Arial" w:cs="Arial"/>
              </w:rPr>
            </w:pPr>
            <w:r w:rsidRPr="00D3020D">
              <w:rPr>
                <w:rFonts w:ascii="Arial" w:hAnsi="Arial" w:cs="Arial"/>
              </w:rPr>
              <w:t xml:space="preserve">Incident Description </w:t>
            </w:r>
          </w:p>
        </w:tc>
      </w:tr>
      <w:tr w:rsidR="00C037A9" w:rsidRPr="00D3020D" w14:paraId="5D5105FB" w14:textId="77777777" w:rsidTr="00223CCC">
        <w:tc>
          <w:tcPr>
            <w:tcW w:w="9016" w:type="dxa"/>
            <w:gridSpan w:val="2"/>
          </w:tcPr>
          <w:p w14:paraId="44F24720" w14:textId="77777777" w:rsidR="00C037A9" w:rsidRDefault="00C037A9" w:rsidP="00223CCC">
            <w:pPr>
              <w:rPr>
                <w:rFonts w:ascii="Arial" w:hAnsi="Arial" w:cs="Arial"/>
              </w:rPr>
            </w:pPr>
          </w:p>
          <w:p w14:paraId="1D9F6A19" w14:textId="77777777" w:rsidR="00C037A9" w:rsidRDefault="00C037A9" w:rsidP="00223CCC">
            <w:pPr>
              <w:rPr>
                <w:rFonts w:ascii="Arial" w:hAnsi="Arial" w:cs="Arial"/>
              </w:rPr>
            </w:pPr>
          </w:p>
          <w:p w14:paraId="07B601E6" w14:textId="77777777" w:rsidR="00C037A9" w:rsidRDefault="00C037A9" w:rsidP="00223CCC">
            <w:pPr>
              <w:rPr>
                <w:rFonts w:ascii="Arial" w:hAnsi="Arial" w:cs="Arial"/>
              </w:rPr>
            </w:pPr>
          </w:p>
          <w:p w14:paraId="6C738C99" w14:textId="77777777" w:rsidR="00C037A9" w:rsidRDefault="00C037A9" w:rsidP="00223CCC">
            <w:pPr>
              <w:rPr>
                <w:rFonts w:ascii="Arial" w:hAnsi="Arial" w:cs="Arial"/>
              </w:rPr>
            </w:pPr>
          </w:p>
          <w:p w14:paraId="27E5C4B1" w14:textId="77777777" w:rsidR="00C037A9" w:rsidRDefault="00C037A9" w:rsidP="00223CCC">
            <w:pPr>
              <w:rPr>
                <w:rFonts w:ascii="Arial" w:hAnsi="Arial" w:cs="Arial"/>
              </w:rPr>
            </w:pPr>
          </w:p>
          <w:p w14:paraId="6DFB50A0" w14:textId="77777777" w:rsidR="00C037A9" w:rsidRDefault="00C037A9" w:rsidP="00223CCC">
            <w:pPr>
              <w:rPr>
                <w:rFonts w:ascii="Arial" w:hAnsi="Arial" w:cs="Arial"/>
              </w:rPr>
            </w:pPr>
          </w:p>
        </w:tc>
      </w:tr>
      <w:tr w:rsidR="00C037A9" w:rsidRPr="00D3020D" w14:paraId="4BD08F0A" w14:textId="77777777" w:rsidTr="00223CCC">
        <w:tc>
          <w:tcPr>
            <w:tcW w:w="9016" w:type="dxa"/>
            <w:gridSpan w:val="2"/>
          </w:tcPr>
          <w:p w14:paraId="085F51C4" w14:textId="77777777" w:rsidR="00C037A9" w:rsidRPr="00D3020D" w:rsidRDefault="00C037A9" w:rsidP="00223CCC">
            <w:pPr>
              <w:rPr>
                <w:rFonts w:ascii="Arial" w:hAnsi="Arial" w:cs="Arial"/>
              </w:rPr>
            </w:pPr>
            <w:r w:rsidRPr="00D3020D">
              <w:rPr>
                <w:rFonts w:ascii="Arial" w:hAnsi="Arial" w:cs="Arial"/>
              </w:rPr>
              <w:lastRenderedPageBreak/>
              <w:t xml:space="preserve">De-escalation techniques used </w:t>
            </w:r>
            <w:r w:rsidRPr="006A0AB4">
              <w:rPr>
                <w:rFonts w:ascii="Arial" w:hAnsi="Arial" w:cs="Arial"/>
                <w:i/>
                <w:iCs/>
                <w:sz w:val="16"/>
                <w:szCs w:val="16"/>
              </w:rPr>
              <w:t>(Examples include WINE model, PACE, Verbal advice/support, minimal language, distraction (if so, what), reassurance, planned ignore, time out offered, change of face, reminder of choices, humour, success reminder, removal of an audience).</w:t>
            </w:r>
            <w:r w:rsidRPr="006A0AB4">
              <w:rPr>
                <w:rFonts w:ascii="Arial" w:hAnsi="Arial" w:cs="Arial"/>
                <w:sz w:val="16"/>
                <w:szCs w:val="16"/>
              </w:rPr>
              <w:t xml:space="preserve"> </w:t>
            </w:r>
          </w:p>
        </w:tc>
      </w:tr>
      <w:tr w:rsidR="00C037A9" w:rsidRPr="00D3020D" w14:paraId="7FC7E568" w14:textId="77777777" w:rsidTr="00223CCC">
        <w:tc>
          <w:tcPr>
            <w:tcW w:w="9016" w:type="dxa"/>
            <w:gridSpan w:val="2"/>
          </w:tcPr>
          <w:p w14:paraId="1B0C4D60" w14:textId="77777777" w:rsidR="00C037A9" w:rsidRDefault="00C037A9" w:rsidP="00223CCC">
            <w:pPr>
              <w:rPr>
                <w:rFonts w:ascii="Arial" w:hAnsi="Arial" w:cs="Arial"/>
              </w:rPr>
            </w:pPr>
          </w:p>
          <w:p w14:paraId="42010E14" w14:textId="77777777" w:rsidR="00C037A9" w:rsidRDefault="00C037A9" w:rsidP="00223CCC">
            <w:pPr>
              <w:rPr>
                <w:rFonts w:ascii="Arial" w:hAnsi="Arial" w:cs="Arial"/>
              </w:rPr>
            </w:pPr>
          </w:p>
          <w:p w14:paraId="3D85E391" w14:textId="77777777" w:rsidR="00C037A9" w:rsidRDefault="00C037A9" w:rsidP="00223CCC">
            <w:pPr>
              <w:rPr>
                <w:rFonts w:ascii="Arial" w:hAnsi="Arial" w:cs="Arial"/>
              </w:rPr>
            </w:pPr>
          </w:p>
          <w:p w14:paraId="54780465" w14:textId="77777777" w:rsidR="00C037A9" w:rsidRDefault="00C037A9" w:rsidP="00223CCC">
            <w:pPr>
              <w:rPr>
                <w:rFonts w:ascii="Arial" w:hAnsi="Arial" w:cs="Arial"/>
              </w:rPr>
            </w:pPr>
          </w:p>
          <w:p w14:paraId="1B4D84EA" w14:textId="77777777" w:rsidR="00C037A9" w:rsidRDefault="00C037A9" w:rsidP="00223CCC">
            <w:pPr>
              <w:rPr>
                <w:rFonts w:ascii="Arial" w:hAnsi="Arial" w:cs="Arial"/>
              </w:rPr>
            </w:pPr>
          </w:p>
          <w:p w14:paraId="07F0BFE8" w14:textId="77777777" w:rsidR="00C037A9" w:rsidRDefault="00C037A9" w:rsidP="00223CCC">
            <w:pPr>
              <w:rPr>
                <w:rFonts w:ascii="Arial" w:hAnsi="Arial" w:cs="Arial"/>
              </w:rPr>
            </w:pPr>
          </w:p>
          <w:p w14:paraId="39FED1EB" w14:textId="77777777" w:rsidR="00C037A9" w:rsidRPr="00D3020D" w:rsidRDefault="00C037A9" w:rsidP="00223CCC">
            <w:pPr>
              <w:rPr>
                <w:rFonts w:ascii="Arial" w:hAnsi="Arial" w:cs="Arial"/>
              </w:rPr>
            </w:pPr>
          </w:p>
        </w:tc>
      </w:tr>
      <w:tr w:rsidR="00C037A9" w:rsidRPr="00D3020D" w14:paraId="73C81989" w14:textId="77777777" w:rsidTr="00223CCC">
        <w:tc>
          <w:tcPr>
            <w:tcW w:w="9016" w:type="dxa"/>
            <w:gridSpan w:val="2"/>
          </w:tcPr>
          <w:p w14:paraId="32B8BA19" w14:textId="77777777" w:rsidR="00C037A9" w:rsidRPr="00D3020D" w:rsidRDefault="00C037A9" w:rsidP="00223CCC">
            <w:pPr>
              <w:rPr>
                <w:rFonts w:ascii="Arial" w:hAnsi="Arial" w:cs="Arial"/>
              </w:rPr>
            </w:pPr>
            <w:r w:rsidRPr="00D3020D">
              <w:rPr>
                <w:rFonts w:ascii="Arial" w:hAnsi="Arial" w:cs="Arial"/>
              </w:rPr>
              <w:t xml:space="preserve">Effectiveness of these techniques </w:t>
            </w:r>
          </w:p>
        </w:tc>
      </w:tr>
      <w:tr w:rsidR="00C037A9" w:rsidRPr="00D3020D" w14:paraId="76BCDC26" w14:textId="77777777" w:rsidTr="00223CCC">
        <w:tc>
          <w:tcPr>
            <w:tcW w:w="9016" w:type="dxa"/>
            <w:gridSpan w:val="2"/>
          </w:tcPr>
          <w:p w14:paraId="5E888F69" w14:textId="77777777" w:rsidR="00C037A9" w:rsidRDefault="00C037A9" w:rsidP="00223CCC">
            <w:pPr>
              <w:rPr>
                <w:rFonts w:ascii="Arial" w:hAnsi="Arial" w:cs="Arial"/>
              </w:rPr>
            </w:pPr>
          </w:p>
          <w:p w14:paraId="37F285B0" w14:textId="77777777" w:rsidR="00C037A9" w:rsidRDefault="00C037A9" w:rsidP="00223CCC">
            <w:pPr>
              <w:rPr>
                <w:rFonts w:ascii="Arial" w:hAnsi="Arial" w:cs="Arial"/>
              </w:rPr>
            </w:pPr>
          </w:p>
          <w:p w14:paraId="6DFF82E8" w14:textId="77777777" w:rsidR="00C037A9" w:rsidRDefault="00C037A9" w:rsidP="00223CCC">
            <w:pPr>
              <w:rPr>
                <w:rFonts w:ascii="Arial" w:hAnsi="Arial" w:cs="Arial"/>
              </w:rPr>
            </w:pPr>
          </w:p>
          <w:p w14:paraId="7E4DF38A" w14:textId="77777777" w:rsidR="00C037A9" w:rsidRDefault="00C037A9" w:rsidP="00223CCC">
            <w:pPr>
              <w:rPr>
                <w:rFonts w:ascii="Arial" w:hAnsi="Arial" w:cs="Arial"/>
              </w:rPr>
            </w:pPr>
          </w:p>
          <w:p w14:paraId="0F84FFAE" w14:textId="77777777" w:rsidR="00C037A9" w:rsidRDefault="00C037A9" w:rsidP="00223CCC">
            <w:pPr>
              <w:rPr>
                <w:rFonts w:ascii="Arial" w:hAnsi="Arial" w:cs="Arial"/>
              </w:rPr>
            </w:pPr>
          </w:p>
          <w:p w14:paraId="7C516423" w14:textId="77777777" w:rsidR="00C037A9" w:rsidRDefault="00C037A9" w:rsidP="00223CCC">
            <w:pPr>
              <w:rPr>
                <w:rFonts w:ascii="Arial" w:hAnsi="Arial" w:cs="Arial"/>
              </w:rPr>
            </w:pPr>
          </w:p>
          <w:p w14:paraId="597BA02E" w14:textId="77777777" w:rsidR="00C037A9" w:rsidRDefault="00C037A9" w:rsidP="00223CCC">
            <w:pPr>
              <w:rPr>
                <w:rFonts w:ascii="Arial" w:hAnsi="Arial" w:cs="Arial"/>
              </w:rPr>
            </w:pPr>
          </w:p>
        </w:tc>
      </w:tr>
      <w:tr w:rsidR="00C037A9" w:rsidRPr="00D3020D" w14:paraId="45EF8228" w14:textId="77777777" w:rsidTr="00223CCC">
        <w:tc>
          <w:tcPr>
            <w:tcW w:w="2972" w:type="dxa"/>
          </w:tcPr>
          <w:p w14:paraId="46569D08" w14:textId="77777777" w:rsidR="00C037A9" w:rsidRPr="00D3020D" w:rsidRDefault="00C037A9" w:rsidP="00223CCC">
            <w:pPr>
              <w:rPr>
                <w:rFonts w:ascii="Arial" w:hAnsi="Arial" w:cs="Arial"/>
              </w:rPr>
            </w:pPr>
            <w:r w:rsidRPr="00D3020D">
              <w:rPr>
                <w:rFonts w:ascii="Arial" w:hAnsi="Arial" w:cs="Arial"/>
              </w:rPr>
              <w:t xml:space="preserve">Risk assessed that resulted in restraint </w:t>
            </w:r>
            <w:r w:rsidRPr="003E4197">
              <w:rPr>
                <w:rFonts w:ascii="Arial" w:hAnsi="Arial" w:cs="Arial"/>
                <w:sz w:val="20"/>
                <w:szCs w:val="20"/>
              </w:rPr>
              <w:t xml:space="preserve">(tick those that apply) </w:t>
            </w:r>
          </w:p>
        </w:tc>
        <w:tc>
          <w:tcPr>
            <w:tcW w:w="6044" w:type="dxa"/>
          </w:tcPr>
          <w:p w14:paraId="03D3263C" w14:textId="77777777" w:rsidR="00C037A9" w:rsidRPr="00D3020D" w:rsidRDefault="00C037A9" w:rsidP="00223CCC">
            <w:pPr>
              <w:rPr>
                <w:rFonts w:ascii="Arial" w:hAnsi="Arial" w:cs="Arial"/>
              </w:rPr>
            </w:pPr>
            <w:r w:rsidRPr="00D3020D">
              <w:rPr>
                <w:rFonts w:ascii="Arial" w:hAnsi="Arial" w:cs="Arial"/>
              </w:rPr>
              <w:t xml:space="preserve">Risk of harm to other pupils </w:t>
            </w:r>
          </w:p>
          <w:p w14:paraId="566E759B" w14:textId="77777777" w:rsidR="00C037A9" w:rsidRDefault="00C037A9" w:rsidP="00223CCC">
            <w:pPr>
              <w:rPr>
                <w:rFonts w:ascii="Arial" w:hAnsi="Arial" w:cs="Arial"/>
              </w:rPr>
            </w:pPr>
          </w:p>
          <w:p w14:paraId="66A2A2C8" w14:textId="77777777" w:rsidR="00C037A9" w:rsidRPr="00D3020D" w:rsidRDefault="00C037A9" w:rsidP="00223CCC">
            <w:pPr>
              <w:rPr>
                <w:rFonts w:ascii="Arial" w:hAnsi="Arial" w:cs="Arial"/>
              </w:rPr>
            </w:pPr>
            <w:r w:rsidRPr="00D3020D">
              <w:rPr>
                <w:rFonts w:ascii="Arial" w:hAnsi="Arial" w:cs="Arial"/>
              </w:rPr>
              <w:t>Risk of harm to staff</w:t>
            </w:r>
          </w:p>
          <w:p w14:paraId="084BCCF1" w14:textId="77777777" w:rsidR="00C037A9" w:rsidRDefault="00C037A9" w:rsidP="00223CCC">
            <w:pPr>
              <w:rPr>
                <w:rFonts w:ascii="Arial" w:hAnsi="Arial" w:cs="Arial"/>
              </w:rPr>
            </w:pPr>
          </w:p>
          <w:p w14:paraId="5F01FDCF" w14:textId="77777777" w:rsidR="00C037A9" w:rsidRPr="00D3020D" w:rsidRDefault="00C037A9" w:rsidP="00223CCC">
            <w:pPr>
              <w:rPr>
                <w:rFonts w:ascii="Arial" w:hAnsi="Arial" w:cs="Arial"/>
              </w:rPr>
            </w:pPr>
            <w:r w:rsidRPr="00D3020D">
              <w:rPr>
                <w:rFonts w:ascii="Arial" w:hAnsi="Arial" w:cs="Arial"/>
              </w:rPr>
              <w:t>Risk of harm to property</w:t>
            </w:r>
          </w:p>
          <w:p w14:paraId="6A72DA3E" w14:textId="77777777" w:rsidR="00C037A9" w:rsidRDefault="00C037A9" w:rsidP="00223CCC">
            <w:pPr>
              <w:rPr>
                <w:rFonts w:ascii="Arial" w:hAnsi="Arial" w:cs="Arial"/>
              </w:rPr>
            </w:pPr>
          </w:p>
          <w:p w14:paraId="532B79E1" w14:textId="77777777" w:rsidR="00C037A9" w:rsidRPr="00D3020D" w:rsidRDefault="00C037A9" w:rsidP="00223CCC">
            <w:pPr>
              <w:rPr>
                <w:rFonts w:ascii="Arial" w:hAnsi="Arial" w:cs="Arial"/>
              </w:rPr>
            </w:pPr>
            <w:r w:rsidRPr="00D3020D">
              <w:rPr>
                <w:rFonts w:ascii="Arial" w:hAnsi="Arial" w:cs="Arial"/>
              </w:rPr>
              <w:t xml:space="preserve">Risk of harm to self </w:t>
            </w:r>
          </w:p>
        </w:tc>
      </w:tr>
      <w:tr w:rsidR="00C037A9" w:rsidRPr="00D3020D" w14:paraId="77721386" w14:textId="77777777" w:rsidTr="00223CCC">
        <w:tc>
          <w:tcPr>
            <w:tcW w:w="9016" w:type="dxa"/>
            <w:gridSpan w:val="2"/>
          </w:tcPr>
          <w:p w14:paraId="10611512" w14:textId="77777777" w:rsidR="00C037A9" w:rsidRPr="00D3020D" w:rsidRDefault="00C037A9" w:rsidP="00223CCC">
            <w:pPr>
              <w:rPr>
                <w:rFonts w:ascii="Arial" w:hAnsi="Arial" w:cs="Arial"/>
              </w:rPr>
            </w:pPr>
            <w:r w:rsidRPr="00D3020D">
              <w:rPr>
                <w:rFonts w:ascii="Arial" w:hAnsi="Arial" w:cs="Arial"/>
              </w:rPr>
              <w:t xml:space="preserve">Rationale for Restrictive Intervention </w:t>
            </w:r>
          </w:p>
        </w:tc>
      </w:tr>
      <w:tr w:rsidR="00C037A9" w:rsidRPr="00D3020D" w14:paraId="53A8F219" w14:textId="77777777" w:rsidTr="00223CCC">
        <w:tc>
          <w:tcPr>
            <w:tcW w:w="9016" w:type="dxa"/>
            <w:gridSpan w:val="2"/>
          </w:tcPr>
          <w:p w14:paraId="6E640086" w14:textId="77777777" w:rsidR="00C037A9" w:rsidRDefault="00C037A9" w:rsidP="00223CCC">
            <w:pPr>
              <w:rPr>
                <w:rFonts w:ascii="Arial" w:hAnsi="Arial" w:cs="Arial"/>
              </w:rPr>
            </w:pPr>
          </w:p>
          <w:p w14:paraId="0D7516D5" w14:textId="77777777" w:rsidR="00C037A9" w:rsidRDefault="00C037A9" w:rsidP="00223CCC">
            <w:pPr>
              <w:rPr>
                <w:rFonts w:ascii="Arial" w:hAnsi="Arial" w:cs="Arial"/>
              </w:rPr>
            </w:pPr>
          </w:p>
          <w:p w14:paraId="5FF9B07C" w14:textId="77777777" w:rsidR="00C037A9" w:rsidRDefault="00C037A9" w:rsidP="00223CCC">
            <w:pPr>
              <w:rPr>
                <w:rFonts w:ascii="Arial" w:hAnsi="Arial" w:cs="Arial"/>
              </w:rPr>
            </w:pPr>
          </w:p>
          <w:p w14:paraId="08F46D5A" w14:textId="77777777" w:rsidR="00C037A9" w:rsidRDefault="00C037A9" w:rsidP="00223CCC">
            <w:pPr>
              <w:rPr>
                <w:rFonts w:ascii="Arial" w:hAnsi="Arial" w:cs="Arial"/>
              </w:rPr>
            </w:pPr>
          </w:p>
          <w:p w14:paraId="2413C32E" w14:textId="77777777" w:rsidR="00C037A9" w:rsidRDefault="00C037A9" w:rsidP="00223CCC">
            <w:pPr>
              <w:rPr>
                <w:rFonts w:ascii="Arial" w:hAnsi="Arial" w:cs="Arial"/>
              </w:rPr>
            </w:pPr>
          </w:p>
          <w:p w14:paraId="25337901" w14:textId="77777777" w:rsidR="00C037A9" w:rsidRDefault="00C037A9" w:rsidP="00223CCC">
            <w:pPr>
              <w:rPr>
                <w:rFonts w:ascii="Arial" w:hAnsi="Arial" w:cs="Arial"/>
              </w:rPr>
            </w:pPr>
          </w:p>
          <w:p w14:paraId="42B5E52B" w14:textId="77777777" w:rsidR="00C037A9" w:rsidRDefault="00C037A9" w:rsidP="00223CCC">
            <w:pPr>
              <w:rPr>
                <w:rFonts w:ascii="Arial" w:hAnsi="Arial" w:cs="Arial"/>
              </w:rPr>
            </w:pPr>
          </w:p>
          <w:p w14:paraId="5725793D" w14:textId="77777777" w:rsidR="00C037A9" w:rsidRDefault="00C037A9" w:rsidP="00223CCC">
            <w:pPr>
              <w:rPr>
                <w:rFonts w:ascii="Arial" w:hAnsi="Arial" w:cs="Arial"/>
              </w:rPr>
            </w:pPr>
          </w:p>
        </w:tc>
      </w:tr>
      <w:tr w:rsidR="00C037A9" w:rsidRPr="00D3020D" w14:paraId="286DC921" w14:textId="77777777" w:rsidTr="00223CCC">
        <w:tc>
          <w:tcPr>
            <w:tcW w:w="2972" w:type="dxa"/>
          </w:tcPr>
          <w:p w14:paraId="135C9A3A" w14:textId="77777777" w:rsidR="00C037A9" w:rsidRPr="00D3020D" w:rsidRDefault="00C037A9" w:rsidP="00223CCC">
            <w:pPr>
              <w:rPr>
                <w:rFonts w:ascii="Arial" w:hAnsi="Arial" w:cs="Arial"/>
              </w:rPr>
            </w:pPr>
            <w:r w:rsidRPr="00D3020D">
              <w:rPr>
                <w:rFonts w:ascii="Arial" w:hAnsi="Arial" w:cs="Arial"/>
              </w:rPr>
              <w:t xml:space="preserve">Start Time/End Time and Duration of Restraint </w:t>
            </w:r>
          </w:p>
        </w:tc>
        <w:tc>
          <w:tcPr>
            <w:tcW w:w="6044" w:type="dxa"/>
          </w:tcPr>
          <w:p w14:paraId="6295612F" w14:textId="77777777" w:rsidR="00C037A9" w:rsidRDefault="00C037A9" w:rsidP="00223CCC">
            <w:pPr>
              <w:rPr>
                <w:rFonts w:ascii="Arial" w:hAnsi="Arial" w:cs="Arial"/>
              </w:rPr>
            </w:pPr>
          </w:p>
          <w:p w14:paraId="17BE382B" w14:textId="77777777" w:rsidR="00C037A9" w:rsidRDefault="00C037A9" w:rsidP="00223CCC">
            <w:pPr>
              <w:rPr>
                <w:rFonts w:ascii="Arial" w:hAnsi="Arial" w:cs="Arial"/>
              </w:rPr>
            </w:pPr>
          </w:p>
          <w:p w14:paraId="777D9944" w14:textId="77777777" w:rsidR="00C037A9" w:rsidRPr="00D3020D" w:rsidRDefault="00C037A9" w:rsidP="00223CCC">
            <w:pPr>
              <w:rPr>
                <w:rFonts w:ascii="Arial" w:hAnsi="Arial" w:cs="Arial"/>
              </w:rPr>
            </w:pPr>
          </w:p>
        </w:tc>
      </w:tr>
      <w:tr w:rsidR="00C037A9" w:rsidRPr="00D3020D" w14:paraId="3E28A85B" w14:textId="77777777" w:rsidTr="00223CCC">
        <w:tc>
          <w:tcPr>
            <w:tcW w:w="2972" w:type="dxa"/>
          </w:tcPr>
          <w:p w14:paraId="16C9C18B" w14:textId="77777777" w:rsidR="00C037A9" w:rsidRPr="00D3020D" w:rsidRDefault="00C037A9" w:rsidP="00223CCC">
            <w:pPr>
              <w:rPr>
                <w:rFonts w:ascii="Arial" w:hAnsi="Arial" w:cs="Arial"/>
              </w:rPr>
            </w:pPr>
            <w:r w:rsidRPr="00D3020D">
              <w:rPr>
                <w:rFonts w:ascii="Arial" w:hAnsi="Arial" w:cs="Arial"/>
              </w:rPr>
              <w:t xml:space="preserve">Names of Team Teach Intervention Used </w:t>
            </w:r>
          </w:p>
        </w:tc>
        <w:tc>
          <w:tcPr>
            <w:tcW w:w="6044" w:type="dxa"/>
          </w:tcPr>
          <w:p w14:paraId="5512C112" w14:textId="77777777" w:rsidR="00C037A9" w:rsidRDefault="00C037A9" w:rsidP="00223CCC">
            <w:pPr>
              <w:rPr>
                <w:rFonts w:ascii="Arial" w:hAnsi="Arial" w:cs="Arial"/>
              </w:rPr>
            </w:pPr>
          </w:p>
          <w:p w14:paraId="4B85A5A2" w14:textId="77777777" w:rsidR="00C037A9" w:rsidRDefault="00C037A9" w:rsidP="00223CCC">
            <w:pPr>
              <w:rPr>
                <w:rFonts w:ascii="Arial" w:hAnsi="Arial" w:cs="Arial"/>
              </w:rPr>
            </w:pPr>
          </w:p>
          <w:p w14:paraId="61300660" w14:textId="77777777" w:rsidR="00C037A9" w:rsidRDefault="00C037A9" w:rsidP="00223CCC">
            <w:pPr>
              <w:rPr>
                <w:rFonts w:ascii="Arial" w:hAnsi="Arial" w:cs="Arial"/>
              </w:rPr>
            </w:pPr>
          </w:p>
          <w:p w14:paraId="0A717881" w14:textId="77777777" w:rsidR="00C037A9" w:rsidRPr="00D3020D" w:rsidRDefault="00C037A9" w:rsidP="00223CCC">
            <w:pPr>
              <w:rPr>
                <w:rFonts w:ascii="Arial" w:hAnsi="Arial" w:cs="Arial"/>
              </w:rPr>
            </w:pPr>
          </w:p>
        </w:tc>
      </w:tr>
      <w:tr w:rsidR="00C037A9" w:rsidRPr="00D3020D" w14:paraId="0D71EE7D" w14:textId="77777777" w:rsidTr="00223CCC">
        <w:tc>
          <w:tcPr>
            <w:tcW w:w="9016" w:type="dxa"/>
            <w:gridSpan w:val="2"/>
          </w:tcPr>
          <w:p w14:paraId="38CF8D71" w14:textId="77777777" w:rsidR="00C037A9" w:rsidRPr="00D3020D" w:rsidRDefault="00C037A9" w:rsidP="00223CCC">
            <w:pPr>
              <w:rPr>
                <w:rFonts w:ascii="Arial" w:hAnsi="Arial" w:cs="Arial"/>
              </w:rPr>
            </w:pPr>
            <w:r w:rsidRPr="00D3020D">
              <w:rPr>
                <w:rFonts w:ascii="Arial" w:hAnsi="Arial" w:cs="Arial"/>
              </w:rPr>
              <w:t xml:space="preserve">Effectiveness of Intervention Used </w:t>
            </w:r>
          </w:p>
        </w:tc>
      </w:tr>
      <w:tr w:rsidR="00C037A9" w:rsidRPr="00D3020D" w14:paraId="32A396EB" w14:textId="77777777" w:rsidTr="00223CCC">
        <w:tc>
          <w:tcPr>
            <w:tcW w:w="9016" w:type="dxa"/>
            <w:gridSpan w:val="2"/>
          </w:tcPr>
          <w:p w14:paraId="66D6DAFE" w14:textId="77777777" w:rsidR="00C037A9" w:rsidRDefault="00C037A9" w:rsidP="00223CCC">
            <w:pPr>
              <w:rPr>
                <w:rFonts w:ascii="Arial" w:hAnsi="Arial" w:cs="Arial"/>
              </w:rPr>
            </w:pPr>
          </w:p>
          <w:p w14:paraId="5B9C3B35" w14:textId="77777777" w:rsidR="00C037A9" w:rsidRDefault="00C037A9" w:rsidP="00223CCC">
            <w:pPr>
              <w:rPr>
                <w:rFonts w:ascii="Arial" w:hAnsi="Arial" w:cs="Arial"/>
              </w:rPr>
            </w:pPr>
          </w:p>
          <w:p w14:paraId="1398408A" w14:textId="77777777" w:rsidR="00C037A9" w:rsidRDefault="00C037A9" w:rsidP="00223CCC">
            <w:pPr>
              <w:rPr>
                <w:rFonts w:ascii="Arial" w:hAnsi="Arial" w:cs="Arial"/>
              </w:rPr>
            </w:pPr>
          </w:p>
          <w:p w14:paraId="42F40F82" w14:textId="77777777" w:rsidR="00C037A9" w:rsidRDefault="00C037A9" w:rsidP="00223CCC">
            <w:pPr>
              <w:rPr>
                <w:rFonts w:ascii="Arial" w:hAnsi="Arial" w:cs="Arial"/>
              </w:rPr>
            </w:pPr>
          </w:p>
          <w:p w14:paraId="2803BE2D" w14:textId="77777777" w:rsidR="00C037A9" w:rsidRDefault="00C037A9" w:rsidP="00223CCC">
            <w:pPr>
              <w:rPr>
                <w:rFonts w:ascii="Arial" w:hAnsi="Arial" w:cs="Arial"/>
              </w:rPr>
            </w:pPr>
          </w:p>
        </w:tc>
      </w:tr>
      <w:tr w:rsidR="00C037A9" w:rsidRPr="00D3020D" w14:paraId="1137112C" w14:textId="77777777" w:rsidTr="00223CCC">
        <w:tc>
          <w:tcPr>
            <w:tcW w:w="9016" w:type="dxa"/>
            <w:gridSpan w:val="2"/>
          </w:tcPr>
          <w:p w14:paraId="48E195A7" w14:textId="77777777" w:rsidR="00C037A9" w:rsidRPr="00D3020D" w:rsidRDefault="00C037A9" w:rsidP="00223CCC">
            <w:pPr>
              <w:rPr>
                <w:rFonts w:ascii="Arial" w:hAnsi="Arial" w:cs="Arial"/>
              </w:rPr>
            </w:pPr>
            <w:r w:rsidRPr="00D3020D">
              <w:rPr>
                <w:rFonts w:ascii="Arial" w:hAnsi="Arial" w:cs="Arial"/>
              </w:rPr>
              <w:t xml:space="preserve">Any injuries during incident to staff or children and first aid provided? </w:t>
            </w:r>
          </w:p>
        </w:tc>
      </w:tr>
      <w:tr w:rsidR="00C037A9" w:rsidRPr="00D3020D" w14:paraId="17B69800" w14:textId="77777777" w:rsidTr="00223CCC">
        <w:tc>
          <w:tcPr>
            <w:tcW w:w="9016" w:type="dxa"/>
            <w:gridSpan w:val="2"/>
          </w:tcPr>
          <w:p w14:paraId="089A6EDF" w14:textId="77777777" w:rsidR="00C037A9" w:rsidRDefault="00C037A9" w:rsidP="00223CCC">
            <w:pPr>
              <w:rPr>
                <w:rFonts w:ascii="Arial" w:hAnsi="Arial" w:cs="Arial"/>
              </w:rPr>
            </w:pPr>
          </w:p>
          <w:p w14:paraId="279C2918" w14:textId="77777777" w:rsidR="00C037A9" w:rsidRDefault="00C037A9" w:rsidP="00223CCC">
            <w:pPr>
              <w:rPr>
                <w:rFonts w:ascii="Arial" w:hAnsi="Arial" w:cs="Arial"/>
              </w:rPr>
            </w:pPr>
          </w:p>
          <w:p w14:paraId="2CE14D85" w14:textId="77777777" w:rsidR="00C037A9" w:rsidRDefault="00C037A9" w:rsidP="00223CCC">
            <w:pPr>
              <w:rPr>
                <w:rFonts w:ascii="Arial" w:hAnsi="Arial" w:cs="Arial"/>
              </w:rPr>
            </w:pPr>
          </w:p>
          <w:p w14:paraId="5A67ABF3" w14:textId="77777777" w:rsidR="00C037A9" w:rsidRDefault="00C037A9" w:rsidP="00223CCC">
            <w:pPr>
              <w:rPr>
                <w:rFonts w:ascii="Arial" w:hAnsi="Arial" w:cs="Arial"/>
              </w:rPr>
            </w:pPr>
          </w:p>
          <w:p w14:paraId="67E6AE38" w14:textId="77777777" w:rsidR="00C037A9" w:rsidRDefault="00C037A9" w:rsidP="00223CCC">
            <w:pPr>
              <w:rPr>
                <w:rFonts w:ascii="Arial" w:hAnsi="Arial" w:cs="Arial"/>
              </w:rPr>
            </w:pPr>
            <w:bookmarkStart w:id="6" w:name="_GoBack"/>
            <w:bookmarkEnd w:id="6"/>
          </w:p>
        </w:tc>
      </w:tr>
    </w:tbl>
    <w:p w14:paraId="52F202ED"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9016"/>
      </w:tblGrid>
      <w:tr w:rsidR="00C037A9" w:rsidRPr="00D3020D" w14:paraId="4ABA3473" w14:textId="77777777" w:rsidTr="00223CCC">
        <w:tc>
          <w:tcPr>
            <w:tcW w:w="9016" w:type="dxa"/>
            <w:shd w:val="clear" w:color="auto" w:fill="DBE5F1" w:themeFill="accent1" w:themeFillTint="33"/>
          </w:tcPr>
          <w:p w14:paraId="29673084" w14:textId="77777777" w:rsidR="00C037A9" w:rsidRPr="00DA11C7" w:rsidRDefault="00C037A9" w:rsidP="00223CCC">
            <w:pPr>
              <w:rPr>
                <w:rFonts w:ascii="Arial" w:hAnsi="Arial" w:cs="Arial"/>
                <w:b/>
                <w:bCs/>
              </w:rPr>
            </w:pPr>
            <w:r w:rsidRPr="00DA11C7">
              <w:rPr>
                <w:rFonts w:ascii="Arial" w:hAnsi="Arial" w:cs="Arial"/>
                <w:b/>
                <w:bCs/>
              </w:rPr>
              <w:t xml:space="preserve">Child Voice </w:t>
            </w:r>
          </w:p>
          <w:p w14:paraId="76BCF970" w14:textId="77777777" w:rsidR="00C037A9" w:rsidRPr="00D3020D" w:rsidRDefault="00C037A9" w:rsidP="00223CCC">
            <w:pPr>
              <w:rPr>
                <w:rFonts w:ascii="Arial" w:hAnsi="Arial" w:cs="Arial"/>
              </w:rPr>
            </w:pPr>
            <w:r w:rsidRPr="00DA11C7">
              <w:rPr>
                <w:rFonts w:ascii="Arial" w:hAnsi="Arial" w:cs="Arial"/>
                <w:i/>
                <w:iCs/>
                <w:sz w:val="16"/>
                <w:szCs w:val="16"/>
              </w:rPr>
              <w:t xml:space="preserve">(This must be obtained wherever possible, when the child is calm.) </w:t>
            </w:r>
          </w:p>
        </w:tc>
      </w:tr>
      <w:tr w:rsidR="00C037A9" w:rsidRPr="00D3020D" w14:paraId="7EFEA335" w14:textId="77777777" w:rsidTr="00223CCC">
        <w:tc>
          <w:tcPr>
            <w:tcW w:w="9016" w:type="dxa"/>
          </w:tcPr>
          <w:p w14:paraId="647AF5DE" w14:textId="77777777" w:rsidR="00C037A9" w:rsidRDefault="00C037A9" w:rsidP="00223CCC">
            <w:pPr>
              <w:rPr>
                <w:rFonts w:ascii="Arial" w:hAnsi="Arial" w:cs="Arial"/>
              </w:rPr>
            </w:pPr>
          </w:p>
          <w:p w14:paraId="5C373A89" w14:textId="77777777" w:rsidR="00C037A9" w:rsidRDefault="00C037A9" w:rsidP="00223CCC">
            <w:pPr>
              <w:rPr>
                <w:rFonts w:ascii="Arial" w:hAnsi="Arial" w:cs="Arial"/>
              </w:rPr>
            </w:pPr>
          </w:p>
          <w:p w14:paraId="4DCD8165" w14:textId="77777777" w:rsidR="00C037A9" w:rsidRDefault="00C037A9" w:rsidP="00223CCC">
            <w:pPr>
              <w:rPr>
                <w:rFonts w:ascii="Arial" w:hAnsi="Arial" w:cs="Arial"/>
              </w:rPr>
            </w:pPr>
          </w:p>
          <w:p w14:paraId="5FE9E18C" w14:textId="77777777" w:rsidR="00C037A9" w:rsidRDefault="00C037A9" w:rsidP="00223CCC">
            <w:pPr>
              <w:rPr>
                <w:rFonts w:ascii="Arial" w:hAnsi="Arial" w:cs="Arial"/>
              </w:rPr>
            </w:pPr>
          </w:p>
          <w:p w14:paraId="2A7E9A3E" w14:textId="77777777" w:rsidR="00C037A9" w:rsidRDefault="00C037A9" w:rsidP="00223CCC">
            <w:pPr>
              <w:rPr>
                <w:rFonts w:ascii="Arial" w:hAnsi="Arial" w:cs="Arial"/>
              </w:rPr>
            </w:pPr>
          </w:p>
          <w:p w14:paraId="55F002F4" w14:textId="77777777" w:rsidR="00C037A9" w:rsidRDefault="00C037A9" w:rsidP="00223CCC">
            <w:pPr>
              <w:rPr>
                <w:rFonts w:ascii="Arial" w:hAnsi="Arial" w:cs="Arial"/>
              </w:rPr>
            </w:pPr>
          </w:p>
          <w:p w14:paraId="73AE40F3" w14:textId="77777777" w:rsidR="00C037A9" w:rsidRPr="00D3020D" w:rsidRDefault="00C037A9" w:rsidP="00223CCC">
            <w:pPr>
              <w:rPr>
                <w:rFonts w:ascii="Arial" w:hAnsi="Arial" w:cs="Arial"/>
              </w:rPr>
            </w:pPr>
          </w:p>
        </w:tc>
      </w:tr>
    </w:tbl>
    <w:p w14:paraId="09C82F0E"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3256"/>
        <w:gridCol w:w="5760"/>
      </w:tblGrid>
      <w:tr w:rsidR="00C037A9" w:rsidRPr="00D3020D" w14:paraId="2A5CF7FD" w14:textId="77777777" w:rsidTr="00223CCC">
        <w:tc>
          <w:tcPr>
            <w:tcW w:w="9016" w:type="dxa"/>
            <w:gridSpan w:val="2"/>
            <w:shd w:val="clear" w:color="auto" w:fill="DBE5F1" w:themeFill="accent1" w:themeFillTint="33"/>
          </w:tcPr>
          <w:p w14:paraId="5FC1D6DE" w14:textId="77777777" w:rsidR="00C037A9" w:rsidRPr="00C8470A" w:rsidRDefault="00C037A9" w:rsidP="00223CCC">
            <w:pPr>
              <w:rPr>
                <w:rFonts w:ascii="Arial" w:hAnsi="Arial" w:cs="Arial"/>
                <w:b/>
                <w:bCs/>
              </w:rPr>
            </w:pPr>
            <w:r w:rsidRPr="00C8470A">
              <w:rPr>
                <w:rFonts w:ascii="Arial" w:hAnsi="Arial" w:cs="Arial"/>
                <w:b/>
                <w:bCs/>
              </w:rPr>
              <w:t xml:space="preserve">Informing of Legal Guardian </w:t>
            </w:r>
          </w:p>
        </w:tc>
      </w:tr>
      <w:tr w:rsidR="00C037A9" w:rsidRPr="00D3020D" w14:paraId="198F5C2C" w14:textId="77777777" w:rsidTr="00223CCC">
        <w:tc>
          <w:tcPr>
            <w:tcW w:w="3256" w:type="dxa"/>
          </w:tcPr>
          <w:p w14:paraId="4BA2699E" w14:textId="77777777" w:rsidR="00C037A9" w:rsidRPr="00D3020D" w:rsidRDefault="00C037A9" w:rsidP="00223CCC">
            <w:pPr>
              <w:rPr>
                <w:rFonts w:ascii="Arial" w:hAnsi="Arial" w:cs="Arial"/>
              </w:rPr>
            </w:pPr>
            <w:r w:rsidRPr="00D3020D">
              <w:rPr>
                <w:rFonts w:ascii="Arial" w:hAnsi="Arial" w:cs="Arial"/>
              </w:rPr>
              <w:t xml:space="preserve">How and when were those with parental responsibility informed? </w:t>
            </w:r>
          </w:p>
        </w:tc>
        <w:tc>
          <w:tcPr>
            <w:tcW w:w="5760" w:type="dxa"/>
          </w:tcPr>
          <w:p w14:paraId="30BAC1E5" w14:textId="77777777" w:rsidR="00C037A9" w:rsidRDefault="00C037A9" w:rsidP="00223CCC">
            <w:pPr>
              <w:rPr>
                <w:rFonts w:ascii="Arial" w:hAnsi="Arial" w:cs="Arial"/>
              </w:rPr>
            </w:pPr>
          </w:p>
          <w:p w14:paraId="07AD2C76" w14:textId="77777777" w:rsidR="00C037A9" w:rsidRPr="00D3020D" w:rsidRDefault="00C037A9" w:rsidP="00223CCC">
            <w:pPr>
              <w:rPr>
                <w:rFonts w:ascii="Arial" w:hAnsi="Arial" w:cs="Arial"/>
              </w:rPr>
            </w:pPr>
          </w:p>
        </w:tc>
      </w:tr>
      <w:tr w:rsidR="00C037A9" w:rsidRPr="00D3020D" w14:paraId="6A732F7E" w14:textId="77777777" w:rsidTr="00223CCC">
        <w:tc>
          <w:tcPr>
            <w:tcW w:w="3256" w:type="dxa"/>
          </w:tcPr>
          <w:p w14:paraId="2BCFCB65" w14:textId="77777777" w:rsidR="00C037A9" w:rsidRPr="00D3020D" w:rsidRDefault="00C037A9" w:rsidP="00223CCC">
            <w:pPr>
              <w:rPr>
                <w:rFonts w:ascii="Arial" w:hAnsi="Arial" w:cs="Arial"/>
              </w:rPr>
            </w:pPr>
            <w:r w:rsidRPr="00D3020D">
              <w:rPr>
                <w:rFonts w:ascii="Arial" w:hAnsi="Arial" w:cs="Arial"/>
              </w:rPr>
              <w:t xml:space="preserve">Outcome of Discussion with parents/carers </w:t>
            </w:r>
          </w:p>
        </w:tc>
        <w:tc>
          <w:tcPr>
            <w:tcW w:w="5760" w:type="dxa"/>
          </w:tcPr>
          <w:p w14:paraId="5DBA9923" w14:textId="77777777" w:rsidR="00C037A9" w:rsidRDefault="00C037A9" w:rsidP="00223CCC">
            <w:pPr>
              <w:rPr>
                <w:rFonts w:ascii="Arial" w:hAnsi="Arial" w:cs="Arial"/>
              </w:rPr>
            </w:pPr>
          </w:p>
          <w:p w14:paraId="5A91BD70" w14:textId="77777777" w:rsidR="00C037A9" w:rsidRDefault="00C037A9" w:rsidP="00223CCC">
            <w:pPr>
              <w:rPr>
                <w:rFonts w:ascii="Arial" w:hAnsi="Arial" w:cs="Arial"/>
              </w:rPr>
            </w:pPr>
          </w:p>
          <w:p w14:paraId="241D56D8" w14:textId="77777777" w:rsidR="00C037A9" w:rsidRDefault="00C037A9" w:rsidP="00223CCC">
            <w:pPr>
              <w:rPr>
                <w:rFonts w:ascii="Arial" w:hAnsi="Arial" w:cs="Arial"/>
              </w:rPr>
            </w:pPr>
          </w:p>
          <w:p w14:paraId="14995831" w14:textId="77777777" w:rsidR="00C037A9" w:rsidRDefault="00C037A9" w:rsidP="00223CCC">
            <w:pPr>
              <w:rPr>
                <w:rFonts w:ascii="Arial" w:hAnsi="Arial" w:cs="Arial"/>
              </w:rPr>
            </w:pPr>
          </w:p>
          <w:p w14:paraId="59D8FA5C" w14:textId="77777777" w:rsidR="00C037A9" w:rsidRDefault="00C037A9" w:rsidP="00223CCC">
            <w:pPr>
              <w:rPr>
                <w:rFonts w:ascii="Arial" w:hAnsi="Arial" w:cs="Arial"/>
              </w:rPr>
            </w:pPr>
          </w:p>
          <w:p w14:paraId="74097BDA" w14:textId="77777777" w:rsidR="00C037A9" w:rsidRDefault="00C037A9" w:rsidP="00223CCC">
            <w:pPr>
              <w:rPr>
                <w:rFonts w:ascii="Arial" w:hAnsi="Arial" w:cs="Arial"/>
              </w:rPr>
            </w:pPr>
          </w:p>
          <w:p w14:paraId="2AE151A2" w14:textId="77777777" w:rsidR="00C037A9" w:rsidRDefault="00C037A9" w:rsidP="00223CCC">
            <w:pPr>
              <w:rPr>
                <w:rFonts w:ascii="Arial" w:hAnsi="Arial" w:cs="Arial"/>
              </w:rPr>
            </w:pPr>
          </w:p>
          <w:p w14:paraId="21057C02" w14:textId="77777777" w:rsidR="00C037A9" w:rsidRPr="00D3020D" w:rsidRDefault="00C037A9" w:rsidP="00223CCC">
            <w:pPr>
              <w:rPr>
                <w:rFonts w:ascii="Arial" w:hAnsi="Arial" w:cs="Arial"/>
              </w:rPr>
            </w:pPr>
          </w:p>
        </w:tc>
      </w:tr>
    </w:tbl>
    <w:p w14:paraId="5FF1DBA6"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9016"/>
      </w:tblGrid>
      <w:tr w:rsidR="00C037A9" w:rsidRPr="00D3020D" w14:paraId="04966FF4" w14:textId="77777777" w:rsidTr="00223CCC">
        <w:tc>
          <w:tcPr>
            <w:tcW w:w="9016" w:type="dxa"/>
            <w:shd w:val="clear" w:color="auto" w:fill="DBE5F1" w:themeFill="accent1" w:themeFillTint="33"/>
          </w:tcPr>
          <w:p w14:paraId="5C845834" w14:textId="77777777" w:rsidR="00C037A9" w:rsidRPr="00C8470A" w:rsidRDefault="00C037A9" w:rsidP="00223CCC">
            <w:pPr>
              <w:rPr>
                <w:rFonts w:ascii="Arial" w:hAnsi="Arial" w:cs="Arial"/>
                <w:b/>
                <w:bCs/>
              </w:rPr>
            </w:pPr>
            <w:r w:rsidRPr="00C8470A">
              <w:rPr>
                <w:rFonts w:ascii="Arial" w:hAnsi="Arial" w:cs="Arial"/>
                <w:b/>
                <w:bCs/>
              </w:rPr>
              <w:t xml:space="preserve">Post Incident Support </w:t>
            </w:r>
          </w:p>
          <w:p w14:paraId="5C38A81E" w14:textId="77777777" w:rsidR="00C037A9" w:rsidRPr="00C8470A" w:rsidRDefault="00C037A9" w:rsidP="00223CCC">
            <w:pPr>
              <w:rPr>
                <w:rFonts w:ascii="Arial" w:hAnsi="Arial" w:cs="Arial"/>
                <w:i/>
                <w:iCs/>
              </w:rPr>
            </w:pPr>
            <w:r w:rsidRPr="00C8470A">
              <w:rPr>
                <w:rFonts w:ascii="Arial" w:hAnsi="Arial" w:cs="Arial"/>
                <w:i/>
                <w:iCs/>
                <w:sz w:val="16"/>
                <w:szCs w:val="16"/>
              </w:rPr>
              <w:t xml:space="preserve">(Was any support provided to the child or staff? Are any adjustments required to the child’s behaviour plan?) </w:t>
            </w:r>
          </w:p>
        </w:tc>
      </w:tr>
      <w:tr w:rsidR="00C037A9" w:rsidRPr="00D3020D" w14:paraId="6F25ED77" w14:textId="77777777" w:rsidTr="00223CCC">
        <w:tc>
          <w:tcPr>
            <w:tcW w:w="9016" w:type="dxa"/>
          </w:tcPr>
          <w:p w14:paraId="1A518A15" w14:textId="77777777" w:rsidR="00C037A9" w:rsidRDefault="00C037A9" w:rsidP="00223CCC">
            <w:pPr>
              <w:rPr>
                <w:rFonts w:ascii="Arial" w:hAnsi="Arial" w:cs="Arial"/>
              </w:rPr>
            </w:pPr>
          </w:p>
          <w:p w14:paraId="452B0213" w14:textId="77777777" w:rsidR="00C037A9" w:rsidRDefault="00C037A9" w:rsidP="00223CCC">
            <w:pPr>
              <w:rPr>
                <w:rFonts w:ascii="Arial" w:hAnsi="Arial" w:cs="Arial"/>
              </w:rPr>
            </w:pPr>
          </w:p>
          <w:p w14:paraId="1DFB6075" w14:textId="77777777" w:rsidR="00C037A9" w:rsidRDefault="00C037A9" w:rsidP="00223CCC">
            <w:pPr>
              <w:rPr>
                <w:rFonts w:ascii="Arial" w:hAnsi="Arial" w:cs="Arial"/>
              </w:rPr>
            </w:pPr>
          </w:p>
          <w:p w14:paraId="4FB01BE7" w14:textId="77777777" w:rsidR="00C037A9" w:rsidRDefault="00C037A9" w:rsidP="00223CCC">
            <w:pPr>
              <w:rPr>
                <w:rFonts w:ascii="Arial" w:hAnsi="Arial" w:cs="Arial"/>
              </w:rPr>
            </w:pPr>
          </w:p>
          <w:p w14:paraId="322B5DFC" w14:textId="77777777" w:rsidR="00C037A9" w:rsidRDefault="00C037A9" w:rsidP="00223CCC">
            <w:pPr>
              <w:rPr>
                <w:rFonts w:ascii="Arial" w:hAnsi="Arial" w:cs="Arial"/>
              </w:rPr>
            </w:pPr>
          </w:p>
          <w:p w14:paraId="44C16A0F" w14:textId="77777777" w:rsidR="00C037A9" w:rsidRDefault="00C037A9" w:rsidP="00223CCC">
            <w:pPr>
              <w:rPr>
                <w:rFonts w:ascii="Arial" w:hAnsi="Arial" w:cs="Arial"/>
              </w:rPr>
            </w:pPr>
          </w:p>
          <w:p w14:paraId="4B0E8F4D" w14:textId="77777777" w:rsidR="00C037A9" w:rsidRDefault="00C037A9" w:rsidP="00223CCC">
            <w:pPr>
              <w:rPr>
                <w:rFonts w:ascii="Arial" w:hAnsi="Arial" w:cs="Arial"/>
              </w:rPr>
            </w:pPr>
          </w:p>
          <w:p w14:paraId="089C4C40" w14:textId="77777777" w:rsidR="00C037A9" w:rsidRPr="00D3020D" w:rsidRDefault="00C037A9" w:rsidP="00223CCC">
            <w:pPr>
              <w:rPr>
                <w:rFonts w:ascii="Arial" w:hAnsi="Arial" w:cs="Arial"/>
              </w:rPr>
            </w:pPr>
          </w:p>
        </w:tc>
      </w:tr>
    </w:tbl>
    <w:p w14:paraId="1D13F39B"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4508"/>
        <w:gridCol w:w="4508"/>
      </w:tblGrid>
      <w:tr w:rsidR="00C037A9" w:rsidRPr="00D3020D" w14:paraId="1942ACC8" w14:textId="77777777" w:rsidTr="00223CCC">
        <w:tc>
          <w:tcPr>
            <w:tcW w:w="4508" w:type="dxa"/>
          </w:tcPr>
          <w:p w14:paraId="21754113" w14:textId="77777777" w:rsidR="00C037A9" w:rsidRPr="00D3020D" w:rsidRDefault="00C037A9" w:rsidP="00223CCC">
            <w:pPr>
              <w:rPr>
                <w:rFonts w:ascii="Arial" w:hAnsi="Arial" w:cs="Arial"/>
              </w:rPr>
            </w:pPr>
            <w:r w:rsidRPr="00D3020D">
              <w:rPr>
                <w:rFonts w:ascii="Arial" w:hAnsi="Arial" w:cs="Arial"/>
              </w:rPr>
              <w:t>Senior Leader Reviewer</w:t>
            </w:r>
          </w:p>
        </w:tc>
        <w:tc>
          <w:tcPr>
            <w:tcW w:w="4508" w:type="dxa"/>
          </w:tcPr>
          <w:p w14:paraId="2A4E3F7C" w14:textId="77777777" w:rsidR="00C037A9" w:rsidRDefault="00C037A9" w:rsidP="00223CCC">
            <w:pPr>
              <w:rPr>
                <w:rFonts w:ascii="Arial" w:hAnsi="Arial" w:cs="Arial"/>
              </w:rPr>
            </w:pPr>
          </w:p>
          <w:p w14:paraId="16E639C3" w14:textId="77777777" w:rsidR="00C037A9" w:rsidRPr="00D3020D" w:rsidRDefault="00C037A9" w:rsidP="00223CCC">
            <w:pPr>
              <w:rPr>
                <w:rFonts w:ascii="Arial" w:hAnsi="Arial" w:cs="Arial"/>
              </w:rPr>
            </w:pPr>
          </w:p>
        </w:tc>
      </w:tr>
      <w:tr w:rsidR="00C037A9" w:rsidRPr="00D3020D" w14:paraId="6F625048" w14:textId="77777777" w:rsidTr="00223CCC">
        <w:tc>
          <w:tcPr>
            <w:tcW w:w="4508" w:type="dxa"/>
          </w:tcPr>
          <w:p w14:paraId="2DEB3E50" w14:textId="77777777" w:rsidR="00C037A9" w:rsidRPr="00D3020D" w:rsidRDefault="00C037A9" w:rsidP="00223CCC">
            <w:pPr>
              <w:rPr>
                <w:rFonts w:ascii="Arial" w:hAnsi="Arial" w:cs="Arial"/>
              </w:rPr>
            </w:pPr>
            <w:r w:rsidRPr="00D3020D">
              <w:rPr>
                <w:rFonts w:ascii="Arial" w:hAnsi="Arial" w:cs="Arial"/>
              </w:rPr>
              <w:t xml:space="preserve">Name and Signature </w:t>
            </w:r>
          </w:p>
        </w:tc>
        <w:tc>
          <w:tcPr>
            <w:tcW w:w="4508" w:type="dxa"/>
          </w:tcPr>
          <w:p w14:paraId="34C24BBE" w14:textId="77777777" w:rsidR="00C037A9" w:rsidRDefault="00C037A9" w:rsidP="00223CCC">
            <w:pPr>
              <w:rPr>
                <w:rFonts w:ascii="Arial" w:hAnsi="Arial" w:cs="Arial"/>
              </w:rPr>
            </w:pPr>
          </w:p>
          <w:p w14:paraId="1CE09935" w14:textId="77777777" w:rsidR="00C037A9" w:rsidRPr="00D3020D" w:rsidRDefault="00C037A9" w:rsidP="00223CCC">
            <w:pPr>
              <w:rPr>
                <w:rFonts w:ascii="Arial" w:hAnsi="Arial" w:cs="Arial"/>
              </w:rPr>
            </w:pPr>
          </w:p>
        </w:tc>
      </w:tr>
      <w:tr w:rsidR="00C037A9" w:rsidRPr="00D3020D" w14:paraId="6B035152" w14:textId="77777777" w:rsidTr="00223CCC">
        <w:tc>
          <w:tcPr>
            <w:tcW w:w="4508" w:type="dxa"/>
          </w:tcPr>
          <w:p w14:paraId="29AEC5AE" w14:textId="77777777" w:rsidR="00C037A9" w:rsidRPr="00D3020D" w:rsidRDefault="00C037A9" w:rsidP="00223CCC">
            <w:pPr>
              <w:rPr>
                <w:rFonts w:ascii="Arial" w:hAnsi="Arial" w:cs="Arial"/>
              </w:rPr>
            </w:pPr>
            <w:r w:rsidRPr="00D3020D">
              <w:rPr>
                <w:rFonts w:ascii="Arial" w:hAnsi="Arial" w:cs="Arial"/>
              </w:rPr>
              <w:t xml:space="preserve">Date </w:t>
            </w:r>
          </w:p>
        </w:tc>
        <w:tc>
          <w:tcPr>
            <w:tcW w:w="4508" w:type="dxa"/>
          </w:tcPr>
          <w:p w14:paraId="30E270DD" w14:textId="77777777" w:rsidR="00C037A9" w:rsidRDefault="00C037A9" w:rsidP="00223CCC">
            <w:pPr>
              <w:rPr>
                <w:rFonts w:ascii="Arial" w:hAnsi="Arial" w:cs="Arial"/>
              </w:rPr>
            </w:pPr>
          </w:p>
          <w:p w14:paraId="7A10A127" w14:textId="77777777" w:rsidR="00C037A9" w:rsidRPr="00D3020D" w:rsidRDefault="00C037A9" w:rsidP="00223CCC">
            <w:pPr>
              <w:rPr>
                <w:rFonts w:ascii="Arial" w:hAnsi="Arial" w:cs="Arial"/>
              </w:rPr>
            </w:pPr>
          </w:p>
        </w:tc>
      </w:tr>
      <w:tr w:rsidR="00C037A9" w:rsidRPr="00D3020D" w14:paraId="1B834151" w14:textId="77777777" w:rsidTr="00223CCC">
        <w:tc>
          <w:tcPr>
            <w:tcW w:w="9016" w:type="dxa"/>
            <w:gridSpan w:val="2"/>
          </w:tcPr>
          <w:p w14:paraId="7953B63D" w14:textId="77777777" w:rsidR="00C037A9" w:rsidRPr="00D3020D" w:rsidRDefault="00C037A9" w:rsidP="00223CCC">
            <w:pPr>
              <w:rPr>
                <w:rFonts w:ascii="Arial" w:hAnsi="Arial" w:cs="Arial"/>
              </w:rPr>
            </w:pPr>
            <w:r w:rsidRPr="00D3020D">
              <w:rPr>
                <w:rFonts w:ascii="Arial" w:hAnsi="Arial" w:cs="Arial"/>
              </w:rPr>
              <w:t xml:space="preserve">Actions required following review </w:t>
            </w:r>
          </w:p>
        </w:tc>
      </w:tr>
      <w:tr w:rsidR="00C037A9" w:rsidRPr="00D3020D" w14:paraId="10E89D45" w14:textId="77777777" w:rsidTr="00223CCC">
        <w:tc>
          <w:tcPr>
            <w:tcW w:w="9016" w:type="dxa"/>
            <w:gridSpan w:val="2"/>
          </w:tcPr>
          <w:p w14:paraId="156D7D58" w14:textId="77777777" w:rsidR="00C037A9" w:rsidRDefault="00C037A9" w:rsidP="00223CCC">
            <w:pPr>
              <w:rPr>
                <w:rFonts w:ascii="Arial" w:hAnsi="Arial" w:cs="Arial"/>
              </w:rPr>
            </w:pPr>
          </w:p>
          <w:p w14:paraId="246E664C" w14:textId="77777777" w:rsidR="00C037A9" w:rsidRDefault="00C037A9" w:rsidP="00223CCC">
            <w:pPr>
              <w:rPr>
                <w:rFonts w:ascii="Arial" w:hAnsi="Arial" w:cs="Arial"/>
              </w:rPr>
            </w:pPr>
          </w:p>
          <w:p w14:paraId="3A573678" w14:textId="77777777" w:rsidR="00C037A9" w:rsidRDefault="00C037A9" w:rsidP="00223CCC">
            <w:pPr>
              <w:rPr>
                <w:rFonts w:ascii="Arial" w:hAnsi="Arial" w:cs="Arial"/>
              </w:rPr>
            </w:pPr>
          </w:p>
          <w:p w14:paraId="3ED170A9" w14:textId="77777777" w:rsidR="00C037A9" w:rsidRDefault="00C037A9" w:rsidP="00223CCC">
            <w:pPr>
              <w:rPr>
                <w:rFonts w:ascii="Arial" w:hAnsi="Arial" w:cs="Arial"/>
              </w:rPr>
            </w:pPr>
          </w:p>
          <w:p w14:paraId="2524D413" w14:textId="77777777" w:rsidR="00C037A9" w:rsidRPr="00D3020D" w:rsidRDefault="00C037A9" w:rsidP="00223CCC">
            <w:pPr>
              <w:rPr>
                <w:rFonts w:ascii="Arial" w:hAnsi="Arial" w:cs="Arial"/>
              </w:rPr>
            </w:pPr>
          </w:p>
        </w:tc>
      </w:tr>
    </w:tbl>
    <w:p w14:paraId="740B9C37" w14:textId="1EBCB85F" w:rsidR="00C037A9" w:rsidRPr="00C037A9" w:rsidRDefault="00C037A9" w:rsidP="00C037A9"/>
    <w:sectPr w:rsidR="00C037A9" w:rsidRPr="00C037A9" w:rsidSect="0004724E">
      <w:headerReference w:type="default" r:id="rId48"/>
      <w:pgSz w:w="11920" w:h="16850"/>
      <w:pgMar w:top="1134" w:right="1134" w:bottom="851"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60A02" w14:textId="77777777" w:rsidR="00291918" w:rsidRDefault="00291918" w:rsidP="0004716C">
      <w:r>
        <w:separator/>
      </w:r>
    </w:p>
  </w:endnote>
  <w:endnote w:type="continuationSeparator" w:id="0">
    <w:p w14:paraId="5DFE43CF" w14:textId="77777777" w:rsidR="00291918" w:rsidRDefault="00291918" w:rsidP="0004716C">
      <w:r>
        <w:continuationSeparator/>
      </w:r>
    </w:p>
  </w:endnote>
  <w:endnote w:type="continuationNotice" w:id="1">
    <w:p w14:paraId="009353E4" w14:textId="77777777" w:rsidR="00291918" w:rsidRDefault="002919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7CB33" w14:textId="77777777" w:rsidR="00291918" w:rsidRDefault="00291918" w:rsidP="0004716C">
      <w:r>
        <w:separator/>
      </w:r>
    </w:p>
  </w:footnote>
  <w:footnote w:type="continuationSeparator" w:id="0">
    <w:p w14:paraId="23C9AB43" w14:textId="77777777" w:rsidR="00291918" w:rsidRDefault="00291918" w:rsidP="0004716C">
      <w:r>
        <w:continuationSeparator/>
      </w:r>
    </w:p>
  </w:footnote>
  <w:footnote w:type="continuationNotice" w:id="1">
    <w:p w14:paraId="66325727" w14:textId="77777777" w:rsidR="00291918" w:rsidRDefault="002919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3673E" w14:textId="65D47DD9" w:rsidR="004E7988" w:rsidRDefault="004E7988">
    <w:pPr>
      <w:pStyle w:val="Header"/>
    </w:pPr>
  </w:p>
  <w:p w14:paraId="2E60F772" w14:textId="77777777" w:rsidR="004E7988" w:rsidRDefault="004E7988" w:rsidP="0004716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8.9pt;height:332.2pt" o:bullet="t">
        <v:imagedata r:id="rId1" o:title="TK_LOGO_POINTER_RGB_bullet_blue"/>
      </v:shape>
    </w:pict>
  </w:numPicBullet>
  <w:abstractNum w:abstractNumId="0" w15:restartNumberingAfterBreak="0">
    <w:nsid w:val="04CB1D26"/>
    <w:multiLevelType w:val="hybridMultilevel"/>
    <w:tmpl w:val="071C2F08"/>
    <w:lvl w:ilvl="0" w:tplc="04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7EC1314"/>
    <w:multiLevelType w:val="multilevel"/>
    <w:tmpl w:val="317A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A2313B"/>
    <w:multiLevelType w:val="multilevel"/>
    <w:tmpl w:val="DCBA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1E46C7"/>
    <w:multiLevelType w:val="multilevel"/>
    <w:tmpl w:val="1B4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722B0E"/>
    <w:multiLevelType w:val="hybridMultilevel"/>
    <w:tmpl w:val="E016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473AC"/>
    <w:multiLevelType w:val="hybridMultilevel"/>
    <w:tmpl w:val="E038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4211B"/>
    <w:multiLevelType w:val="hybridMultilevel"/>
    <w:tmpl w:val="FBF230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D1CCA"/>
    <w:multiLevelType w:val="multilevel"/>
    <w:tmpl w:val="601A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58138A"/>
    <w:multiLevelType w:val="hybridMultilevel"/>
    <w:tmpl w:val="FB94E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762EF1"/>
    <w:multiLevelType w:val="hybridMultilevel"/>
    <w:tmpl w:val="17463D4A"/>
    <w:lvl w:ilvl="0" w:tplc="9B664626">
      <w:start w:val="1"/>
      <w:numFmt w:val="decimal"/>
      <w:lvlText w:val="%1."/>
      <w:lvlJc w:val="left"/>
      <w:pPr>
        <w:ind w:left="360" w:hanging="360"/>
      </w:pPr>
      <w:rPr>
        <w:rFonts w:ascii="Calibri" w:eastAsia="Calibri" w:hAnsi="Calibri" w:cs="Calibri" w:hint="default"/>
        <w:b/>
        <w:bCs/>
        <w:spacing w:val="-1"/>
        <w:w w:val="100"/>
        <w:sz w:val="28"/>
        <w:szCs w:val="28"/>
        <w:lang w:val="en-US" w:eastAsia="en-US" w:bidi="ar-SA"/>
      </w:rPr>
    </w:lvl>
    <w:lvl w:ilvl="1" w:tplc="ABFA04A8">
      <w:start w:val="1"/>
      <w:numFmt w:val="decimal"/>
      <w:lvlText w:val="%2."/>
      <w:lvlJc w:val="left"/>
      <w:pPr>
        <w:ind w:left="720" w:hanging="360"/>
      </w:pPr>
      <w:rPr>
        <w:rFonts w:ascii="Calibri" w:eastAsia="Calibri" w:hAnsi="Calibri" w:cs="Calibri" w:hint="default"/>
        <w:w w:val="100"/>
        <w:sz w:val="24"/>
        <w:szCs w:val="24"/>
        <w:lang w:val="en-US" w:eastAsia="en-US" w:bidi="ar-SA"/>
      </w:rPr>
    </w:lvl>
    <w:lvl w:ilvl="2" w:tplc="1436B326">
      <w:numFmt w:val="bullet"/>
      <w:lvlText w:val="o"/>
      <w:lvlJc w:val="left"/>
      <w:pPr>
        <w:ind w:left="1080" w:hanging="360"/>
      </w:pPr>
      <w:rPr>
        <w:rFonts w:ascii="Calibri" w:eastAsia="Calibri" w:hAnsi="Calibri" w:cs="Calibri" w:hint="default"/>
        <w:w w:val="100"/>
        <w:sz w:val="22"/>
        <w:szCs w:val="22"/>
        <w:lang w:val="en-US" w:eastAsia="en-US" w:bidi="ar-SA"/>
      </w:rPr>
    </w:lvl>
    <w:lvl w:ilvl="3" w:tplc="643CBA18">
      <w:numFmt w:val="bullet"/>
      <w:lvlText w:val="•"/>
      <w:lvlJc w:val="left"/>
      <w:pPr>
        <w:ind w:left="2244" w:hanging="360"/>
      </w:pPr>
      <w:rPr>
        <w:rFonts w:hint="default"/>
        <w:lang w:val="en-US" w:eastAsia="en-US" w:bidi="ar-SA"/>
      </w:rPr>
    </w:lvl>
    <w:lvl w:ilvl="4" w:tplc="ADA631BC">
      <w:numFmt w:val="bullet"/>
      <w:lvlText w:val="•"/>
      <w:lvlJc w:val="left"/>
      <w:pPr>
        <w:ind w:left="3402" w:hanging="360"/>
      </w:pPr>
      <w:rPr>
        <w:rFonts w:hint="default"/>
        <w:lang w:val="en-US" w:eastAsia="en-US" w:bidi="ar-SA"/>
      </w:rPr>
    </w:lvl>
    <w:lvl w:ilvl="5" w:tplc="6D5E2036">
      <w:numFmt w:val="bullet"/>
      <w:lvlText w:val="•"/>
      <w:lvlJc w:val="left"/>
      <w:pPr>
        <w:ind w:left="4559" w:hanging="360"/>
      </w:pPr>
      <w:rPr>
        <w:rFonts w:hint="default"/>
        <w:lang w:val="en-US" w:eastAsia="en-US" w:bidi="ar-SA"/>
      </w:rPr>
    </w:lvl>
    <w:lvl w:ilvl="6" w:tplc="1930A69A">
      <w:numFmt w:val="bullet"/>
      <w:lvlText w:val="•"/>
      <w:lvlJc w:val="left"/>
      <w:pPr>
        <w:ind w:left="5717" w:hanging="360"/>
      </w:pPr>
      <w:rPr>
        <w:rFonts w:hint="default"/>
        <w:lang w:val="en-US" w:eastAsia="en-US" w:bidi="ar-SA"/>
      </w:rPr>
    </w:lvl>
    <w:lvl w:ilvl="7" w:tplc="D988C342">
      <w:numFmt w:val="bullet"/>
      <w:lvlText w:val="•"/>
      <w:lvlJc w:val="left"/>
      <w:pPr>
        <w:ind w:left="6874" w:hanging="360"/>
      </w:pPr>
      <w:rPr>
        <w:rFonts w:hint="default"/>
        <w:lang w:val="en-US" w:eastAsia="en-US" w:bidi="ar-SA"/>
      </w:rPr>
    </w:lvl>
    <w:lvl w:ilvl="8" w:tplc="76D657E0">
      <w:numFmt w:val="bullet"/>
      <w:lvlText w:val="•"/>
      <w:lvlJc w:val="left"/>
      <w:pPr>
        <w:ind w:left="8032" w:hanging="360"/>
      </w:pPr>
      <w:rPr>
        <w:rFonts w:hint="default"/>
        <w:lang w:val="en-US" w:eastAsia="en-US" w:bidi="ar-SA"/>
      </w:rPr>
    </w:lvl>
  </w:abstractNum>
  <w:abstractNum w:abstractNumId="10" w15:restartNumberingAfterBreak="0">
    <w:nsid w:val="193C4BB5"/>
    <w:multiLevelType w:val="multilevel"/>
    <w:tmpl w:val="5AE8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275106"/>
    <w:multiLevelType w:val="hybridMultilevel"/>
    <w:tmpl w:val="20420BD0"/>
    <w:lvl w:ilvl="0" w:tplc="9744A358">
      <w:start w:val="1"/>
      <w:numFmt w:val="decimal"/>
      <w:lvlText w:val="%1."/>
      <w:lvlJc w:val="left"/>
      <w:pPr>
        <w:ind w:left="833" w:hanging="360"/>
      </w:pPr>
      <w:rPr>
        <w:rFonts w:ascii="Calibri" w:eastAsia="Calibri" w:hAnsi="Calibri" w:cs="Calibri" w:hint="default"/>
        <w:w w:val="100"/>
        <w:sz w:val="24"/>
        <w:szCs w:val="24"/>
        <w:lang w:val="en-US" w:eastAsia="en-US" w:bidi="ar-SA"/>
      </w:rPr>
    </w:lvl>
    <w:lvl w:ilvl="1" w:tplc="01C06F98">
      <w:numFmt w:val="bullet"/>
      <w:lvlText w:val="•"/>
      <w:lvlJc w:val="left"/>
      <w:pPr>
        <w:ind w:left="1838" w:hanging="360"/>
      </w:pPr>
      <w:rPr>
        <w:rFonts w:hint="default"/>
        <w:lang w:val="en-US" w:eastAsia="en-US" w:bidi="ar-SA"/>
      </w:rPr>
    </w:lvl>
    <w:lvl w:ilvl="2" w:tplc="8F948266">
      <w:numFmt w:val="bullet"/>
      <w:lvlText w:val="•"/>
      <w:lvlJc w:val="left"/>
      <w:pPr>
        <w:ind w:left="2836" w:hanging="360"/>
      </w:pPr>
      <w:rPr>
        <w:rFonts w:hint="default"/>
        <w:lang w:val="en-US" w:eastAsia="en-US" w:bidi="ar-SA"/>
      </w:rPr>
    </w:lvl>
    <w:lvl w:ilvl="3" w:tplc="EC7E4DA0">
      <w:numFmt w:val="bullet"/>
      <w:lvlText w:val="•"/>
      <w:lvlJc w:val="left"/>
      <w:pPr>
        <w:ind w:left="3834" w:hanging="360"/>
      </w:pPr>
      <w:rPr>
        <w:rFonts w:hint="default"/>
        <w:lang w:val="en-US" w:eastAsia="en-US" w:bidi="ar-SA"/>
      </w:rPr>
    </w:lvl>
    <w:lvl w:ilvl="4" w:tplc="6B1A61C4">
      <w:numFmt w:val="bullet"/>
      <w:lvlText w:val="•"/>
      <w:lvlJc w:val="left"/>
      <w:pPr>
        <w:ind w:left="4832" w:hanging="360"/>
      </w:pPr>
      <w:rPr>
        <w:rFonts w:hint="default"/>
        <w:lang w:val="en-US" w:eastAsia="en-US" w:bidi="ar-SA"/>
      </w:rPr>
    </w:lvl>
    <w:lvl w:ilvl="5" w:tplc="07E2AD32">
      <w:numFmt w:val="bullet"/>
      <w:lvlText w:val="•"/>
      <w:lvlJc w:val="left"/>
      <w:pPr>
        <w:ind w:left="5830" w:hanging="360"/>
      </w:pPr>
      <w:rPr>
        <w:rFonts w:hint="default"/>
        <w:lang w:val="en-US" w:eastAsia="en-US" w:bidi="ar-SA"/>
      </w:rPr>
    </w:lvl>
    <w:lvl w:ilvl="6" w:tplc="E72E88CE">
      <w:numFmt w:val="bullet"/>
      <w:lvlText w:val="•"/>
      <w:lvlJc w:val="left"/>
      <w:pPr>
        <w:ind w:left="6828" w:hanging="360"/>
      </w:pPr>
      <w:rPr>
        <w:rFonts w:hint="default"/>
        <w:lang w:val="en-US" w:eastAsia="en-US" w:bidi="ar-SA"/>
      </w:rPr>
    </w:lvl>
    <w:lvl w:ilvl="7" w:tplc="B190541A">
      <w:numFmt w:val="bullet"/>
      <w:lvlText w:val="•"/>
      <w:lvlJc w:val="left"/>
      <w:pPr>
        <w:ind w:left="7826" w:hanging="360"/>
      </w:pPr>
      <w:rPr>
        <w:rFonts w:hint="default"/>
        <w:lang w:val="en-US" w:eastAsia="en-US" w:bidi="ar-SA"/>
      </w:rPr>
    </w:lvl>
    <w:lvl w:ilvl="8" w:tplc="E7E6EB66">
      <w:numFmt w:val="bullet"/>
      <w:lvlText w:val="•"/>
      <w:lvlJc w:val="left"/>
      <w:pPr>
        <w:ind w:left="8824" w:hanging="360"/>
      </w:pPr>
      <w:rPr>
        <w:rFonts w:hint="default"/>
        <w:lang w:val="en-US" w:eastAsia="en-US" w:bidi="ar-SA"/>
      </w:rPr>
    </w:lvl>
  </w:abstractNum>
  <w:abstractNum w:abstractNumId="12" w15:restartNumberingAfterBreak="0">
    <w:nsid w:val="2014628A"/>
    <w:multiLevelType w:val="multilevel"/>
    <w:tmpl w:val="286E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B1752D"/>
    <w:multiLevelType w:val="multilevel"/>
    <w:tmpl w:val="3B6C0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850D78"/>
    <w:multiLevelType w:val="hybridMultilevel"/>
    <w:tmpl w:val="E94EDFE4"/>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5" w15:restartNumberingAfterBreak="0">
    <w:nsid w:val="333F409D"/>
    <w:multiLevelType w:val="hybridMultilevel"/>
    <w:tmpl w:val="6C0EBA40"/>
    <w:lvl w:ilvl="0" w:tplc="08090001">
      <w:start w:val="1"/>
      <w:numFmt w:val="bullet"/>
      <w:lvlText w:val=""/>
      <w:lvlJc w:val="left"/>
      <w:pPr>
        <w:ind w:left="928" w:hanging="360"/>
      </w:pPr>
      <w:rPr>
        <w:rFonts w:ascii="Symbol" w:hAnsi="Symbol" w:hint="default"/>
      </w:rPr>
    </w:lvl>
    <w:lvl w:ilvl="1" w:tplc="08090003">
      <w:start w:val="1"/>
      <w:numFmt w:val="bullet"/>
      <w:lvlText w:val="o"/>
      <w:lvlJc w:val="left"/>
      <w:pPr>
        <w:ind w:left="1648" w:hanging="360"/>
      </w:pPr>
      <w:rPr>
        <w:rFonts w:ascii="Courier New" w:hAnsi="Courier New" w:cs="Courier New" w:hint="default"/>
      </w:rPr>
    </w:lvl>
    <w:lvl w:ilvl="2" w:tplc="C256F27E">
      <w:start w:val="9"/>
      <w:numFmt w:val="bullet"/>
      <w:lvlText w:val="-"/>
      <w:lvlJc w:val="left"/>
      <w:pPr>
        <w:ind w:left="2368" w:hanging="360"/>
      </w:pPr>
      <w:rPr>
        <w:rFonts w:ascii="Calibri" w:eastAsia="Times New Roman" w:hAnsi="Calibri" w:cs="Calibri"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6" w15:restartNumberingAfterBreak="0">
    <w:nsid w:val="348767C4"/>
    <w:multiLevelType w:val="hybridMultilevel"/>
    <w:tmpl w:val="1180B27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7" w15:restartNumberingAfterBreak="0">
    <w:nsid w:val="36186E25"/>
    <w:multiLevelType w:val="multilevel"/>
    <w:tmpl w:val="901A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CC46B0"/>
    <w:multiLevelType w:val="multilevel"/>
    <w:tmpl w:val="3A42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001D7A"/>
    <w:multiLevelType w:val="hybridMultilevel"/>
    <w:tmpl w:val="DC2C03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0342BB"/>
    <w:multiLevelType w:val="multilevel"/>
    <w:tmpl w:val="6A26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290C3E"/>
    <w:multiLevelType w:val="hybridMultilevel"/>
    <w:tmpl w:val="D1D0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584C12"/>
    <w:multiLevelType w:val="hybridMultilevel"/>
    <w:tmpl w:val="3FACF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DE42E0"/>
    <w:multiLevelType w:val="hybridMultilevel"/>
    <w:tmpl w:val="F1E23526"/>
    <w:lvl w:ilvl="0" w:tplc="80B40BB2">
      <w:start w:val="1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B0D1F"/>
    <w:multiLevelType w:val="hybridMultilevel"/>
    <w:tmpl w:val="C1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5042AF"/>
    <w:multiLevelType w:val="multilevel"/>
    <w:tmpl w:val="F120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C528C4"/>
    <w:multiLevelType w:val="hybridMultilevel"/>
    <w:tmpl w:val="611C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D7AE4"/>
    <w:multiLevelType w:val="hybridMultilevel"/>
    <w:tmpl w:val="8A70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2816A3"/>
    <w:multiLevelType w:val="multilevel"/>
    <w:tmpl w:val="3F4E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5873E4"/>
    <w:multiLevelType w:val="multilevel"/>
    <w:tmpl w:val="7B980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B758AC"/>
    <w:multiLevelType w:val="multilevel"/>
    <w:tmpl w:val="08F6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840589"/>
    <w:multiLevelType w:val="hybridMultilevel"/>
    <w:tmpl w:val="0DCC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DC6102"/>
    <w:multiLevelType w:val="multilevel"/>
    <w:tmpl w:val="8522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6D27F0"/>
    <w:multiLevelType w:val="multilevel"/>
    <w:tmpl w:val="A8B0D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BB546B"/>
    <w:multiLevelType w:val="multilevel"/>
    <w:tmpl w:val="A094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D627E8"/>
    <w:multiLevelType w:val="hybridMultilevel"/>
    <w:tmpl w:val="4170F95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6" w15:restartNumberingAfterBreak="0">
    <w:nsid w:val="78E1258B"/>
    <w:multiLevelType w:val="hybridMultilevel"/>
    <w:tmpl w:val="D19E41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F8A387E"/>
    <w:multiLevelType w:val="hybridMultilevel"/>
    <w:tmpl w:val="FCA0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6"/>
  </w:num>
  <w:num w:numId="3">
    <w:abstractNumId w:val="11"/>
  </w:num>
  <w:num w:numId="4">
    <w:abstractNumId w:val="15"/>
  </w:num>
  <w:num w:numId="5">
    <w:abstractNumId w:val="14"/>
  </w:num>
  <w:num w:numId="6">
    <w:abstractNumId w:val="27"/>
  </w:num>
  <w:num w:numId="7">
    <w:abstractNumId w:val="20"/>
  </w:num>
  <w:num w:numId="8">
    <w:abstractNumId w:val="18"/>
  </w:num>
  <w:num w:numId="9">
    <w:abstractNumId w:val="1"/>
  </w:num>
  <w:num w:numId="10">
    <w:abstractNumId w:val="3"/>
  </w:num>
  <w:num w:numId="11">
    <w:abstractNumId w:val="12"/>
  </w:num>
  <w:num w:numId="12">
    <w:abstractNumId w:val="28"/>
  </w:num>
  <w:num w:numId="13">
    <w:abstractNumId w:val="2"/>
  </w:num>
  <w:num w:numId="14">
    <w:abstractNumId w:val="4"/>
  </w:num>
  <w:num w:numId="15">
    <w:abstractNumId w:val="29"/>
  </w:num>
  <w:num w:numId="16">
    <w:abstractNumId w:val="32"/>
  </w:num>
  <w:num w:numId="17">
    <w:abstractNumId w:val="33"/>
  </w:num>
  <w:num w:numId="18">
    <w:abstractNumId w:val="34"/>
  </w:num>
  <w:num w:numId="19">
    <w:abstractNumId w:val="25"/>
  </w:num>
  <w:num w:numId="20">
    <w:abstractNumId w:val="17"/>
  </w:num>
  <w:num w:numId="21">
    <w:abstractNumId w:val="16"/>
  </w:num>
  <w:num w:numId="22">
    <w:abstractNumId w:val="37"/>
  </w:num>
  <w:num w:numId="23">
    <w:abstractNumId w:val="22"/>
  </w:num>
  <w:num w:numId="24">
    <w:abstractNumId w:val="0"/>
  </w:num>
  <w:num w:numId="25">
    <w:abstractNumId w:val="24"/>
  </w:num>
  <w:num w:numId="26">
    <w:abstractNumId w:val="10"/>
  </w:num>
  <w:num w:numId="27">
    <w:abstractNumId w:val="30"/>
  </w:num>
  <w:num w:numId="28">
    <w:abstractNumId w:val="35"/>
  </w:num>
  <w:num w:numId="29">
    <w:abstractNumId w:val="13"/>
  </w:num>
  <w:num w:numId="30">
    <w:abstractNumId w:val="7"/>
  </w:num>
  <w:num w:numId="31">
    <w:abstractNumId w:val="8"/>
  </w:num>
  <w:num w:numId="32">
    <w:abstractNumId w:val="23"/>
  </w:num>
  <w:num w:numId="33">
    <w:abstractNumId w:val="26"/>
  </w:num>
  <w:num w:numId="34">
    <w:abstractNumId w:val="38"/>
  </w:num>
  <w:num w:numId="35">
    <w:abstractNumId w:val="6"/>
  </w:num>
  <w:num w:numId="36">
    <w:abstractNumId w:val="21"/>
  </w:num>
  <w:num w:numId="37">
    <w:abstractNumId w:val="31"/>
  </w:num>
  <w:num w:numId="38">
    <w:abstractNumId w:val="19"/>
  </w:num>
  <w:num w:numId="39">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D2"/>
    <w:rsid w:val="00024528"/>
    <w:rsid w:val="000268B0"/>
    <w:rsid w:val="00032810"/>
    <w:rsid w:val="00040636"/>
    <w:rsid w:val="000469E6"/>
    <w:rsid w:val="0004716C"/>
    <w:rsid w:val="00047197"/>
    <w:rsid w:val="0004724E"/>
    <w:rsid w:val="00047637"/>
    <w:rsid w:val="000517FE"/>
    <w:rsid w:val="00051F3E"/>
    <w:rsid w:val="0006269F"/>
    <w:rsid w:val="00065F76"/>
    <w:rsid w:val="0006669B"/>
    <w:rsid w:val="0007096B"/>
    <w:rsid w:val="00074A52"/>
    <w:rsid w:val="00075275"/>
    <w:rsid w:val="000806A7"/>
    <w:rsid w:val="000820E8"/>
    <w:rsid w:val="00083A36"/>
    <w:rsid w:val="00084735"/>
    <w:rsid w:val="00086E11"/>
    <w:rsid w:val="0008738B"/>
    <w:rsid w:val="00091476"/>
    <w:rsid w:val="000967CB"/>
    <w:rsid w:val="000A21CA"/>
    <w:rsid w:val="000A593A"/>
    <w:rsid w:val="000A5B07"/>
    <w:rsid w:val="000A69F8"/>
    <w:rsid w:val="000A6ABD"/>
    <w:rsid w:val="000A70D7"/>
    <w:rsid w:val="000A7E8A"/>
    <w:rsid w:val="000B0C3D"/>
    <w:rsid w:val="000B3158"/>
    <w:rsid w:val="000B7762"/>
    <w:rsid w:val="000C51B8"/>
    <w:rsid w:val="000D20B5"/>
    <w:rsid w:val="000D2E4F"/>
    <w:rsid w:val="000D2E7C"/>
    <w:rsid w:val="000D4ECD"/>
    <w:rsid w:val="000D5AC9"/>
    <w:rsid w:val="000E4180"/>
    <w:rsid w:val="00104818"/>
    <w:rsid w:val="001101AD"/>
    <w:rsid w:val="00110E50"/>
    <w:rsid w:val="00114F5C"/>
    <w:rsid w:val="00117E49"/>
    <w:rsid w:val="00131C37"/>
    <w:rsid w:val="00132421"/>
    <w:rsid w:val="00135779"/>
    <w:rsid w:val="00136EAA"/>
    <w:rsid w:val="00136F25"/>
    <w:rsid w:val="001400EE"/>
    <w:rsid w:val="00140933"/>
    <w:rsid w:val="001437ED"/>
    <w:rsid w:val="001456BF"/>
    <w:rsid w:val="001651F7"/>
    <w:rsid w:val="0017181F"/>
    <w:rsid w:val="0017377B"/>
    <w:rsid w:val="00184C07"/>
    <w:rsid w:val="00186297"/>
    <w:rsid w:val="00191EB4"/>
    <w:rsid w:val="00192247"/>
    <w:rsid w:val="001A26FF"/>
    <w:rsid w:val="001A7455"/>
    <w:rsid w:val="001B41FF"/>
    <w:rsid w:val="001B5E69"/>
    <w:rsid w:val="001B67E1"/>
    <w:rsid w:val="001B7D4D"/>
    <w:rsid w:val="001C06A6"/>
    <w:rsid w:val="001C087C"/>
    <w:rsid w:val="001C1ECF"/>
    <w:rsid w:val="001C323E"/>
    <w:rsid w:val="001C5FA5"/>
    <w:rsid w:val="001D18F4"/>
    <w:rsid w:val="001D2178"/>
    <w:rsid w:val="001D4B1A"/>
    <w:rsid w:val="001D51A3"/>
    <w:rsid w:val="001E073A"/>
    <w:rsid w:val="001E2855"/>
    <w:rsid w:val="001F12DD"/>
    <w:rsid w:val="001F48CE"/>
    <w:rsid w:val="00202476"/>
    <w:rsid w:val="00210129"/>
    <w:rsid w:val="002112A5"/>
    <w:rsid w:val="002122CA"/>
    <w:rsid w:val="002143B1"/>
    <w:rsid w:val="00221079"/>
    <w:rsid w:val="00224B0C"/>
    <w:rsid w:val="00225EB7"/>
    <w:rsid w:val="002271F7"/>
    <w:rsid w:val="00242B53"/>
    <w:rsid w:val="002435D9"/>
    <w:rsid w:val="002464B2"/>
    <w:rsid w:val="00262E14"/>
    <w:rsid w:val="002633C6"/>
    <w:rsid w:val="002712FD"/>
    <w:rsid w:val="00275771"/>
    <w:rsid w:val="0028137E"/>
    <w:rsid w:val="002833BD"/>
    <w:rsid w:val="00284995"/>
    <w:rsid w:val="00291918"/>
    <w:rsid w:val="002927FC"/>
    <w:rsid w:val="00294577"/>
    <w:rsid w:val="00295B8D"/>
    <w:rsid w:val="002A19FD"/>
    <w:rsid w:val="002B57B9"/>
    <w:rsid w:val="002C08C9"/>
    <w:rsid w:val="002C2511"/>
    <w:rsid w:val="002D0F07"/>
    <w:rsid w:val="002D2D75"/>
    <w:rsid w:val="002E6B48"/>
    <w:rsid w:val="002F182F"/>
    <w:rsid w:val="00304135"/>
    <w:rsid w:val="003138A6"/>
    <w:rsid w:val="0032378C"/>
    <w:rsid w:val="00330A68"/>
    <w:rsid w:val="003312D2"/>
    <w:rsid w:val="00332799"/>
    <w:rsid w:val="00341D4C"/>
    <w:rsid w:val="0034252D"/>
    <w:rsid w:val="003445DF"/>
    <w:rsid w:val="0034758B"/>
    <w:rsid w:val="00354AC6"/>
    <w:rsid w:val="00356185"/>
    <w:rsid w:val="0035748A"/>
    <w:rsid w:val="003654D5"/>
    <w:rsid w:val="00375353"/>
    <w:rsid w:val="00382707"/>
    <w:rsid w:val="00385CD0"/>
    <w:rsid w:val="00391273"/>
    <w:rsid w:val="003B5850"/>
    <w:rsid w:val="003C24D8"/>
    <w:rsid w:val="003C56D1"/>
    <w:rsid w:val="003C7490"/>
    <w:rsid w:val="003D4F8A"/>
    <w:rsid w:val="003D6EBC"/>
    <w:rsid w:val="003E4C61"/>
    <w:rsid w:val="003E534A"/>
    <w:rsid w:val="003F3C6F"/>
    <w:rsid w:val="003F7755"/>
    <w:rsid w:val="004070B7"/>
    <w:rsid w:val="00412701"/>
    <w:rsid w:val="00413658"/>
    <w:rsid w:val="00414310"/>
    <w:rsid w:val="0042064D"/>
    <w:rsid w:val="00424E9B"/>
    <w:rsid w:val="00426372"/>
    <w:rsid w:val="00430348"/>
    <w:rsid w:val="0043107F"/>
    <w:rsid w:val="004371C3"/>
    <w:rsid w:val="00440D87"/>
    <w:rsid w:val="00446675"/>
    <w:rsid w:val="00460953"/>
    <w:rsid w:val="00471820"/>
    <w:rsid w:val="00472B36"/>
    <w:rsid w:val="00473F4D"/>
    <w:rsid w:val="00474DF2"/>
    <w:rsid w:val="0047642B"/>
    <w:rsid w:val="00477CE8"/>
    <w:rsid w:val="00490456"/>
    <w:rsid w:val="004941A7"/>
    <w:rsid w:val="004946A0"/>
    <w:rsid w:val="004A0663"/>
    <w:rsid w:val="004A31E9"/>
    <w:rsid w:val="004A47A3"/>
    <w:rsid w:val="004A6A8F"/>
    <w:rsid w:val="004A761D"/>
    <w:rsid w:val="004B5321"/>
    <w:rsid w:val="004B6DC2"/>
    <w:rsid w:val="004C06A9"/>
    <w:rsid w:val="004C11FF"/>
    <w:rsid w:val="004D0693"/>
    <w:rsid w:val="004D0B61"/>
    <w:rsid w:val="004D4497"/>
    <w:rsid w:val="004D48D1"/>
    <w:rsid w:val="004E5DEB"/>
    <w:rsid w:val="004E7988"/>
    <w:rsid w:val="004F09F8"/>
    <w:rsid w:val="004F3890"/>
    <w:rsid w:val="00504D26"/>
    <w:rsid w:val="00512664"/>
    <w:rsid w:val="00512CE5"/>
    <w:rsid w:val="00513F47"/>
    <w:rsid w:val="00514046"/>
    <w:rsid w:val="00515C63"/>
    <w:rsid w:val="005178E8"/>
    <w:rsid w:val="00521086"/>
    <w:rsid w:val="00525754"/>
    <w:rsid w:val="00530DED"/>
    <w:rsid w:val="00535381"/>
    <w:rsid w:val="005364F0"/>
    <w:rsid w:val="00540D2F"/>
    <w:rsid w:val="00547F35"/>
    <w:rsid w:val="00550380"/>
    <w:rsid w:val="00555038"/>
    <w:rsid w:val="00567F0F"/>
    <w:rsid w:val="005718CC"/>
    <w:rsid w:val="0057527A"/>
    <w:rsid w:val="0057633D"/>
    <w:rsid w:val="005763A5"/>
    <w:rsid w:val="00576F19"/>
    <w:rsid w:val="00582B84"/>
    <w:rsid w:val="00587196"/>
    <w:rsid w:val="005902B0"/>
    <w:rsid w:val="00590780"/>
    <w:rsid w:val="005916D8"/>
    <w:rsid w:val="00594C3B"/>
    <w:rsid w:val="005B0998"/>
    <w:rsid w:val="005C3111"/>
    <w:rsid w:val="005C3C1C"/>
    <w:rsid w:val="005C447B"/>
    <w:rsid w:val="005D4682"/>
    <w:rsid w:val="005D7EE0"/>
    <w:rsid w:val="005E78D0"/>
    <w:rsid w:val="005F0068"/>
    <w:rsid w:val="005F1BC1"/>
    <w:rsid w:val="005F2F8D"/>
    <w:rsid w:val="005F5D02"/>
    <w:rsid w:val="005F66C6"/>
    <w:rsid w:val="0060213F"/>
    <w:rsid w:val="006026AA"/>
    <w:rsid w:val="00602A9B"/>
    <w:rsid w:val="00610259"/>
    <w:rsid w:val="006135BE"/>
    <w:rsid w:val="006222C9"/>
    <w:rsid w:val="00622491"/>
    <w:rsid w:val="006233E8"/>
    <w:rsid w:val="00626CFF"/>
    <w:rsid w:val="00630733"/>
    <w:rsid w:val="00631596"/>
    <w:rsid w:val="00637250"/>
    <w:rsid w:val="00641885"/>
    <w:rsid w:val="00650337"/>
    <w:rsid w:val="00654B5A"/>
    <w:rsid w:val="0065710A"/>
    <w:rsid w:val="00667B54"/>
    <w:rsid w:val="00671FF3"/>
    <w:rsid w:val="00672648"/>
    <w:rsid w:val="006737BC"/>
    <w:rsid w:val="00680EFB"/>
    <w:rsid w:val="0068606B"/>
    <w:rsid w:val="00686996"/>
    <w:rsid w:val="006879FA"/>
    <w:rsid w:val="00692888"/>
    <w:rsid w:val="006A11F0"/>
    <w:rsid w:val="006B6A6D"/>
    <w:rsid w:val="006C1BB9"/>
    <w:rsid w:val="006D4C7B"/>
    <w:rsid w:val="006D6ACB"/>
    <w:rsid w:val="006E585D"/>
    <w:rsid w:val="006E6E86"/>
    <w:rsid w:val="006E74B1"/>
    <w:rsid w:val="006E7B0D"/>
    <w:rsid w:val="006F03E4"/>
    <w:rsid w:val="006F29DB"/>
    <w:rsid w:val="00701374"/>
    <w:rsid w:val="00705FAA"/>
    <w:rsid w:val="00722C43"/>
    <w:rsid w:val="00731AC9"/>
    <w:rsid w:val="00733776"/>
    <w:rsid w:val="00733C06"/>
    <w:rsid w:val="00735205"/>
    <w:rsid w:val="00735CC7"/>
    <w:rsid w:val="00745073"/>
    <w:rsid w:val="00745545"/>
    <w:rsid w:val="007462AE"/>
    <w:rsid w:val="00746DD1"/>
    <w:rsid w:val="00754052"/>
    <w:rsid w:val="00760FD8"/>
    <w:rsid w:val="00764EBF"/>
    <w:rsid w:val="00766F76"/>
    <w:rsid w:val="0077095A"/>
    <w:rsid w:val="00780684"/>
    <w:rsid w:val="00780FCA"/>
    <w:rsid w:val="0079133F"/>
    <w:rsid w:val="007A27DE"/>
    <w:rsid w:val="007A5AED"/>
    <w:rsid w:val="007A63B0"/>
    <w:rsid w:val="007B2427"/>
    <w:rsid w:val="007B24B1"/>
    <w:rsid w:val="007B32AC"/>
    <w:rsid w:val="007B402D"/>
    <w:rsid w:val="007C395B"/>
    <w:rsid w:val="007D4A39"/>
    <w:rsid w:val="007F157B"/>
    <w:rsid w:val="007F795E"/>
    <w:rsid w:val="00800F23"/>
    <w:rsid w:val="0080200B"/>
    <w:rsid w:val="00814FAF"/>
    <w:rsid w:val="008260FA"/>
    <w:rsid w:val="00826F82"/>
    <w:rsid w:val="0084585E"/>
    <w:rsid w:val="00861135"/>
    <w:rsid w:val="00862898"/>
    <w:rsid w:val="00866884"/>
    <w:rsid w:val="00872C1B"/>
    <w:rsid w:val="00876C1C"/>
    <w:rsid w:val="008801E1"/>
    <w:rsid w:val="00883502"/>
    <w:rsid w:val="008933C2"/>
    <w:rsid w:val="008A4B7E"/>
    <w:rsid w:val="008A5884"/>
    <w:rsid w:val="008A6DAE"/>
    <w:rsid w:val="008B07CE"/>
    <w:rsid w:val="008B114C"/>
    <w:rsid w:val="008B283E"/>
    <w:rsid w:val="008B2F67"/>
    <w:rsid w:val="008C267B"/>
    <w:rsid w:val="008C7CB3"/>
    <w:rsid w:val="008E1A71"/>
    <w:rsid w:val="008E25C8"/>
    <w:rsid w:val="008E7D3B"/>
    <w:rsid w:val="008F706C"/>
    <w:rsid w:val="00900C2A"/>
    <w:rsid w:val="009263B6"/>
    <w:rsid w:val="00932F45"/>
    <w:rsid w:val="00943ED7"/>
    <w:rsid w:val="00945FA7"/>
    <w:rsid w:val="0095293B"/>
    <w:rsid w:val="0096359F"/>
    <w:rsid w:val="00975397"/>
    <w:rsid w:val="009754AA"/>
    <w:rsid w:val="009756E7"/>
    <w:rsid w:val="009A072D"/>
    <w:rsid w:val="009A2554"/>
    <w:rsid w:val="009A3193"/>
    <w:rsid w:val="009A3C56"/>
    <w:rsid w:val="009B3EF1"/>
    <w:rsid w:val="009B461A"/>
    <w:rsid w:val="009C2DE6"/>
    <w:rsid w:val="009C4550"/>
    <w:rsid w:val="009D2C4F"/>
    <w:rsid w:val="009D31EE"/>
    <w:rsid w:val="009E1D59"/>
    <w:rsid w:val="009E2C86"/>
    <w:rsid w:val="009E478C"/>
    <w:rsid w:val="009F7D3A"/>
    <w:rsid w:val="00A03F9D"/>
    <w:rsid w:val="00A112FB"/>
    <w:rsid w:val="00A1373F"/>
    <w:rsid w:val="00A17999"/>
    <w:rsid w:val="00A2022D"/>
    <w:rsid w:val="00A2288E"/>
    <w:rsid w:val="00A307D1"/>
    <w:rsid w:val="00A310EE"/>
    <w:rsid w:val="00A54B66"/>
    <w:rsid w:val="00A574DE"/>
    <w:rsid w:val="00A616AB"/>
    <w:rsid w:val="00A61798"/>
    <w:rsid w:val="00A655DA"/>
    <w:rsid w:val="00A7345E"/>
    <w:rsid w:val="00A748E2"/>
    <w:rsid w:val="00A8037A"/>
    <w:rsid w:val="00A828E4"/>
    <w:rsid w:val="00A9194A"/>
    <w:rsid w:val="00A96342"/>
    <w:rsid w:val="00AA30D7"/>
    <w:rsid w:val="00AA791B"/>
    <w:rsid w:val="00AB0BD7"/>
    <w:rsid w:val="00AB43D7"/>
    <w:rsid w:val="00AB5281"/>
    <w:rsid w:val="00AC2199"/>
    <w:rsid w:val="00AC423B"/>
    <w:rsid w:val="00AD6154"/>
    <w:rsid w:val="00AE4D5C"/>
    <w:rsid w:val="00AE6BCD"/>
    <w:rsid w:val="00AE7A42"/>
    <w:rsid w:val="00AF3BAB"/>
    <w:rsid w:val="00B00FF2"/>
    <w:rsid w:val="00B06D17"/>
    <w:rsid w:val="00B06E31"/>
    <w:rsid w:val="00B07066"/>
    <w:rsid w:val="00B104D9"/>
    <w:rsid w:val="00B11E6D"/>
    <w:rsid w:val="00B156B0"/>
    <w:rsid w:val="00B357A7"/>
    <w:rsid w:val="00B37146"/>
    <w:rsid w:val="00B45862"/>
    <w:rsid w:val="00B46662"/>
    <w:rsid w:val="00B505EB"/>
    <w:rsid w:val="00B5316C"/>
    <w:rsid w:val="00B55CE6"/>
    <w:rsid w:val="00B7229D"/>
    <w:rsid w:val="00B72C9B"/>
    <w:rsid w:val="00B73158"/>
    <w:rsid w:val="00B77B0B"/>
    <w:rsid w:val="00B8622A"/>
    <w:rsid w:val="00B8673A"/>
    <w:rsid w:val="00B932D6"/>
    <w:rsid w:val="00BA4C84"/>
    <w:rsid w:val="00BA7776"/>
    <w:rsid w:val="00BD1F3D"/>
    <w:rsid w:val="00BD6041"/>
    <w:rsid w:val="00BD7B93"/>
    <w:rsid w:val="00BE6BC7"/>
    <w:rsid w:val="00BF0007"/>
    <w:rsid w:val="00BF0569"/>
    <w:rsid w:val="00BF78A5"/>
    <w:rsid w:val="00C000CF"/>
    <w:rsid w:val="00C03435"/>
    <w:rsid w:val="00C037A9"/>
    <w:rsid w:val="00C06CA3"/>
    <w:rsid w:val="00C073D4"/>
    <w:rsid w:val="00C11A39"/>
    <w:rsid w:val="00C25E35"/>
    <w:rsid w:val="00C329DE"/>
    <w:rsid w:val="00C478CA"/>
    <w:rsid w:val="00C505D4"/>
    <w:rsid w:val="00C544DB"/>
    <w:rsid w:val="00C64C08"/>
    <w:rsid w:val="00C71D00"/>
    <w:rsid w:val="00C84527"/>
    <w:rsid w:val="00C84C61"/>
    <w:rsid w:val="00C8704C"/>
    <w:rsid w:val="00C91B6A"/>
    <w:rsid w:val="00CA3B0F"/>
    <w:rsid w:val="00CB2AD8"/>
    <w:rsid w:val="00CB5A90"/>
    <w:rsid w:val="00CB7359"/>
    <w:rsid w:val="00CB79D4"/>
    <w:rsid w:val="00CC00D3"/>
    <w:rsid w:val="00CC2AAF"/>
    <w:rsid w:val="00CD0311"/>
    <w:rsid w:val="00CD49F3"/>
    <w:rsid w:val="00CE0083"/>
    <w:rsid w:val="00CE138B"/>
    <w:rsid w:val="00CE64C4"/>
    <w:rsid w:val="00CF19EB"/>
    <w:rsid w:val="00CF4F50"/>
    <w:rsid w:val="00CF5DFC"/>
    <w:rsid w:val="00D03B48"/>
    <w:rsid w:val="00D07604"/>
    <w:rsid w:val="00D2093E"/>
    <w:rsid w:val="00D213BE"/>
    <w:rsid w:val="00D26714"/>
    <w:rsid w:val="00D2786F"/>
    <w:rsid w:val="00D306DB"/>
    <w:rsid w:val="00D30DF7"/>
    <w:rsid w:val="00D30FAC"/>
    <w:rsid w:val="00D34CE1"/>
    <w:rsid w:val="00D43FF3"/>
    <w:rsid w:val="00D4621C"/>
    <w:rsid w:val="00D50B48"/>
    <w:rsid w:val="00D53DB1"/>
    <w:rsid w:val="00D55CFD"/>
    <w:rsid w:val="00D641EA"/>
    <w:rsid w:val="00D64E44"/>
    <w:rsid w:val="00D66910"/>
    <w:rsid w:val="00D6764C"/>
    <w:rsid w:val="00D76A7D"/>
    <w:rsid w:val="00D80FE8"/>
    <w:rsid w:val="00D903BD"/>
    <w:rsid w:val="00D928D2"/>
    <w:rsid w:val="00D94EEC"/>
    <w:rsid w:val="00DA0475"/>
    <w:rsid w:val="00DA23CA"/>
    <w:rsid w:val="00DA3287"/>
    <w:rsid w:val="00DB14FC"/>
    <w:rsid w:val="00DB167B"/>
    <w:rsid w:val="00DB6B37"/>
    <w:rsid w:val="00DB715C"/>
    <w:rsid w:val="00DB7687"/>
    <w:rsid w:val="00DC6101"/>
    <w:rsid w:val="00DE301E"/>
    <w:rsid w:val="00DE61E9"/>
    <w:rsid w:val="00DE6E8E"/>
    <w:rsid w:val="00DF0ED3"/>
    <w:rsid w:val="00DF5C76"/>
    <w:rsid w:val="00DF6F00"/>
    <w:rsid w:val="00DF7AD0"/>
    <w:rsid w:val="00E0115D"/>
    <w:rsid w:val="00E060FD"/>
    <w:rsid w:val="00E079D6"/>
    <w:rsid w:val="00E126AD"/>
    <w:rsid w:val="00E1315D"/>
    <w:rsid w:val="00E21978"/>
    <w:rsid w:val="00E27160"/>
    <w:rsid w:val="00E30D8E"/>
    <w:rsid w:val="00E33DBC"/>
    <w:rsid w:val="00E45538"/>
    <w:rsid w:val="00E45597"/>
    <w:rsid w:val="00E47F56"/>
    <w:rsid w:val="00E56AD9"/>
    <w:rsid w:val="00E57506"/>
    <w:rsid w:val="00E6111A"/>
    <w:rsid w:val="00E616C7"/>
    <w:rsid w:val="00E63555"/>
    <w:rsid w:val="00E722ED"/>
    <w:rsid w:val="00E82DEF"/>
    <w:rsid w:val="00E9340E"/>
    <w:rsid w:val="00E966D5"/>
    <w:rsid w:val="00E9761E"/>
    <w:rsid w:val="00EA48B5"/>
    <w:rsid w:val="00EA6B95"/>
    <w:rsid w:val="00EB0960"/>
    <w:rsid w:val="00EB1920"/>
    <w:rsid w:val="00EC1F5B"/>
    <w:rsid w:val="00EC4C8D"/>
    <w:rsid w:val="00EC4FF8"/>
    <w:rsid w:val="00ED3542"/>
    <w:rsid w:val="00ED42C3"/>
    <w:rsid w:val="00ED6905"/>
    <w:rsid w:val="00ED7A30"/>
    <w:rsid w:val="00EF253F"/>
    <w:rsid w:val="00EF3A75"/>
    <w:rsid w:val="00EF62FC"/>
    <w:rsid w:val="00EF6C96"/>
    <w:rsid w:val="00F02809"/>
    <w:rsid w:val="00F02A9B"/>
    <w:rsid w:val="00F07548"/>
    <w:rsid w:val="00F35E2C"/>
    <w:rsid w:val="00F41389"/>
    <w:rsid w:val="00F41B10"/>
    <w:rsid w:val="00F4606F"/>
    <w:rsid w:val="00F46657"/>
    <w:rsid w:val="00F46C71"/>
    <w:rsid w:val="00F46CEB"/>
    <w:rsid w:val="00F509D2"/>
    <w:rsid w:val="00F52334"/>
    <w:rsid w:val="00F52C2C"/>
    <w:rsid w:val="00F6234E"/>
    <w:rsid w:val="00F639B4"/>
    <w:rsid w:val="00F6603E"/>
    <w:rsid w:val="00F724DA"/>
    <w:rsid w:val="00F74095"/>
    <w:rsid w:val="00F7664C"/>
    <w:rsid w:val="00F83C7F"/>
    <w:rsid w:val="00F83F36"/>
    <w:rsid w:val="00F87315"/>
    <w:rsid w:val="00F97687"/>
    <w:rsid w:val="00FA27F5"/>
    <w:rsid w:val="00FA7DB9"/>
    <w:rsid w:val="00FB07D3"/>
    <w:rsid w:val="00FC35A2"/>
    <w:rsid w:val="00FD1D08"/>
    <w:rsid w:val="00FD2004"/>
    <w:rsid w:val="00FF53E8"/>
    <w:rsid w:val="01787FD8"/>
    <w:rsid w:val="01CED1D3"/>
    <w:rsid w:val="02E19219"/>
    <w:rsid w:val="0316087A"/>
    <w:rsid w:val="050A6E55"/>
    <w:rsid w:val="072B09B5"/>
    <w:rsid w:val="0C5EC072"/>
    <w:rsid w:val="0CFFD095"/>
    <w:rsid w:val="0DEFD036"/>
    <w:rsid w:val="0EC04221"/>
    <w:rsid w:val="12A3E30A"/>
    <w:rsid w:val="12AFB7F7"/>
    <w:rsid w:val="164FC4F2"/>
    <w:rsid w:val="177EBEC3"/>
    <w:rsid w:val="1AC11F49"/>
    <w:rsid w:val="1BFC9E91"/>
    <w:rsid w:val="1C839A2B"/>
    <w:rsid w:val="1D3B72DC"/>
    <w:rsid w:val="1DA268AD"/>
    <w:rsid w:val="20F96DDD"/>
    <w:rsid w:val="20FDD4E9"/>
    <w:rsid w:val="219F0165"/>
    <w:rsid w:val="247BE8C4"/>
    <w:rsid w:val="258D411C"/>
    <w:rsid w:val="25E6DE9B"/>
    <w:rsid w:val="28327F9B"/>
    <w:rsid w:val="290E6650"/>
    <w:rsid w:val="292E7122"/>
    <w:rsid w:val="29A97ED8"/>
    <w:rsid w:val="2BEEA4E2"/>
    <w:rsid w:val="2CA65152"/>
    <w:rsid w:val="3033BC62"/>
    <w:rsid w:val="3154AAE6"/>
    <w:rsid w:val="3245C460"/>
    <w:rsid w:val="33FDAC5A"/>
    <w:rsid w:val="34AD0E57"/>
    <w:rsid w:val="3686F4FB"/>
    <w:rsid w:val="368ECBB8"/>
    <w:rsid w:val="36B8E32D"/>
    <w:rsid w:val="398BB45A"/>
    <w:rsid w:val="3B4732AA"/>
    <w:rsid w:val="3B82B1EF"/>
    <w:rsid w:val="3BCC3E90"/>
    <w:rsid w:val="3C3B7794"/>
    <w:rsid w:val="3C55A7FE"/>
    <w:rsid w:val="3CD939A6"/>
    <w:rsid w:val="3D13BB11"/>
    <w:rsid w:val="3E23015E"/>
    <w:rsid w:val="41327E59"/>
    <w:rsid w:val="4148C9A8"/>
    <w:rsid w:val="43121F2B"/>
    <w:rsid w:val="4580C2A3"/>
    <w:rsid w:val="46797B52"/>
    <w:rsid w:val="46C21B80"/>
    <w:rsid w:val="4A7E4867"/>
    <w:rsid w:val="4F219C2B"/>
    <w:rsid w:val="50387DB7"/>
    <w:rsid w:val="52C576FD"/>
    <w:rsid w:val="531D0954"/>
    <w:rsid w:val="543C8928"/>
    <w:rsid w:val="5616DAE0"/>
    <w:rsid w:val="56ABEA3B"/>
    <w:rsid w:val="56D28FF5"/>
    <w:rsid w:val="579F117F"/>
    <w:rsid w:val="59BB221D"/>
    <w:rsid w:val="5A571B92"/>
    <w:rsid w:val="5C4BB3DB"/>
    <w:rsid w:val="5DB4D5CA"/>
    <w:rsid w:val="5E73DBE0"/>
    <w:rsid w:val="5FB0D2A7"/>
    <w:rsid w:val="6196297A"/>
    <w:rsid w:val="62075AF9"/>
    <w:rsid w:val="62403D99"/>
    <w:rsid w:val="635796A8"/>
    <w:rsid w:val="63D670D9"/>
    <w:rsid w:val="64E97B16"/>
    <w:rsid w:val="653FB20C"/>
    <w:rsid w:val="693A8B9B"/>
    <w:rsid w:val="6C69B402"/>
    <w:rsid w:val="6C771EE4"/>
    <w:rsid w:val="6D02A80E"/>
    <w:rsid w:val="6F0E1602"/>
    <w:rsid w:val="714E2231"/>
    <w:rsid w:val="74C57343"/>
    <w:rsid w:val="7701C7D2"/>
    <w:rsid w:val="7767ED41"/>
    <w:rsid w:val="78EA4DAA"/>
    <w:rsid w:val="7D3B6323"/>
    <w:rsid w:val="7EBC367F"/>
    <w:rsid w:val="7F89C3EA"/>
    <w:rsid w:val="7FA1F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2D411"/>
  <w15:docId w15:val="{64F85126-3E5C-4D91-B338-52C6BB34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link w:val="Heading1Char"/>
    <w:uiPriority w:val="9"/>
    <w:qFormat/>
    <w:pPr>
      <w:spacing w:before="15"/>
      <w:ind w:left="2420" w:right="2501"/>
      <w:jc w:val="center"/>
      <w:outlineLvl w:val="0"/>
    </w:pPr>
    <w:rPr>
      <w:b/>
      <w:bCs/>
      <w:sz w:val="28"/>
      <w:szCs w:val="28"/>
      <w:u w:val="single" w:color="000000"/>
    </w:rPr>
  </w:style>
  <w:style w:type="paragraph" w:styleId="Heading2">
    <w:name w:val="heading 2"/>
    <w:basedOn w:val="Normal"/>
    <w:uiPriority w:val="1"/>
    <w:qFormat/>
    <w:pPr>
      <w:ind w:left="40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40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B16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67B"/>
    <w:rPr>
      <w:rFonts w:ascii="Segoe UI" w:eastAsia="Calibri" w:hAnsi="Segoe UI" w:cs="Segoe UI"/>
      <w:sz w:val="18"/>
      <w:szCs w:val="18"/>
      <w:lang w:val="en-GB"/>
    </w:rPr>
  </w:style>
  <w:style w:type="character" w:styleId="Hyperlink">
    <w:name w:val="Hyperlink"/>
    <w:basedOn w:val="DefaultParagraphFont"/>
    <w:uiPriority w:val="99"/>
    <w:unhideWhenUsed/>
    <w:rsid w:val="00D903BD"/>
    <w:rPr>
      <w:color w:val="0000FF" w:themeColor="hyperlink"/>
      <w:u w:val="single"/>
    </w:rPr>
  </w:style>
  <w:style w:type="character" w:styleId="UnresolvedMention">
    <w:name w:val="Unresolved Mention"/>
    <w:basedOn w:val="DefaultParagraphFont"/>
    <w:uiPriority w:val="99"/>
    <w:semiHidden/>
    <w:unhideWhenUsed/>
    <w:rsid w:val="00D903BD"/>
    <w:rPr>
      <w:color w:val="605E5C"/>
      <w:shd w:val="clear" w:color="auto" w:fill="E1DFDD"/>
    </w:rPr>
  </w:style>
  <w:style w:type="character" w:customStyle="1" w:styleId="Heading1Char">
    <w:name w:val="Heading 1 Char"/>
    <w:basedOn w:val="DefaultParagraphFont"/>
    <w:link w:val="Heading1"/>
    <w:uiPriority w:val="9"/>
    <w:rsid w:val="00515C63"/>
    <w:rPr>
      <w:rFonts w:ascii="Calibri" w:eastAsia="Calibri" w:hAnsi="Calibri" w:cs="Calibri"/>
      <w:b/>
      <w:bCs/>
      <w:sz w:val="28"/>
      <w:szCs w:val="28"/>
      <w:u w:val="single" w:color="000000"/>
      <w:lang w:val="en-GB"/>
    </w:rPr>
  </w:style>
  <w:style w:type="character" w:customStyle="1" w:styleId="BodyTextChar">
    <w:name w:val="Body Text Char"/>
    <w:basedOn w:val="DefaultParagraphFont"/>
    <w:link w:val="BodyText"/>
    <w:uiPriority w:val="1"/>
    <w:rsid w:val="00515C63"/>
    <w:rPr>
      <w:rFonts w:ascii="Calibri" w:eastAsia="Calibri" w:hAnsi="Calibri" w:cs="Calibri"/>
      <w:sz w:val="24"/>
      <w:szCs w:val="24"/>
      <w:lang w:val="en-GB"/>
    </w:rPr>
  </w:style>
  <w:style w:type="paragraph" w:styleId="Title">
    <w:name w:val="Title"/>
    <w:basedOn w:val="Normal"/>
    <w:link w:val="TitleChar"/>
    <w:uiPriority w:val="10"/>
    <w:qFormat/>
    <w:rsid w:val="00515C63"/>
    <w:pPr>
      <w:ind w:left="2584" w:right="3258"/>
      <w:jc w:val="center"/>
    </w:pPr>
    <w:rPr>
      <w:b/>
      <w:bCs/>
      <w:sz w:val="32"/>
      <w:szCs w:val="32"/>
      <w:lang w:val="en-US"/>
    </w:rPr>
  </w:style>
  <w:style w:type="character" w:customStyle="1" w:styleId="TitleChar">
    <w:name w:val="Title Char"/>
    <w:basedOn w:val="DefaultParagraphFont"/>
    <w:link w:val="Title"/>
    <w:uiPriority w:val="10"/>
    <w:rsid w:val="00515C63"/>
    <w:rPr>
      <w:rFonts w:ascii="Calibri" w:eastAsia="Calibri" w:hAnsi="Calibri" w:cs="Calibri"/>
      <w:b/>
      <w:bCs/>
      <w:sz w:val="32"/>
      <w:szCs w:val="32"/>
    </w:rPr>
  </w:style>
  <w:style w:type="paragraph" w:styleId="NormalWeb">
    <w:name w:val="Normal (Web)"/>
    <w:basedOn w:val="Normal"/>
    <w:uiPriority w:val="99"/>
    <w:unhideWhenUsed/>
    <w:rsid w:val="00515C63"/>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515C63"/>
    <w:rPr>
      <w:sz w:val="24"/>
      <w:szCs w:val="24"/>
      <w:lang w:val="en-GB"/>
    </w:rPr>
  </w:style>
  <w:style w:type="paragraph" w:styleId="Footer">
    <w:name w:val="footer"/>
    <w:basedOn w:val="Normal"/>
    <w:link w:val="Foot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515C63"/>
    <w:rPr>
      <w:sz w:val="24"/>
      <w:szCs w:val="24"/>
      <w:lang w:val="en-GB"/>
    </w:rPr>
  </w:style>
  <w:style w:type="paragraph" w:customStyle="1" w:styleId="1bodycopy10pt">
    <w:name w:val="1 body copy 10pt"/>
    <w:basedOn w:val="Normal"/>
    <w:link w:val="1bodycopy10ptChar"/>
    <w:qFormat/>
    <w:rsid w:val="00515C63"/>
    <w:pPr>
      <w:widowControl/>
      <w:autoSpaceDE/>
      <w:autoSpaceDN/>
      <w:spacing w:after="120"/>
    </w:pPr>
    <w:rPr>
      <w:rFonts w:ascii="Arial" w:eastAsia="MS Mincho" w:hAnsi="Arial" w:cs="Times New Roman"/>
      <w:sz w:val="20"/>
      <w:szCs w:val="24"/>
    </w:rPr>
  </w:style>
  <w:style w:type="paragraph" w:customStyle="1" w:styleId="4Bulletedcopyblue">
    <w:name w:val="4 Bulleted copy blue"/>
    <w:basedOn w:val="Normal"/>
    <w:qFormat/>
    <w:rsid w:val="00515C63"/>
    <w:pPr>
      <w:widowControl/>
      <w:numPr>
        <w:numId w:val="22"/>
      </w:numPr>
      <w:autoSpaceDE/>
      <w:autoSpaceDN/>
      <w:spacing w:after="120"/>
    </w:pPr>
    <w:rPr>
      <w:rFonts w:ascii="Arial" w:eastAsia="MS Mincho" w:hAnsi="Arial" w:cs="Arial"/>
      <w:sz w:val="20"/>
      <w:szCs w:val="20"/>
    </w:rPr>
  </w:style>
  <w:style w:type="character" w:customStyle="1" w:styleId="1bodycopy10ptChar">
    <w:name w:val="1 body copy 10pt Char"/>
    <w:link w:val="1bodycopy10pt"/>
    <w:rsid w:val="00515C63"/>
    <w:rPr>
      <w:rFonts w:ascii="Arial" w:eastAsia="MS Mincho" w:hAnsi="Arial" w:cs="Times New Roman"/>
      <w:sz w:val="20"/>
      <w:szCs w:val="24"/>
      <w:lang w:val="en-GB"/>
    </w:rPr>
  </w:style>
  <w:style w:type="paragraph" w:customStyle="1" w:styleId="Subhead2">
    <w:name w:val="Subhead 2"/>
    <w:basedOn w:val="1bodycopy10pt"/>
    <w:next w:val="1bodycopy10pt"/>
    <w:link w:val="Subhead2Char"/>
    <w:qFormat/>
    <w:rsid w:val="00515C63"/>
    <w:pPr>
      <w:spacing w:before="240"/>
    </w:pPr>
    <w:rPr>
      <w:b/>
      <w:color w:val="12263F"/>
      <w:sz w:val="24"/>
    </w:rPr>
  </w:style>
  <w:style w:type="character" w:customStyle="1" w:styleId="Subhead2Char">
    <w:name w:val="Subhead 2 Char"/>
    <w:link w:val="Subhead2"/>
    <w:rsid w:val="00515C63"/>
    <w:rPr>
      <w:rFonts w:ascii="Arial" w:eastAsia="MS Mincho" w:hAnsi="Arial" w:cs="Times New Roman"/>
      <w:b/>
      <w:color w:val="12263F"/>
      <w:sz w:val="24"/>
      <w:szCs w:val="24"/>
      <w:lang w:val="en-GB"/>
    </w:rPr>
  </w:style>
  <w:style w:type="table" w:styleId="TableGrid">
    <w:name w:val="Table Grid"/>
    <w:basedOn w:val="TableNormal"/>
    <w:uiPriority w:val="39"/>
    <w:rsid w:val="00515C63"/>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4716C"/>
    <w:pPr>
      <w:widowControl/>
      <w:autoSpaceDE/>
      <w:autoSpaceDN/>
    </w:pPr>
    <w:rPr>
      <w:rFonts w:ascii="Calibri" w:eastAsia="Times New Roman" w:hAnsi="Calibri" w:cs="Times New Roman"/>
      <w:lang w:val="en-GB"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E64C4"/>
    <w:rPr>
      <w:sz w:val="16"/>
      <w:szCs w:val="16"/>
    </w:rPr>
  </w:style>
  <w:style w:type="paragraph" w:styleId="CommentText">
    <w:name w:val="annotation text"/>
    <w:basedOn w:val="Normal"/>
    <w:link w:val="CommentTextChar"/>
    <w:uiPriority w:val="99"/>
    <w:semiHidden/>
    <w:unhideWhenUsed/>
    <w:rsid w:val="00CE64C4"/>
    <w:rPr>
      <w:sz w:val="20"/>
      <w:szCs w:val="20"/>
    </w:rPr>
  </w:style>
  <w:style w:type="character" w:customStyle="1" w:styleId="CommentTextChar">
    <w:name w:val="Comment Text Char"/>
    <w:basedOn w:val="DefaultParagraphFont"/>
    <w:link w:val="CommentText"/>
    <w:uiPriority w:val="99"/>
    <w:semiHidden/>
    <w:rsid w:val="00CE64C4"/>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CE64C4"/>
    <w:rPr>
      <w:b/>
      <w:bCs/>
    </w:rPr>
  </w:style>
  <w:style w:type="character" w:customStyle="1" w:styleId="CommentSubjectChar">
    <w:name w:val="Comment Subject Char"/>
    <w:basedOn w:val="CommentTextChar"/>
    <w:link w:val="CommentSubject"/>
    <w:uiPriority w:val="99"/>
    <w:semiHidden/>
    <w:rsid w:val="00CE64C4"/>
    <w:rPr>
      <w:rFonts w:ascii="Calibri" w:eastAsia="Calibri" w:hAnsi="Calibri" w:cs="Calibri"/>
      <w:b/>
      <w:bCs/>
      <w:sz w:val="20"/>
      <w:szCs w:val="20"/>
      <w:lang w:val="en-GB"/>
    </w:rPr>
  </w:style>
  <w:style w:type="character" w:customStyle="1" w:styleId="agcmg">
    <w:name w:val="a_gcmg"/>
    <w:basedOn w:val="DefaultParagraphFont"/>
    <w:rsid w:val="00FD1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280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assets.publishing.service.gov.uk/media/67a1ee367da1f1ac64e5fe2c/Arranging_Alternative_Provision_-_A_Guide_for_Local_Authorities_and_Schools.pdf" TargetMode="External"/><Relationship Id="rId39" Type="http://schemas.openxmlformats.org/officeDocument/2006/relationships/image" Target="media/image18.png"/><Relationship Id="rId21" Type="http://schemas.openxmlformats.org/officeDocument/2006/relationships/hyperlink" Target="https://www.gov.uk/government/publications/equality-act-2010-advice-for-schools"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9"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hyperlink" Target="https://www.gov.uk/government/publications/supporting-pupils-at-school-with-medical-conditions--3"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hyperlink" Target="https://assets.publishing.service.gov.uk/media/6943dad6501cdd438f4cf5aa/Restrictive_interventions_including_use_of_reasonable_force_in_schools.pdf" TargetMode="External"/><Relationship Id="rId28" Type="http://schemas.openxmlformats.org/officeDocument/2006/relationships/hyperlink" Target="https://www.gov.uk/guidance/what-academies-free-schools-and-colleges-should-publish-online" TargetMode="External"/><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ov.uk/government/publications/behaviour-in-schools--2" TargetMode="External"/><Relationship Id="rId31" Type="http://schemas.openxmlformats.org/officeDocument/2006/relationships/image" Target="media/image10.png"/><Relationship Id="rId44" Type="http://schemas.openxmlformats.org/officeDocument/2006/relationships/image" Target="media/image2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hyperlink" Target="https://assets.publishing.service.gov.uk/media/66be0d92c32366481ca4918a/Suspensions_and_permanent_exclusions_guidance.pdf" TargetMode="External"/><Relationship Id="rId27" Type="http://schemas.openxmlformats.org/officeDocument/2006/relationships/hyperlink" Target="https://www.legislation.gov.uk/uksi/2014/3283/schedules" TargetMode="Externa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jpeg"/><Relationship Id="rId48"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www.legislation.gov.uk/ukpga/2014/6/contents" TargetMode="External"/><Relationship Id="rId25" Type="http://schemas.openxmlformats.org/officeDocument/2006/relationships/hyperlink" Target="https://www.gov.uk/government/publications/send-code-of-practice-0-to-25"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www.gov.uk/government/publications/searching-screening-and-confiscation"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4FF2F9CA0BBE49B208463200850192" ma:contentTypeVersion="17" ma:contentTypeDescription="Create a new document." ma:contentTypeScope="" ma:versionID="ed648b657d5782a1578caed5f9302c59">
  <xsd:schema xmlns:xsd="http://www.w3.org/2001/XMLSchema" xmlns:xs="http://www.w3.org/2001/XMLSchema" xmlns:p="http://schemas.microsoft.com/office/2006/metadata/properties" xmlns:ns2="f82b1309-ed1a-4138-a466-bebb0eddb01e" xmlns:ns3="e0bb6b1c-5894-430f-8749-3b583cb43abe" targetNamespace="http://schemas.microsoft.com/office/2006/metadata/properties" ma:root="true" ma:fieldsID="a5d1eeadd574a78f535e80981e58032d" ns2:_="" ns3:_="">
    <xsd:import namespace="f82b1309-ed1a-4138-a466-bebb0eddb01e"/>
    <xsd:import namespace="e0bb6b1c-5894-430f-8749-3b583cb43a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b1309-ed1a-4138-a466-bebb0eddb0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b6b1c-5894-430f-8749-3b583cb43a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a018b38-b080-4c5a-b11b-4bcd781bf377}" ma:internalName="TaxCatchAll" ma:showField="CatchAllData" ma:web="e0bb6b1c-5894-430f-8749-3b583cb43a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2b1309-ed1a-4138-a466-bebb0eddb01e">
      <Terms xmlns="http://schemas.microsoft.com/office/infopath/2007/PartnerControls"/>
    </lcf76f155ced4ddcb4097134ff3c332f>
    <TaxCatchAll xmlns="e0bb6b1c-5894-430f-8749-3b583cb43ab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D08946-F0F5-425B-9E31-CC54DB5B6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b1309-ed1a-4138-a466-bebb0eddb01e"/>
    <ds:schemaRef ds:uri="e0bb6b1c-5894-430f-8749-3b583cb43a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406E10-E3A7-4163-86F5-4467C8B848BB}">
  <ds:schemaRefs>
    <ds:schemaRef ds:uri="http://schemas.microsoft.com/office/2006/metadata/properties"/>
    <ds:schemaRef ds:uri="http://schemas.microsoft.com/office/infopath/2007/PartnerControls"/>
    <ds:schemaRef ds:uri="f82b1309-ed1a-4138-a466-bebb0eddb01e"/>
    <ds:schemaRef ds:uri="e0bb6b1c-5894-430f-8749-3b583cb43abe"/>
  </ds:schemaRefs>
</ds:datastoreItem>
</file>

<file path=customXml/itemProps3.xml><?xml version="1.0" encoding="utf-8"?>
<ds:datastoreItem xmlns:ds="http://schemas.openxmlformats.org/officeDocument/2006/customXml" ds:itemID="{C452E57D-C2E9-4525-837F-99C5C3A53E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33</Pages>
  <Words>7997</Words>
  <Characters>45584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PRIMARY SCHOOL LETTINGS POLICY</vt:lpstr>
    </vt:vector>
  </TitlesOfParts>
  <Company/>
  <LinksUpToDate>false</LinksUpToDate>
  <CharactersWithSpaces>53475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LETTINGS POLICY</dc:title>
  <dc:creator>Heather Connell</dc:creator>
  <cp:lastModifiedBy>Sukhi Tibbles</cp:lastModifiedBy>
  <cp:revision>7</cp:revision>
  <cp:lastPrinted>2026-03-17T15:58:00Z</cp:lastPrinted>
  <dcterms:created xsi:type="dcterms:W3CDTF">2026-03-17T17:14:00Z</dcterms:created>
  <dcterms:modified xsi:type="dcterms:W3CDTF">2026-03-22T14:58:00Z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2020-04-28T00:00:00Z</vt:filetime>
  </property>
  <property fmtid="{D5CDD505-2E9C-101B-9397-08002B2CF9AE}" pid="3" name="Creator">
    <vt:lpwstr>Microsoft® Word 2016</vt:lpwstr>
  </property>
  <property fmtid="{D5CDD505-2E9C-101B-9397-08002B2CF9AE}" pid="4" name="LastSaved">
    <vt:filetime>2021-05-05T00:00:00Z</vt:filetime>
  </property>
  <property fmtid="{D5CDD505-2E9C-101B-9397-08002B2CF9AE}" pid="5" name="MediaServiceImageTags">
    <vt:lpwstr/>
  </property>
  <property fmtid="{D5CDD505-2E9C-101B-9397-08002B2CF9AE}" pid="6" name="ContentTypeId">
    <vt:lpwstr>0x010100254FF2F9CA0BBE49B208463200850192</vt:lpwstr>
  </property>
</Properties>
</file>